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E77A19" w14:textId="77777777" w:rsidR="00464D26" w:rsidRDefault="00AF41CF">
      <w:pPr>
        <w:spacing w:line="360" w:lineRule="auto"/>
        <w:jc w:val="center"/>
        <w:rPr>
          <w:b/>
          <w:bCs/>
          <w:sz w:val="44"/>
          <w:szCs w:val="44"/>
        </w:rPr>
      </w:pPr>
      <w:bookmarkStart w:id="0" w:name="bookmark=id.wa5x54zavn2w" w:colFirst="0" w:colLast="0"/>
      <w:bookmarkStart w:id="1" w:name="_heading=h.yivqrx3lqxl7" w:colFirst="0" w:colLast="0"/>
      <w:bookmarkEnd w:id="0"/>
      <w:bookmarkEnd w:id="1"/>
      <w:r>
        <w:rPr>
          <w:noProof/>
        </w:rPr>
        <w:drawing>
          <wp:anchor distT="0" distB="0" distL="114300" distR="114300" simplePos="0" relativeHeight="251658240" behindDoc="0" locked="0" layoutInCell="1" hidden="0" allowOverlap="1" wp14:anchorId="5EC7856C" wp14:editId="27566205">
            <wp:simplePos x="0" y="0"/>
            <wp:positionH relativeFrom="column">
              <wp:posOffset>1391316</wp:posOffset>
            </wp:positionH>
            <wp:positionV relativeFrom="paragraph">
              <wp:posOffset>0</wp:posOffset>
            </wp:positionV>
            <wp:extent cx="2475167" cy="1352550"/>
            <wp:effectExtent l="0" t="0" r="0" b="0"/>
            <wp:wrapSquare wrapText="bothSides" distT="0" distB="0" distL="114300" distR="114300"/>
            <wp:docPr id="5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2475167" cy="1352550"/>
                    </a:xfrm>
                    <a:prstGeom prst="rect">
                      <a:avLst/>
                    </a:prstGeom>
                    <a:ln/>
                  </pic:spPr>
                </pic:pic>
              </a:graphicData>
            </a:graphic>
          </wp:anchor>
        </w:drawing>
      </w:r>
    </w:p>
    <w:p w14:paraId="3F43B1D3" w14:textId="77777777" w:rsidR="00464D26" w:rsidRDefault="00464D26">
      <w:pPr>
        <w:spacing w:line="360" w:lineRule="auto"/>
        <w:jc w:val="center"/>
        <w:rPr>
          <w:b/>
          <w:bCs/>
          <w:sz w:val="44"/>
          <w:szCs w:val="44"/>
        </w:rPr>
      </w:pPr>
    </w:p>
    <w:p w14:paraId="2309D3F4" w14:textId="77777777" w:rsidR="00464D26" w:rsidRPr="00707759" w:rsidRDefault="00AF41CF">
      <w:pPr>
        <w:spacing w:line="360" w:lineRule="auto"/>
        <w:jc w:val="center"/>
        <w:rPr>
          <w:b/>
          <w:bCs/>
          <w:sz w:val="44"/>
          <w:szCs w:val="44"/>
          <w:lang w:val="en-US"/>
        </w:rPr>
      </w:pPr>
      <w:r>
        <w:rPr>
          <w:b/>
          <w:bCs/>
          <w:sz w:val="44"/>
          <w:szCs w:val="44"/>
        </w:rPr>
        <w:br/>
        <w:t xml:space="preserve"> </w:t>
      </w:r>
    </w:p>
    <w:p w14:paraId="4B150B7C" w14:textId="77777777" w:rsidR="00AF41CF" w:rsidRDefault="00AF41CF">
      <w:pPr>
        <w:spacing w:line="360" w:lineRule="auto"/>
        <w:jc w:val="center"/>
        <w:rPr>
          <w:b/>
          <w:bCs/>
          <w:sz w:val="44"/>
          <w:szCs w:val="44"/>
          <w:rtl/>
        </w:rPr>
      </w:pPr>
    </w:p>
    <w:p w14:paraId="016677B5" w14:textId="77777777" w:rsidR="00464D26" w:rsidRDefault="00AF41CF">
      <w:pPr>
        <w:spacing w:line="360" w:lineRule="auto"/>
        <w:jc w:val="center"/>
        <w:rPr>
          <w:b/>
          <w:bCs/>
        </w:rPr>
      </w:pPr>
      <w:proofErr w:type="spellStart"/>
      <w:r>
        <w:rPr>
          <w:b/>
          <w:bCs/>
          <w:sz w:val="44"/>
          <w:szCs w:val="44"/>
          <w:rtl/>
        </w:rPr>
        <w:t>סמנכ"לות</w:t>
      </w:r>
      <w:proofErr w:type="spellEnd"/>
      <w:r>
        <w:rPr>
          <w:b/>
          <w:bCs/>
          <w:sz w:val="44"/>
          <w:szCs w:val="44"/>
          <w:rtl/>
        </w:rPr>
        <w:t xml:space="preserve"> תכנון ומחקר</w:t>
      </w:r>
    </w:p>
    <w:p w14:paraId="530AFE32" w14:textId="77777777" w:rsidR="00464D26" w:rsidRPr="00707759" w:rsidRDefault="00AF41CF">
      <w:pPr>
        <w:spacing w:line="360" w:lineRule="auto"/>
        <w:jc w:val="center"/>
        <w:rPr>
          <w:b/>
          <w:bCs/>
          <w:sz w:val="16"/>
          <w:szCs w:val="16"/>
          <w:lang w:val="en-US"/>
        </w:rPr>
      </w:pPr>
      <w:r>
        <w:rPr>
          <w:b/>
          <w:bCs/>
          <w:sz w:val="16"/>
          <w:szCs w:val="16"/>
        </w:rPr>
        <w:t xml:space="preserve"> </w:t>
      </w:r>
    </w:p>
    <w:p w14:paraId="67C69AC8" w14:textId="77777777" w:rsidR="00C43B77" w:rsidRDefault="00C43B77"/>
    <w:p w14:paraId="492CCF0F" w14:textId="1449C4DB" w:rsidR="006A3935" w:rsidRDefault="006A3935">
      <w:pPr>
        <w:pBdr>
          <w:top w:val="nil"/>
          <w:left w:val="nil"/>
          <w:bottom w:val="nil"/>
          <w:right w:val="nil"/>
          <w:between w:val="nil"/>
        </w:pBdr>
        <w:spacing w:before="240" w:line="360" w:lineRule="auto"/>
        <w:jc w:val="center"/>
        <w:rPr>
          <w:b/>
          <w:bCs/>
          <w:color w:val="000000"/>
          <w:sz w:val="64"/>
          <w:szCs w:val="64"/>
        </w:rPr>
      </w:pPr>
      <w:r>
        <w:rPr>
          <w:b/>
          <w:bCs/>
          <w:color w:val="000000"/>
          <w:sz w:val="64"/>
          <w:szCs w:val="64"/>
          <w:rtl/>
        </w:rPr>
        <w:t xml:space="preserve">מכרז </w:t>
      </w:r>
      <w:bookmarkStart w:id="2" w:name="bookmark=id.kuht86bgiqd9" w:colFirst="0" w:colLast="0"/>
      <w:bookmarkEnd w:id="2"/>
      <w:r w:rsidRPr="00B154FA">
        <w:rPr>
          <w:b/>
          <w:bCs/>
          <w:color w:val="000000"/>
          <w:sz w:val="56"/>
          <w:szCs w:val="56"/>
        </w:rPr>
        <w:t>6/2</w:t>
      </w:r>
      <w:r w:rsidRPr="00B154FA">
        <w:rPr>
          <w:b/>
          <w:bCs/>
          <w:sz w:val="56"/>
          <w:szCs w:val="56"/>
        </w:rPr>
        <w:t>6</w:t>
      </w:r>
    </w:p>
    <w:p w14:paraId="57105B93" w14:textId="77777777" w:rsidR="00464D26" w:rsidRDefault="00AF41CF">
      <w:pPr>
        <w:spacing w:line="360" w:lineRule="auto"/>
        <w:jc w:val="center"/>
        <w:rPr>
          <w:b/>
          <w:bCs/>
          <w:sz w:val="72"/>
          <w:szCs w:val="72"/>
        </w:rPr>
      </w:pPr>
      <w:r>
        <w:rPr>
          <w:b/>
          <w:bCs/>
          <w:sz w:val="72"/>
          <w:szCs w:val="72"/>
          <w:rtl/>
        </w:rPr>
        <w:t>ל</w:t>
      </w:r>
      <w:bookmarkStart w:id="3" w:name="bookmark=id.nzmwlcgxpn0f" w:colFirst="0" w:colLast="0"/>
      <w:bookmarkEnd w:id="3"/>
      <w:r>
        <w:rPr>
          <w:b/>
          <w:bCs/>
          <w:sz w:val="72"/>
          <w:szCs w:val="72"/>
          <w:rtl/>
        </w:rPr>
        <w:t>יצירת מאגר עסקים לאומי</w:t>
      </w:r>
    </w:p>
    <w:p w14:paraId="2995EA2D" w14:textId="77777777" w:rsidR="00464D26" w:rsidRDefault="00AF41CF">
      <w:pPr>
        <w:spacing w:line="360" w:lineRule="auto"/>
        <w:jc w:val="center"/>
        <w:rPr>
          <w:b/>
          <w:bCs/>
          <w:color w:val="FF0000"/>
          <w:sz w:val="32"/>
          <w:szCs w:val="32"/>
        </w:rPr>
      </w:pPr>
      <w:r>
        <w:rPr>
          <w:b/>
          <w:bCs/>
          <w:sz w:val="32"/>
          <w:szCs w:val="32"/>
          <w:rtl/>
        </w:rPr>
        <w:t>(גרסה 2)</w:t>
      </w:r>
    </w:p>
    <w:p w14:paraId="774576AB" w14:textId="77777777" w:rsidR="00464D26" w:rsidRPr="00707759" w:rsidRDefault="00AF41CF">
      <w:pPr>
        <w:tabs>
          <w:tab w:val="left" w:pos="4770"/>
        </w:tabs>
        <w:spacing w:line="360" w:lineRule="auto"/>
        <w:rPr>
          <w:b/>
          <w:bCs/>
          <w:sz w:val="72"/>
          <w:szCs w:val="72"/>
          <w:lang w:val="en-US"/>
        </w:rPr>
      </w:pPr>
      <w:r>
        <w:rPr>
          <w:b/>
          <w:bCs/>
          <w:sz w:val="36"/>
          <w:szCs w:val="36"/>
        </w:rPr>
        <w:tab/>
      </w:r>
    </w:p>
    <w:p w14:paraId="3EE67269" w14:textId="09065048" w:rsidR="00464D26" w:rsidRDefault="00AF41CF">
      <w:pPr>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Pr>
      </w:pPr>
      <w:r>
        <w:rPr>
          <w:b/>
          <w:bCs/>
          <w:sz w:val="20"/>
          <w:szCs w:val="20"/>
          <w:rtl/>
        </w:rPr>
        <w:t xml:space="preserve">את מסמכי המכרז ניתן למצוא באתר האינטרנט של שירות התעסוקה </w:t>
      </w:r>
      <w:r>
        <w:rPr>
          <w:b/>
          <w:bCs/>
          <w:sz w:val="32"/>
          <w:szCs w:val="32"/>
        </w:rPr>
        <w:t>www.taasuka.gov.il</w:t>
      </w:r>
      <w:r>
        <w:rPr>
          <w:b/>
          <w:bCs/>
          <w:sz w:val="20"/>
          <w:szCs w:val="20"/>
          <w:rtl/>
        </w:rPr>
        <w:t xml:space="preserve">  ובאתר מינהל הרכש הממשלתי </w:t>
      </w:r>
      <w:r>
        <w:rPr>
          <w:b/>
          <w:bCs/>
          <w:sz w:val="32"/>
          <w:szCs w:val="32"/>
        </w:rPr>
        <w:t>www.mr.gov.il</w:t>
      </w:r>
      <w:r>
        <w:rPr>
          <w:b/>
          <w:bCs/>
          <w:sz w:val="32"/>
          <w:szCs w:val="32"/>
          <w:rtl/>
        </w:rPr>
        <w:t xml:space="preserve">, תחת הכותרת – מכרז </w:t>
      </w:r>
      <w:bookmarkStart w:id="4" w:name="bookmark=id.80yi6ky1nt1k" w:colFirst="0" w:colLast="0"/>
      <w:bookmarkEnd w:id="4"/>
      <w:r w:rsidR="00610F11">
        <w:rPr>
          <w:b/>
          <w:bCs/>
          <w:sz w:val="32"/>
          <w:szCs w:val="32"/>
          <w:rtl/>
        </w:rPr>
        <w:t>6/26</w:t>
      </w:r>
      <w:r>
        <w:rPr>
          <w:b/>
          <w:bCs/>
          <w:sz w:val="32"/>
          <w:szCs w:val="32"/>
          <w:rtl/>
        </w:rPr>
        <w:t xml:space="preserve"> – ל</w:t>
      </w:r>
      <w:bookmarkStart w:id="5" w:name="bookmark=id.45dnuo63n2q8" w:colFirst="0" w:colLast="0"/>
      <w:bookmarkEnd w:id="5"/>
      <w:r>
        <w:rPr>
          <w:b/>
          <w:bCs/>
          <w:sz w:val="32"/>
          <w:szCs w:val="32"/>
          <w:rtl/>
        </w:rPr>
        <w:t>יצירת מאגר עסקים לאומי</w:t>
      </w:r>
    </w:p>
    <w:p w14:paraId="29BFFC64" w14:textId="77777777" w:rsidR="00464D26" w:rsidRDefault="00AF41CF">
      <w:pPr>
        <w:spacing w:before="200" w:after="200" w:line="276" w:lineRule="auto"/>
        <w:rPr>
          <w:sz w:val="36"/>
          <w:szCs w:val="36"/>
        </w:rPr>
      </w:pPr>
      <w:r>
        <w:br w:type="page"/>
      </w:r>
    </w:p>
    <w:p w14:paraId="45423E6D" w14:textId="72306D0A" w:rsidR="00464D26" w:rsidRPr="006309EE" w:rsidRDefault="00AF41CF" w:rsidP="00E66611">
      <w:pPr>
        <w:pStyle w:val="af1"/>
        <w:keepNext/>
        <w:keepLines/>
        <w:numPr>
          <w:ilvl w:val="0"/>
          <w:numId w:val="37"/>
        </w:numPr>
        <w:pBdr>
          <w:top w:val="nil"/>
          <w:left w:val="nil"/>
          <w:bottom w:val="nil"/>
          <w:right w:val="nil"/>
          <w:between w:val="nil"/>
        </w:pBdr>
        <w:tabs>
          <w:tab w:val="left" w:pos="1050"/>
        </w:tabs>
        <w:spacing w:before="240" w:after="120"/>
        <w:jc w:val="both"/>
        <w:rPr>
          <w:b/>
          <w:bCs/>
          <w:smallCaps/>
          <w:color w:val="000000"/>
          <w:sz w:val="32"/>
          <w:szCs w:val="32"/>
        </w:rPr>
      </w:pPr>
      <w:bookmarkStart w:id="6" w:name="bookmark=id.vbzsfxv2fjq5" w:colFirst="0" w:colLast="0"/>
      <w:bookmarkEnd w:id="6"/>
      <w:r w:rsidRPr="006309EE">
        <w:rPr>
          <w:b/>
          <w:bCs/>
          <w:smallCaps/>
          <w:color w:val="000000"/>
          <w:sz w:val="32"/>
          <w:szCs w:val="32"/>
          <w:rtl/>
        </w:rPr>
        <w:lastRenderedPageBreak/>
        <w:t>הקדמה</w:t>
      </w:r>
    </w:p>
    <w:p w14:paraId="1961BAFC" w14:textId="60821787" w:rsidR="00464D26" w:rsidRPr="006309EE" w:rsidRDefault="00AF41CF" w:rsidP="00E66611">
      <w:pPr>
        <w:pStyle w:val="af1"/>
        <w:numPr>
          <w:ilvl w:val="1"/>
          <w:numId w:val="37"/>
        </w:numPr>
        <w:pBdr>
          <w:top w:val="nil"/>
          <w:left w:val="nil"/>
          <w:bottom w:val="nil"/>
          <w:right w:val="nil"/>
          <w:between w:val="nil"/>
        </w:pBdr>
        <w:tabs>
          <w:tab w:val="left" w:pos="1050"/>
        </w:tabs>
        <w:spacing w:before="120" w:after="120" w:line="360" w:lineRule="auto"/>
        <w:ind w:left="767" w:firstLine="0"/>
        <w:jc w:val="both"/>
        <w:rPr>
          <w:smallCaps/>
          <w:color w:val="000000"/>
        </w:rPr>
      </w:pPr>
      <w:bookmarkStart w:id="7" w:name="bookmark=id.7gh7f3584z7w" w:colFirst="0" w:colLast="0"/>
      <w:bookmarkEnd w:id="7"/>
      <w:r w:rsidRPr="006309EE">
        <w:rPr>
          <w:smallCaps/>
          <w:color w:val="000000"/>
          <w:rtl/>
        </w:rPr>
        <w:t xml:space="preserve">שירות התעסוקה </w:t>
      </w:r>
      <w:r w:rsidRPr="006309EE">
        <w:rPr>
          <w:b/>
          <w:bCs/>
          <w:smallCaps/>
          <w:color w:val="000000"/>
          <w:rtl/>
        </w:rPr>
        <w:t>("המזמין")</w:t>
      </w:r>
      <w:r w:rsidRPr="006309EE">
        <w:rPr>
          <w:smallCaps/>
          <w:color w:val="000000"/>
          <w:rtl/>
        </w:rPr>
        <w:t xml:space="preserve">, מפרסם בזאת מכרז </w:t>
      </w:r>
      <w:r w:rsidR="00610F11">
        <w:rPr>
          <w:smallCaps/>
          <w:color w:val="000000"/>
          <w:rtl/>
        </w:rPr>
        <w:t>6/26</w:t>
      </w:r>
      <w:r w:rsidRPr="006309EE">
        <w:rPr>
          <w:smallCaps/>
          <w:color w:val="000000"/>
          <w:rtl/>
        </w:rPr>
        <w:t xml:space="preserve"> ל</w:t>
      </w:r>
      <w:bookmarkStart w:id="8" w:name="bookmark=id.5tujj0uazxit" w:colFirst="0" w:colLast="0"/>
      <w:bookmarkEnd w:id="8"/>
      <w:r w:rsidRPr="006309EE">
        <w:rPr>
          <w:smallCaps/>
          <w:color w:val="000000"/>
          <w:rtl/>
        </w:rPr>
        <w:t xml:space="preserve">יצירת מאגר נתונים אודות עסקים לאומי </w:t>
      </w:r>
      <w:r w:rsidRPr="006309EE">
        <w:rPr>
          <w:b/>
          <w:bCs/>
          <w:smallCaps/>
          <w:color w:val="000000"/>
          <w:rtl/>
        </w:rPr>
        <w:t>("המכרז")</w:t>
      </w:r>
      <w:r w:rsidRPr="006309EE">
        <w:rPr>
          <w:smallCaps/>
          <w:color w:val="000000"/>
        </w:rPr>
        <w:t>.</w:t>
      </w:r>
    </w:p>
    <w:p w14:paraId="554F11CA" w14:textId="4348FA2D" w:rsidR="00464D26" w:rsidRPr="006309EE" w:rsidRDefault="00AF41CF" w:rsidP="00E66611">
      <w:pPr>
        <w:pStyle w:val="af1"/>
        <w:numPr>
          <w:ilvl w:val="1"/>
          <w:numId w:val="37"/>
        </w:numPr>
        <w:pBdr>
          <w:top w:val="nil"/>
          <w:left w:val="nil"/>
          <w:bottom w:val="nil"/>
          <w:right w:val="nil"/>
          <w:between w:val="nil"/>
        </w:pBdr>
        <w:tabs>
          <w:tab w:val="left" w:pos="1050"/>
        </w:tabs>
        <w:spacing w:before="120" w:after="120" w:line="360" w:lineRule="auto"/>
        <w:ind w:left="767" w:firstLine="0"/>
        <w:jc w:val="both"/>
        <w:rPr>
          <w:smallCaps/>
          <w:color w:val="000000"/>
        </w:rPr>
      </w:pPr>
      <w:bookmarkStart w:id="9" w:name="bookmark=id.uk6vy6blvzgv" w:colFirst="0" w:colLast="0"/>
      <w:bookmarkEnd w:id="9"/>
      <w:r w:rsidRPr="00E11466">
        <w:rPr>
          <w:smallCaps/>
          <w:color w:val="000000"/>
          <w:rtl/>
        </w:rPr>
        <w:t>מטרת המכרז היא יצירת מאגר נתונים שמכיל את כל העסקים הרשומים ברשם החברות (עם ח.פ.) ועסקים נוספים שרשומים כעוסק מורשה ברשות המיסים.</w:t>
      </w:r>
    </w:p>
    <w:p w14:paraId="556A4DB8" w14:textId="77777777" w:rsidR="00464D26" w:rsidRDefault="00AF41CF" w:rsidP="00E66611">
      <w:pPr>
        <w:pStyle w:val="af1"/>
        <w:numPr>
          <w:ilvl w:val="1"/>
          <w:numId w:val="37"/>
        </w:numPr>
        <w:pBdr>
          <w:top w:val="nil"/>
          <w:left w:val="nil"/>
          <w:bottom w:val="nil"/>
          <w:right w:val="nil"/>
          <w:between w:val="nil"/>
        </w:pBdr>
        <w:tabs>
          <w:tab w:val="left" w:pos="1050"/>
        </w:tabs>
        <w:spacing w:before="120" w:after="120" w:line="360" w:lineRule="auto"/>
        <w:ind w:left="767" w:firstLine="0"/>
        <w:jc w:val="both"/>
        <w:rPr>
          <w:smallCaps/>
          <w:color w:val="000000"/>
        </w:rPr>
      </w:pPr>
      <w:r w:rsidRPr="006309EE">
        <w:rPr>
          <w:smallCaps/>
          <w:color w:val="000000"/>
          <w:rtl/>
        </w:rPr>
        <w:t>מאגר זה יכיל כ-800,000 עסקים בישראל. כשליש הם עסקים בעלי ח.פ.</w:t>
      </w:r>
    </w:p>
    <w:p w14:paraId="6A3475CA" w14:textId="77777777" w:rsidR="00464D26" w:rsidRDefault="00AF41CF" w:rsidP="00E66611">
      <w:pPr>
        <w:pStyle w:val="af1"/>
        <w:numPr>
          <w:ilvl w:val="1"/>
          <w:numId w:val="37"/>
        </w:numPr>
        <w:pBdr>
          <w:top w:val="nil"/>
          <w:left w:val="nil"/>
          <w:bottom w:val="nil"/>
          <w:right w:val="nil"/>
          <w:between w:val="nil"/>
        </w:pBdr>
        <w:tabs>
          <w:tab w:val="left" w:pos="1050"/>
        </w:tabs>
        <w:spacing w:before="120" w:after="120" w:line="360" w:lineRule="auto"/>
        <w:ind w:left="767" w:firstLine="0"/>
        <w:jc w:val="both"/>
        <w:rPr>
          <w:smallCaps/>
          <w:color w:val="000000"/>
        </w:rPr>
      </w:pPr>
      <w:r w:rsidRPr="006309EE">
        <w:rPr>
          <w:smallCaps/>
          <w:color w:val="000000"/>
          <w:rtl/>
        </w:rPr>
        <w:t>מיפוי העסקים יתבצע ממקורות שונים ומגוונים כגון ממידע ממשלתי פתוח (של רשמת החברות), אתר שקיפות מחירים (על רשתות מזון), אתרי העסקים באינטרנט (במידה ואפשר מבחינת זכויות יוצרים), אתרי מפות (במידת האפשר מבחינת זכויות יוצרים) , ספרי טלפונים וכל מאגר מידע מקוון ממנו ניתן לכרות נתונים בהיבט זכויות יוצרים.</w:t>
      </w:r>
    </w:p>
    <w:p w14:paraId="7997C070" w14:textId="77777777" w:rsidR="00464D26" w:rsidRDefault="00AF41CF" w:rsidP="00E66611">
      <w:pPr>
        <w:pStyle w:val="af1"/>
        <w:numPr>
          <w:ilvl w:val="1"/>
          <w:numId w:val="37"/>
        </w:numPr>
        <w:pBdr>
          <w:top w:val="nil"/>
          <w:left w:val="nil"/>
          <w:bottom w:val="nil"/>
          <w:right w:val="nil"/>
          <w:between w:val="nil"/>
        </w:pBdr>
        <w:tabs>
          <w:tab w:val="left" w:pos="1050"/>
        </w:tabs>
        <w:spacing w:before="120" w:after="120" w:line="360" w:lineRule="auto"/>
        <w:ind w:left="767" w:firstLine="0"/>
        <w:jc w:val="both"/>
        <w:rPr>
          <w:smallCaps/>
          <w:color w:val="000000"/>
        </w:rPr>
      </w:pPr>
      <w:bookmarkStart w:id="10" w:name="_heading=h.rijs7o283rt3" w:colFirst="0" w:colLast="0"/>
      <w:bookmarkEnd w:id="10"/>
      <w:r w:rsidRPr="006309EE">
        <w:rPr>
          <w:smallCaps/>
          <w:color w:val="000000"/>
          <w:rtl/>
        </w:rPr>
        <w:t xml:space="preserve">המאגר יונגש באתר שירות התעסוקה, בהתאם למדיניות ההנהלה, וגם באתרי: </w:t>
      </w:r>
      <w:r w:rsidRPr="006309EE">
        <w:rPr>
          <w:smallCaps/>
          <w:color w:val="000000"/>
        </w:rPr>
        <w:t>GuideStar, GOVMAP, DATA.GOV</w:t>
      </w:r>
      <w:r w:rsidRPr="006309EE">
        <w:rPr>
          <w:smallCaps/>
          <w:color w:val="000000"/>
          <w:rtl/>
        </w:rPr>
        <w:t xml:space="preserve">. וכן לשימוש של משרדי ממשלה נוספים בהתאם לדין. המאגר צפוי לייעל את העבודה של שירות התעסוקה ומשרדי הממשלה השונים מול מעסיקים וזירות העסקה, וזאת על מנת להסדיר את שוק העבודה בישראל בהתאם לחוק שירות התעסוקה, </w:t>
      </w:r>
      <w:proofErr w:type="spellStart"/>
      <w:r w:rsidRPr="006309EE">
        <w:rPr>
          <w:smallCaps/>
          <w:color w:val="000000"/>
          <w:rtl/>
        </w:rPr>
        <w:t>התשי"ט</w:t>
      </w:r>
      <w:proofErr w:type="spellEnd"/>
      <w:r w:rsidRPr="006309EE">
        <w:rPr>
          <w:smallCaps/>
          <w:color w:val="000000"/>
          <w:rtl/>
        </w:rPr>
        <w:t>.</w:t>
      </w:r>
    </w:p>
    <w:p w14:paraId="4DBE84C5" w14:textId="77777777" w:rsidR="00464D26" w:rsidRPr="006309EE" w:rsidRDefault="00AF41CF" w:rsidP="00E66611">
      <w:pPr>
        <w:pStyle w:val="af1"/>
        <w:numPr>
          <w:ilvl w:val="1"/>
          <w:numId w:val="37"/>
        </w:numPr>
        <w:pBdr>
          <w:top w:val="nil"/>
          <w:left w:val="nil"/>
          <w:bottom w:val="nil"/>
          <w:right w:val="nil"/>
          <w:between w:val="nil"/>
        </w:pBdr>
        <w:tabs>
          <w:tab w:val="left" w:pos="1050"/>
        </w:tabs>
        <w:spacing w:before="120" w:after="120" w:line="360" w:lineRule="auto"/>
        <w:ind w:left="767" w:firstLine="0"/>
        <w:jc w:val="both"/>
        <w:rPr>
          <w:smallCaps/>
          <w:color w:val="000000"/>
        </w:rPr>
      </w:pPr>
      <w:r w:rsidRPr="006309EE">
        <w:rPr>
          <w:smallCaps/>
          <w:color w:val="000000"/>
          <w:rtl/>
        </w:rPr>
        <w:t xml:space="preserve">הזוכה שיוכרז במכרז יחתום על הסכם התקשרות (מצ"ב כפרק ד') עם המזמין לתקופה של </w:t>
      </w:r>
      <w:bookmarkStart w:id="11" w:name="bookmark=id.1ybn4h54u8t4" w:colFirst="0" w:colLast="0"/>
      <w:bookmarkEnd w:id="11"/>
      <w:r w:rsidRPr="006309EE">
        <w:rPr>
          <w:smallCaps/>
          <w:color w:val="000000"/>
          <w:rtl/>
        </w:rPr>
        <w:t>24 חודשים ("תקופת ההתקשרות</w:t>
      </w:r>
      <w:r w:rsidRPr="006309EE">
        <w:rPr>
          <w:smallCaps/>
          <w:color w:val="000000"/>
        </w:rPr>
        <w:t>")</w:t>
      </w:r>
      <w:bookmarkStart w:id="12" w:name="bookmark=id.varehxrw784m" w:colFirst="0" w:colLast="0"/>
      <w:bookmarkEnd w:id="12"/>
      <w:r w:rsidRPr="006309EE">
        <w:rPr>
          <w:smallCaps/>
          <w:color w:val="000000"/>
          <w:rtl/>
        </w:rPr>
        <w:t xml:space="preserve">, כאשר למזמין הזכות להאריך את תקופת ההתקשרות בתקופות נוספות, ועד ל - </w:t>
      </w:r>
      <w:bookmarkStart w:id="13" w:name="bookmark=id.9oj4xevw8v5g" w:colFirst="0" w:colLast="0"/>
      <w:bookmarkEnd w:id="13"/>
      <w:r w:rsidRPr="006309EE">
        <w:rPr>
          <w:smallCaps/>
          <w:color w:val="000000"/>
          <w:rtl/>
        </w:rPr>
        <w:t>36 חודשים נוספים.</w:t>
      </w:r>
    </w:p>
    <w:p w14:paraId="20F84B9D" w14:textId="77777777" w:rsidR="00464D26" w:rsidRDefault="00AF41CF" w:rsidP="00E66611">
      <w:pPr>
        <w:pStyle w:val="af1"/>
        <w:numPr>
          <w:ilvl w:val="1"/>
          <w:numId w:val="37"/>
        </w:numPr>
        <w:pBdr>
          <w:top w:val="nil"/>
          <w:left w:val="nil"/>
          <w:bottom w:val="nil"/>
          <w:right w:val="nil"/>
          <w:between w:val="nil"/>
        </w:pBdr>
        <w:tabs>
          <w:tab w:val="left" w:pos="1050"/>
        </w:tabs>
        <w:spacing w:before="120" w:after="120" w:line="360" w:lineRule="auto"/>
        <w:ind w:left="767" w:firstLine="0"/>
        <w:jc w:val="both"/>
        <w:rPr>
          <w:smallCaps/>
          <w:color w:val="000000"/>
        </w:rPr>
      </w:pPr>
      <w:r>
        <w:rPr>
          <w:smallCaps/>
          <w:color w:val="000000"/>
          <w:rtl/>
        </w:rPr>
        <w:t xml:space="preserve">מסמכי המכרז מחולקים לפרקים, כמפורט להלן: </w:t>
      </w:r>
    </w:p>
    <w:p w14:paraId="70799BE6" w14:textId="2744A7AD" w:rsidR="00464D26" w:rsidRPr="006309EE"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b/>
          <w:bCs/>
          <w:color w:val="000000"/>
        </w:rPr>
      </w:pPr>
      <w:r w:rsidRPr="006309EE">
        <w:rPr>
          <w:b/>
          <w:bCs/>
          <w:color w:val="000000"/>
          <w:rtl/>
        </w:rPr>
        <w:t xml:space="preserve">פרק א' – </w:t>
      </w:r>
      <w:r w:rsidRPr="006309EE">
        <w:rPr>
          <w:color w:val="000000"/>
          <w:rtl/>
        </w:rPr>
        <w:t xml:space="preserve">ההליך </w:t>
      </w:r>
      <w:proofErr w:type="spellStart"/>
      <w:r w:rsidRPr="006309EE">
        <w:rPr>
          <w:color w:val="000000"/>
          <w:rtl/>
        </w:rPr>
        <w:t>המכרזי</w:t>
      </w:r>
      <w:proofErr w:type="spellEnd"/>
      <w:r w:rsidRPr="006309EE">
        <w:rPr>
          <w:color w:val="000000"/>
          <w:rtl/>
        </w:rPr>
        <w:t>.</w:t>
      </w:r>
    </w:p>
    <w:p w14:paraId="045ECCE8" w14:textId="77777777" w:rsidR="00464D26" w:rsidRPr="006309EE"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b/>
          <w:bCs/>
          <w:color w:val="000000"/>
        </w:rPr>
      </w:pPr>
      <w:r>
        <w:rPr>
          <w:b/>
          <w:bCs/>
          <w:color w:val="000000"/>
          <w:rtl/>
        </w:rPr>
        <w:t>פרק ב'</w:t>
      </w:r>
      <w:r w:rsidRPr="006309EE">
        <w:rPr>
          <w:b/>
          <w:bCs/>
          <w:color w:val="000000"/>
          <w:rtl/>
        </w:rPr>
        <w:t xml:space="preserve"> – </w:t>
      </w:r>
      <w:r w:rsidRPr="006309EE">
        <w:rPr>
          <w:color w:val="000000"/>
          <w:rtl/>
        </w:rPr>
        <w:t>חוברת ההצעה, אשר תוגש על ידי מציע המתמודד במכרז.</w:t>
      </w:r>
    </w:p>
    <w:p w14:paraId="43E7879E" w14:textId="77777777" w:rsidR="00464D26" w:rsidRPr="006309EE"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b/>
          <w:bCs/>
          <w:color w:val="000000"/>
        </w:rPr>
      </w:pPr>
      <w:r>
        <w:rPr>
          <w:b/>
          <w:bCs/>
          <w:color w:val="000000"/>
          <w:rtl/>
        </w:rPr>
        <w:t xml:space="preserve">פרק ג' </w:t>
      </w:r>
      <w:r w:rsidRPr="006309EE">
        <w:rPr>
          <w:b/>
          <w:bCs/>
          <w:color w:val="000000"/>
          <w:rtl/>
        </w:rPr>
        <w:t xml:space="preserve">–  </w:t>
      </w:r>
      <w:r w:rsidRPr="006309EE">
        <w:rPr>
          <w:color w:val="000000"/>
          <w:rtl/>
        </w:rPr>
        <w:t>תכולת ההתקשרות עם הספק הזוכה.</w:t>
      </w:r>
      <w:r w:rsidRPr="006309EE">
        <w:rPr>
          <w:b/>
          <w:bCs/>
          <w:color w:val="000000"/>
          <w:rtl/>
        </w:rPr>
        <w:t xml:space="preserve"> </w:t>
      </w:r>
    </w:p>
    <w:p w14:paraId="244AA01A" w14:textId="77777777" w:rsidR="00464D26" w:rsidRPr="006309EE"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b/>
          <w:bCs/>
          <w:color w:val="000000"/>
        </w:rPr>
      </w:pPr>
      <w:r w:rsidRPr="006309EE">
        <w:rPr>
          <w:b/>
          <w:bCs/>
          <w:color w:val="000000"/>
          <w:rtl/>
        </w:rPr>
        <w:t xml:space="preserve">פרק ד' – </w:t>
      </w:r>
      <w:r w:rsidRPr="006309EE">
        <w:rPr>
          <w:color w:val="000000"/>
          <w:rtl/>
        </w:rPr>
        <w:t>הסכם ההתקשרות עם הזוכה במכרז.</w:t>
      </w:r>
    </w:p>
    <w:p w14:paraId="5DECC7E8" w14:textId="77777777" w:rsidR="00464D26" w:rsidRDefault="00464D26"/>
    <w:p w14:paraId="5FBDED8A" w14:textId="77777777" w:rsidR="00464D26" w:rsidRDefault="00464D26"/>
    <w:p w14:paraId="144EB44E" w14:textId="77777777" w:rsidR="00464D26" w:rsidRDefault="00464D26">
      <w:pPr>
        <w:rPr>
          <w:b/>
          <w:bCs/>
          <w:sz w:val="28"/>
          <w:szCs w:val="28"/>
          <w:u w:val="single"/>
        </w:rPr>
      </w:pPr>
    </w:p>
    <w:p w14:paraId="2A67E0C4" w14:textId="77777777" w:rsidR="00464D26" w:rsidRDefault="00464D26">
      <w:pPr>
        <w:rPr>
          <w:b/>
          <w:bCs/>
          <w:sz w:val="28"/>
          <w:szCs w:val="28"/>
          <w:u w:val="single"/>
        </w:rPr>
      </w:pPr>
    </w:p>
    <w:p w14:paraId="6E267D2B" w14:textId="4949A39B" w:rsidR="00464D26" w:rsidRPr="009A73A4" w:rsidRDefault="00AF41CF">
      <w:pPr>
        <w:keepLines/>
        <w:pBdr>
          <w:top w:val="nil"/>
          <w:left w:val="nil"/>
          <w:bottom w:val="nil"/>
          <w:right w:val="nil"/>
          <w:between w:val="nil"/>
        </w:pBdr>
        <w:spacing w:before="280" w:after="240" w:line="360" w:lineRule="auto"/>
        <w:ind w:right="52"/>
        <w:jc w:val="center"/>
        <w:rPr>
          <w:b/>
          <w:bCs/>
          <w:color w:val="000000"/>
          <w:sz w:val="28"/>
          <w:szCs w:val="28"/>
          <w:u w:val="single"/>
          <w:rtl/>
        </w:rPr>
      </w:pPr>
      <w:r w:rsidRPr="009A73A4">
        <w:rPr>
          <w:b/>
          <w:bCs/>
          <w:color w:val="000000"/>
          <w:sz w:val="28"/>
          <w:szCs w:val="28"/>
          <w:u w:val="single"/>
          <w:rtl/>
        </w:rPr>
        <w:t>המועד האחרון להגשת הצעות במכרז הוא בתאריך ‏</w:t>
      </w:r>
      <w:r w:rsidR="009A73A4" w:rsidRPr="009A73A4">
        <w:rPr>
          <w:rFonts w:hint="cs"/>
          <w:b/>
          <w:bCs/>
          <w:color w:val="000000"/>
          <w:sz w:val="28"/>
          <w:szCs w:val="28"/>
          <w:u w:val="single"/>
          <w:rtl/>
        </w:rPr>
        <w:t>10/6/2026</w:t>
      </w:r>
      <w:r w:rsidRPr="009A73A4">
        <w:rPr>
          <w:b/>
          <w:bCs/>
          <w:color w:val="000000"/>
          <w:sz w:val="28"/>
          <w:szCs w:val="28"/>
          <w:u w:val="single"/>
          <w:rtl/>
        </w:rPr>
        <w:t xml:space="preserve">  בשעה 14:00</w:t>
      </w:r>
    </w:p>
    <w:p w14:paraId="559CBCC7" w14:textId="77777777" w:rsidR="00464D26" w:rsidRDefault="00464D26">
      <w:pPr>
        <w:jc w:val="center"/>
        <w:rPr>
          <w:sz w:val="36"/>
          <w:szCs w:val="36"/>
        </w:rPr>
      </w:pPr>
    </w:p>
    <w:p w14:paraId="7902F655" w14:textId="77777777" w:rsidR="00464D26" w:rsidRDefault="00AF41CF">
      <w:pPr>
        <w:spacing w:before="200" w:after="200" w:line="276" w:lineRule="auto"/>
        <w:rPr>
          <w:sz w:val="36"/>
          <w:szCs w:val="36"/>
        </w:rPr>
      </w:pPr>
      <w:r>
        <w:br w:type="page"/>
      </w:r>
    </w:p>
    <w:p w14:paraId="52E99939" w14:textId="77777777" w:rsidR="00464D26" w:rsidRDefault="00464D26">
      <w:pPr>
        <w:rPr>
          <w:sz w:val="36"/>
          <w:szCs w:val="36"/>
        </w:rPr>
      </w:pPr>
    </w:p>
    <w:p w14:paraId="66A7F619" w14:textId="77777777" w:rsidR="00464D26" w:rsidRDefault="00464D26">
      <w:pPr>
        <w:rPr>
          <w:sz w:val="36"/>
          <w:szCs w:val="36"/>
        </w:rPr>
      </w:pPr>
    </w:p>
    <w:p w14:paraId="5499077B" w14:textId="77777777" w:rsidR="00464D26" w:rsidRDefault="00464D26">
      <w:pPr>
        <w:rPr>
          <w:sz w:val="36"/>
          <w:szCs w:val="36"/>
        </w:rPr>
      </w:pPr>
    </w:p>
    <w:p w14:paraId="0DC0D0D4" w14:textId="77777777" w:rsidR="00464D26" w:rsidRDefault="00464D26">
      <w:pPr>
        <w:rPr>
          <w:sz w:val="28"/>
          <w:szCs w:val="28"/>
        </w:rPr>
      </w:pPr>
    </w:p>
    <w:p w14:paraId="39181202" w14:textId="77777777" w:rsidR="00464D26" w:rsidRDefault="00464D26">
      <w:pPr>
        <w:rPr>
          <w:sz w:val="36"/>
          <w:szCs w:val="36"/>
        </w:rPr>
      </w:pPr>
    </w:p>
    <w:p w14:paraId="6B77AB05" w14:textId="77777777" w:rsidR="00464D26" w:rsidRDefault="00464D26">
      <w:pPr>
        <w:tabs>
          <w:tab w:val="left" w:pos="504"/>
        </w:tabs>
        <w:spacing w:line="360" w:lineRule="auto"/>
        <w:rPr>
          <w:b/>
          <w:bCs/>
          <w:sz w:val="22"/>
          <w:szCs w:val="22"/>
        </w:rPr>
      </w:pPr>
    </w:p>
    <w:p w14:paraId="68E8C5EA" w14:textId="77777777" w:rsidR="00464D26" w:rsidRDefault="00464D26"/>
    <w:p w14:paraId="44FD9FD0" w14:textId="77777777" w:rsidR="00464D26" w:rsidRDefault="00464D26"/>
    <w:p w14:paraId="50E8C76D" w14:textId="77777777" w:rsidR="00464D26" w:rsidRDefault="00AF41CF">
      <w:pPr>
        <w:keepNext/>
        <w:keepLines/>
        <w:pBdr>
          <w:top w:val="nil"/>
          <w:left w:val="nil"/>
          <w:bottom w:val="nil"/>
          <w:right w:val="nil"/>
          <w:between w:val="nil"/>
        </w:pBdr>
        <w:tabs>
          <w:tab w:val="left" w:pos="1050"/>
        </w:tabs>
        <w:spacing w:before="240" w:after="120"/>
        <w:jc w:val="center"/>
        <w:rPr>
          <w:b/>
          <w:bCs/>
          <w:smallCaps/>
          <w:color w:val="000000"/>
          <w:sz w:val="72"/>
          <w:szCs w:val="72"/>
        </w:rPr>
      </w:pPr>
      <w:r>
        <w:rPr>
          <w:b/>
          <w:bCs/>
          <w:smallCaps/>
          <w:color w:val="000000"/>
          <w:sz w:val="72"/>
          <w:szCs w:val="72"/>
          <w:rtl/>
        </w:rPr>
        <w:t>פרק א'- הליך המכרז</w:t>
      </w:r>
    </w:p>
    <w:p w14:paraId="0D378AC6" w14:textId="77777777" w:rsidR="00464D26" w:rsidRDefault="00464D26"/>
    <w:p w14:paraId="26D3902B" w14:textId="77777777" w:rsidR="00464D26" w:rsidRDefault="00464D26"/>
    <w:p w14:paraId="1D4E8AFA" w14:textId="77777777" w:rsidR="00464D26" w:rsidRDefault="00464D26"/>
    <w:p w14:paraId="69366BFD" w14:textId="77777777" w:rsidR="00464D26" w:rsidRDefault="00464D26"/>
    <w:p w14:paraId="67D9BA93" w14:textId="77777777" w:rsidR="00464D26" w:rsidRDefault="00464D26">
      <w:pPr>
        <w:sectPr w:rsidR="00464D26">
          <w:footerReference w:type="first" r:id="rId9"/>
          <w:pgSz w:w="11906" w:h="16838"/>
          <w:pgMar w:top="1616" w:right="1826" w:bottom="1440" w:left="1800" w:header="709" w:footer="709" w:gutter="0"/>
          <w:cols w:space="720"/>
          <w:titlePg/>
        </w:sectPr>
      </w:pPr>
    </w:p>
    <w:p w14:paraId="26D7884C" w14:textId="742E6814" w:rsidR="00464D26" w:rsidRDefault="00AF41CF" w:rsidP="00E66611">
      <w:pPr>
        <w:pStyle w:val="af1"/>
        <w:keepNext/>
        <w:keepLines/>
        <w:numPr>
          <w:ilvl w:val="0"/>
          <w:numId w:val="37"/>
        </w:numPr>
        <w:pBdr>
          <w:top w:val="nil"/>
          <w:left w:val="nil"/>
          <w:bottom w:val="nil"/>
          <w:right w:val="nil"/>
          <w:between w:val="nil"/>
        </w:pBdr>
        <w:tabs>
          <w:tab w:val="left" w:pos="1050"/>
        </w:tabs>
        <w:spacing w:before="240" w:after="120"/>
        <w:jc w:val="both"/>
        <w:rPr>
          <w:b/>
          <w:bCs/>
          <w:smallCaps/>
          <w:color w:val="000000"/>
          <w:sz w:val="32"/>
          <w:szCs w:val="32"/>
        </w:rPr>
      </w:pPr>
      <w:r w:rsidRPr="006309EE">
        <w:rPr>
          <w:b/>
          <w:bCs/>
          <w:smallCaps/>
          <w:color w:val="000000"/>
          <w:sz w:val="32"/>
          <w:szCs w:val="32"/>
          <w:rtl/>
        </w:rPr>
        <w:lastRenderedPageBreak/>
        <w:t>עקרונות המכרז</w:t>
      </w:r>
    </w:p>
    <w:p w14:paraId="335BC90B" w14:textId="77777777" w:rsidR="006309EE" w:rsidRPr="006309EE" w:rsidRDefault="006309EE" w:rsidP="006309EE">
      <w:pPr>
        <w:pStyle w:val="af1"/>
        <w:keepNext/>
        <w:keepLines/>
        <w:pBdr>
          <w:top w:val="nil"/>
          <w:left w:val="nil"/>
          <w:bottom w:val="nil"/>
          <w:right w:val="nil"/>
          <w:between w:val="nil"/>
        </w:pBdr>
        <w:tabs>
          <w:tab w:val="left" w:pos="1050"/>
        </w:tabs>
        <w:spacing w:before="240" w:after="120"/>
        <w:jc w:val="both"/>
        <w:rPr>
          <w:b/>
          <w:bCs/>
          <w:smallCaps/>
          <w:color w:val="000000"/>
          <w:sz w:val="32"/>
          <w:szCs w:val="32"/>
        </w:rPr>
      </w:pPr>
    </w:p>
    <w:p w14:paraId="35949EDB" w14:textId="633607B1" w:rsidR="00464D26" w:rsidRPr="006309EE" w:rsidRDefault="00AF41CF" w:rsidP="00E66611">
      <w:pPr>
        <w:pStyle w:val="af1"/>
        <w:numPr>
          <w:ilvl w:val="1"/>
          <w:numId w:val="37"/>
        </w:numPr>
        <w:pBdr>
          <w:top w:val="nil"/>
          <w:left w:val="nil"/>
          <w:bottom w:val="nil"/>
          <w:right w:val="nil"/>
          <w:between w:val="nil"/>
        </w:pBdr>
        <w:tabs>
          <w:tab w:val="left" w:pos="1050"/>
        </w:tabs>
        <w:spacing w:before="120" w:after="120" w:line="360" w:lineRule="auto"/>
        <w:ind w:left="767" w:firstLine="0"/>
        <w:jc w:val="both"/>
        <w:rPr>
          <w:smallCaps/>
          <w:color w:val="000000"/>
        </w:rPr>
      </w:pPr>
      <w:bookmarkStart w:id="14" w:name="bookmark=id.ofti2qscj56d" w:colFirst="0" w:colLast="0"/>
      <w:bookmarkEnd w:id="14"/>
      <w:r w:rsidRPr="006309EE">
        <w:rPr>
          <w:smallCaps/>
          <w:color w:val="000000"/>
          <w:rtl/>
        </w:rPr>
        <w:t xml:space="preserve">מכרז זה הוא מכרז פומבי הנערך בהתאם לחוק חובת המכרזים, התשנ"ב-1992 </w:t>
      </w:r>
      <w:r w:rsidRPr="006309EE">
        <w:rPr>
          <w:b/>
          <w:bCs/>
          <w:smallCaps/>
          <w:color w:val="000000"/>
          <w:rtl/>
        </w:rPr>
        <w:t>("חוק חובת המכרזים")</w:t>
      </w:r>
      <w:r w:rsidRPr="006309EE">
        <w:rPr>
          <w:smallCaps/>
          <w:color w:val="000000"/>
          <w:rtl/>
        </w:rPr>
        <w:t xml:space="preserve"> ותקנותיו, ובכלל זה תקנות חובת המכרזים, התשנ"ג-1993 </w:t>
      </w:r>
      <w:r w:rsidRPr="006309EE">
        <w:rPr>
          <w:b/>
          <w:bCs/>
          <w:smallCaps/>
          <w:color w:val="000000"/>
          <w:rtl/>
        </w:rPr>
        <w:t>("תקנות חובת המכרזים")</w:t>
      </w:r>
      <w:r w:rsidRPr="006309EE">
        <w:rPr>
          <w:smallCaps/>
          <w:color w:val="000000"/>
        </w:rPr>
        <w:t xml:space="preserve">.  </w:t>
      </w:r>
    </w:p>
    <w:p w14:paraId="219F09D5" w14:textId="77777777" w:rsidR="00464D26" w:rsidRDefault="00AF41CF" w:rsidP="00E66611">
      <w:pPr>
        <w:pStyle w:val="af1"/>
        <w:numPr>
          <w:ilvl w:val="1"/>
          <w:numId w:val="37"/>
        </w:numPr>
        <w:pBdr>
          <w:top w:val="nil"/>
          <w:left w:val="nil"/>
          <w:bottom w:val="nil"/>
          <w:right w:val="nil"/>
          <w:between w:val="nil"/>
        </w:pBdr>
        <w:tabs>
          <w:tab w:val="left" w:pos="1050"/>
        </w:tabs>
        <w:spacing w:before="120" w:after="120" w:line="360" w:lineRule="auto"/>
        <w:ind w:left="767" w:firstLine="0"/>
        <w:jc w:val="both"/>
        <w:rPr>
          <w:smallCaps/>
          <w:color w:val="000000"/>
        </w:rPr>
      </w:pPr>
      <w:r>
        <w:rPr>
          <w:smallCaps/>
          <w:color w:val="000000"/>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6D48F4C9" w14:textId="77777777" w:rsidR="00464D26" w:rsidRDefault="00AF41CF" w:rsidP="00E66611">
      <w:pPr>
        <w:pStyle w:val="af1"/>
        <w:numPr>
          <w:ilvl w:val="1"/>
          <w:numId w:val="37"/>
        </w:numPr>
        <w:pBdr>
          <w:top w:val="nil"/>
          <w:left w:val="nil"/>
          <w:bottom w:val="nil"/>
          <w:right w:val="nil"/>
          <w:between w:val="nil"/>
        </w:pBdr>
        <w:tabs>
          <w:tab w:val="left" w:pos="1050"/>
        </w:tabs>
        <w:spacing w:before="120" w:after="120" w:line="360" w:lineRule="auto"/>
        <w:ind w:left="767" w:firstLine="0"/>
        <w:jc w:val="both"/>
        <w:rPr>
          <w:smallCaps/>
          <w:color w:val="000000"/>
        </w:rPr>
      </w:pPr>
      <w:bookmarkStart w:id="15" w:name="bookmark=id.glmmw34pfrg7" w:colFirst="0" w:colLast="0"/>
      <w:bookmarkEnd w:id="15"/>
      <w:r>
        <w:rPr>
          <w:smallCaps/>
          <w:color w:val="000000"/>
          <w:rtl/>
        </w:rPr>
        <w:t xml:space="preserve">בתום הליך המכרז, המזמין יכריז על המדורג ראשון כזוכה במכרז ויחתום </w:t>
      </w:r>
      <w:proofErr w:type="spellStart"/>
      <w:r>
        <w:rPr>
          <w:smallCaps/>
          <w:color w:val="000000"/>
          <w:rtl/>
        </w:rPr>
        <w:t>עימו</w:t>
      </w:r>
      <w:proofErr w:type="spellEnd"/>
      <w:r>
        <w:rPr>
          <w:smallCaps/>
          <w:color w:val="000000"/>
          <w:rtl/>
        </w:rPr>
        <w:t xml:space="preserve"> על הסכם התקשרות, </w:t>
      </w:r>
      <w:proofErr w:type="spellStart"/>
      <w:r>
        <w:rPr>
          <w:smallCaps/>
          <w:color w:val="000000"/>
          <w:rtl/>
        </w:rPr>
        <w:t>הכל</w:t>
      </w:r>
      <w:proofErr w:type="spellEnd"/>
      <w:r>
        <w:rPr>
          <w:smallCaps/>
          <w:color w:val="000000"/>
          <w:rtl/>
        </w:rPr>
        <w:t xml:space="preserve"> כמפורט להלן.</w:t>
      </w:r>
    </w:p>
    <w:p w14:paraId="22E3BD01" w14:textId="77777777" w:rsidR="00464D26" w:rsidRDefault="00AF41CF" w:rsidP="00E66611">
      <w:pPr>
        <w:pStyle w:val="af1"/>
        <w:numPr>
          <w:ilvl w:val="1"/>
          <w:numId w:val="37"/>
        </w:numPr>
        <w:pBdr>
          <w:top w:val="nil"/>
          <w:left w:val="nil"/>
          <w:bottom w:val="nil"/>
          <w:right w:val="nil"/>
          <w:between w:val="nil"/>
        </w:pBdr>
        <w:tabs>
          <w:tab w:val="left" w:pos="1050"/>
        </w:tabs>
        <w:spacing w:before="120" w:after="120" w:line="360" w:lineRule="auto"/>
        <w:ind w:left="767" w:firstLine="0"/>
        <w:jc w:val="both"/>
        <w:rPr>
          <w:smallCaps/>
          <w:color w:val="000000"/>
        </w:rPr>
      </w:pPr>
      <w:bookmarkStart w:id="16" w:name="_heading=h.yv45c5mtgs1x" w:colFirst="0" w:colLast="0"/>
      <w:bookmarkEnd w:id="16"/>
      <w:r>
        <w:rPr>
          <w:smallCaps/>
          <w:color w:val="000000"/>
          <w:rtl/>
        </w:rPr>
        <w:t xml:space="preserve">המכרז יתנהל בהתאם לדין, ולפי כללי המכרז המפורטים במסמכי המכרז ולהלן. </w:t>
      </w:r>
    </w:p>
    <w:p w14:paraId="44385A00" w14:textId="77777777" w:rsidR="006309EE" w:rsidRDefault="006309EE">
      <w:pPr>
        <w:keepNext/>
        <w:keepLines/>
        <w:pBdr>
          <w:top w:val="nil"/>
          <w:left w:val="nil"/>
          <w:bottom w:val="nil"/>
          <w:right w:val="nil"/>
          <w:between w:val="nil"/>
        </w:pBdr>
        <w:tabs>
          <w:tab w:val="left" w:pos="1050"/>
        </w:tabs>
        <w:spacing w:before="240" w:after="120"/>
        <w:jc w:val="both"/>
        <w:rPr>
          <w:b/>
          <w:bCs/>
          <w:smallCaps/>
          <w:color w:val="000000"/>
          <w:sz w:val="32"/>
          <w:szCs w:val="32"/>
          <w:rtl/>
        </w:rPr>
      </w:pPr>
    </w:p>
    <w:p w14:paraId="15D69E1E" w14:textId="5DF00995" w:rsidR="00464D26" w:rsidRPr="006309EE" w:rsidRDefault="00AF41CF" w:rsidP="00E66611">
      <w:pPr>
        <w:pStyle w:val="af1"/>
        <w:keepNext/>
        <w:keepLines/>
        <w:numPr>
          <w:ilvl w:val="0"/>
          <w:numId w:val="37"/>
        </w:numPr>
        <w:pBdr>
          <w:top w:val="nil"/>
          <w:left w:val="nil"/>
          <w:bottom w:val="nil"/>
          <w:right w:val="nil"/>
          <w:between w:val="nil"/>
        </w:pBdr>
        <w:tabs>
          <w:tab w:val="left" w:pos="1050"/>
        </w:tabs>
        <w:spacing w:before="240" w:after="120"/>
        <w:jc w:val="both"/>
        <w:rPr>
          <w:b/>
          <w:bCs/>
          <w:smallCaps/>
          <w:color w:val="000000"/>
          <w:sz w:val="32"/>
          <w:szCs w:val="32"/>
        </w:rPr>
      </w:pPr>
      <w:r w:rsidRPr="006309EE">
        <w:rPr>
          <w:b/>
          <w:bCs/>
          <w:smallCaps/>
          <w:color w:val="000000"/>
          <w:sz w:val="32"/>
          <w:szCs w:val="32"/>
          <w:rtl/>
        </w:rPr>
        <w:t xml:space="preserve">תנאים להשתתפות במכרז </w:t>
      </w:r>
    </w:p>
    <w:p w14:paraId="3449AE3B" w14:textId="77777777" w:rsidR="006309EE" w:rsidRDefault="006309EE" w:rsidP="006309EE">
      <w:pPr>
        <w:pStyle w:val="af1"/>
        <w:keepNext/>
        <w:keepLines/>
        <w:pBdr>
          <w:top w:val="nil"/>
          <w:left w:val="nil"/>
          <w:bottom w:val="nil"/>
          <w:right w:val="nil"/>
          <w:between w:val="nil"/>
        </w:pBdr>
        <w:tabs>
          <w:tab w:val="left" w:pos="1050"/>
        </w:tabs>
        <w:spacing w:before="360" w:line="360" w:lineRule="auto"/>
        <w:ind w:left="767"/>
        <w:jc w:val="both"/>
        <w:rPr>
          <w:b/>
          <w:bCs/>
          <w:smallCaps/>
          <w:color w:val="000000"/>
          <w:sz w:val="28"/>
          <w:szCs w:val="28"/>
        </w:rPr>
      </w:pPr>
      <w:bookmarkStart w:id="17" w:name="_heading=h.ud5ix71nfq0o" w:colFirst="0" w:colLast="0"/>
      <w:bookmarkEnd w:id="17"/>
    </w:p>
    <w:p w14:paraId="657C94B3" w14:textId="1F91B7EC" w:rsidR="00464D26" w:rsidRPr="006309EE" w:rsidRDefault="00AF41CF" w:rsidP="00E66611">
      <w:pPr>
        <w:pStyle w:val="af1"/>
        <w:keepNext/>
        <w:keepLines/>
        <w:numPr>
          <w:ilvl w:val="1"/>
          <w:numId w:val="37"/>
        </w:numPr>
        <w:pBdr>
          <w:top w:val="nil"/>
          <w:left w:val="nil"/>
          <w:bottom w:val="nil"/>
          <w:right w:val="nil"/>
          <w:between w:val="nil"/>
        </w:pBdr>
        <w:tabs>
          <w:tab w:val="left" w:pos="1050"/>
        </w:tabs>
        <w:spacing w:before="360" w:line="360" w:lineRule="auto"/>
        <w:ind w:left="767" w:firstLine="0"/>
        <w:jc w:val="both"/>
        <w:rPr>
          <w:b/>
          <w:bCs/>
          <w:smallCaps/>
          <w:color w:val="000000"/>
          <w:sz w:val="28"/>
          <w:szCs w:val="28"/>
        </w:rPr>
      </w:pPr>
      <w:r w:rsidRPr="006309EE">
        <w:rPr>
          <w:b/>
          <w:bCs/>
          <w:smallCaps/>
          <w:color w:val="000000"/>
          <w:sz w:val="28"/>
          <w:szCs w:val="28"/>
          <w:rtl/>
        </w:rPr>
        <w:t>תנאי סף להשתתפות במכרז</w:t>
      </w:r>
    </w:p>
    <w:p w14:paraId="776192E1" w14:textId="1760BA3F" w:rsidR="00464D26" w:rsidRPr="006309EE" w:rsidRDefault="00AF41CF" w:rsidP="00E66611">
      <w:pPr>
        <w:pStyle w:val="af1"/>
        <w:numPr>
          <w:ilvl w:val="2"/>
          <w:numId w:val="37"/>
        </w:numPr>
        <w:pBdr>
          <w:top w:val="nil"/>
          <w:left w:val="nil"/>
          <w:bottom w:val="nil"/>
          <w:right w:val="nil"/>
          <w:between w:val="nil"/>
        </w:pBdr>
        <w:tabs>
          <w:tab w:val="left" w:pos="767"/>
          <w:tab w:val="left" w:pos="1890"/>
        </w:tabs>
        <w:spacing w:before="120" w:line="360" w:lineRule="auto"/>
        <w:ind w:left="1476" w:hanging="284"/>
        <w:jc w:val="both"/>
        <w:rPr>
          <w:color w:val="000000"/>
        </w:rPr>
      </w:pPr>
      <w:r w:rsidRPr="006309EE">
        <w:rPr>
          <w:color w:val="000000"/>
          <w:rtl/>
        </w:rPr>
        <w:t xml:space="preserve">רשאי להשתתף במכרז מציע אשר עומד, במועד האחרון להגשת ההצעות, בתנאי הסף להשתתפות במכרז המנויים להלן. </w:t>
      </w:r>
    </w:p>
    <w:p w14:paraId="754CCB9A" w14:textId="65F92C3A" w:rsidR="00464D26" w:rsidRDefault="00AF41CF" w:rsidP="00E66611">
      <w:pPr>
        <w:pStyle w:val="af1"/>
        <w:numPr>
          <w:ilvl w:val="2"/>
          <w:numId w:val="37"/>
        </w:numPr>
        <w:pBdr>
          <w:top w:val="nil"/>
          <w:left w:val="nil"/>
          <w:bottom w:val="nil"/>
          <w:right w:val="nil"/>
          <w:between w:val="nil"/>
        </w:pBdr>
        <w:tabs>
          <w:tab w:val="left" w:pos="767"/>
          <w:tab w:val="left" w:pos="1890"/>
        </w:tabs>
        <w:spacing w:before="120" w:line="360" w:lineRule="auto"/>
        <w:ind w:left="1476" w:hanging="284"/>
        <w:jc w:val="both"/>
        <w:rPr>
          <w:color w:val="000000"/>
        </w:rPr>
      </w:pPr>
      <w:r>
        <w:rPr>
          <w:color w:val="000000"/>
          <w:rtl/>
        </w:rPr>
        <w:t xml:space="preserve">הוכחת העמידה בתנאי הסף המנויים להלן, תתבצע בהתאם להוראות חוברת ההצעה </w:t>
      </w:r>
      <w:r w:rsidRPr="0053406D">
        <w:rPr>
          <w:color w:val="000000"/>
          <w:rtl/>
        </w:rPr>
        <w:t>(</w:t>
      </w:r>
      <w:r w:rsidRPr="0053406D">
        <w:rPr>
          <w:b/>
          <w:bCs/>
          <w:color w:val="000000"/>
          <w:rtl/>
        </w:rPr>
        <w:t>פרק ב</w:t>
      </w:r>
      <w:r w:rsidR="006309EE" w:rsidRPr="0053406D">
        <w:rPr>
          <w:rFonts w:hint="cs"/>
          <w:color w:val="000000"/>
          <w:rtl/>
        </w:rPr>
        <w:t>)</w:t>
      </w:r>
      <w:r w:rsidR="006309EE">
        <w:rPr>
          <w:rFonts w:hint="cs"/>
          <w:color w:val="000000"/>
          <w:rtl/>
        </w:rPr>
        <w:t>.</w:t>
      </w:r>
    </w:p>
    <w:p w14:paraId="23229A65" w14:textId="77777777" w:rsidR="006309EE" w:rsidRDefault="006309EE" w:rsidP="006309EE">
      <w:pPr>
        <w:pStyle w:val="af1"/>
        <w:pBdr>
          <w:top w:val="nil"/>
          <w:left w:val="nil"/>
          <w:bottom w:val="nil"/>
          <w:right w:val="nil"/>
          <w:between w:val="nil"/>
        </w:pBdr>
        <w:spacing w:before="120" w:after="120" w:line="360" w:lineRule="auto"/>
        <w:ind w:left="1476"/>
        <w:jc w:val="both"/>
        <w:rPr>
          <w:color w:val="000000"/>
        </w:rPr>
      </w:pPr>
    </w:p>
    <w:p w14:paraId="1E2BDB8B" w14:textId="77777777" w:rsidR="00464D26" w:rsidRDefault="00AF41CF" w:rsidP="00E66611">
      <w:pPr>
        <w:pStyle w:val="af1"/>
        <w:keepNext/>
        <w:keepLines/>
        <w:numPr>
          <w:ilvl w:val="1"/>
          <w:numId w:val="37"/>
        </w:numPr>
        <w:pBdr>
          <w:top w:val="nil"/>
          <w:left w:val="nil"/>
          <w:bottom w:val="nil"/>
          <w:right w:val="nil"/>
          <w:between w:val="nil"/>
        </w:pBdr>
        <w:tabs>
          <w:tab w:val="left" w:pos="1050"/>
        </w:tabs>
        <w:spacing w:before="360" w:line="360" w:lineRule="auto"/>
        <w:ind w:left="767" w:firstLine="0"/>
        <w:jc w:val="both"/>
        <w:rPr>
          <w:b/>
          <w:bCs/>
          <w:smallCaps/>
          <w:color w:val="000000"/>
          <w:sz w:val="28"/>
          <w:szCs w:val="28"/>
        </w:rPr>
      </w:pPr>
      <w:bookmarkStart w:id="18" w:name="_heading=h.7032aw19rmi8" w:colFirst="0" w:colLast="0"/>
      <w:bookmarkEnd w:id="18"/>
      <w:r>
        <w:rPr>
          <w:b/>
          <w:bCs/>
          <w:smallCaps/>
          <w:color w:val="000000"/>
          <w:sz w:val="28"/>
          <w:szCs w:val="28"/>
          <w:rtl/>
        </w:rPr>
        <w:t>תנאי סף מנהליים:</w:t>
      </w:r>
    </w:p>
    <w:p w14:paraId="13921C12" w14:textId="77777777" w:rsidR="00464D26" w:rsidRDefault="00AF41CF" w:rsidP="00E66611">
      <w:pPr>
        <w:pStyle w:val="af1"/>
        <w:numPr>
          <w:ilvl w:val="2"/>
          <w:numId w:val="37"/>
        </w:numPr>
        <w:pBdr>
          <w:top w:val="nil"/>
          <w:left w:val="nil"/>
          <w:bottom w:val="nil"/>
          <w:right w:val="nil"/>
          <w:between w:val="nil"/>
        </w:pBdr>
        <w:tabs>
          <w:tab w:val="left" w:pos="767"/>
          <w:tab w:val="left" w:pos="1890"/>
        </w:tabs>
        <w:spacing w:before="120" w:line="360" w:lineRule="auto"/>
        <w:ind w:left="1476" w:hanging="284"/>
        <w:jc w:val="both"/>
        <w:rPr>
          <w:color w:val="000000"/>
        </w:rPr>
      </w:pPr>
      <w:r>
        <w:rPr>
          <w:color w:val="000000"/>
          <w:rtl/>
        </w:rPr>
        <w:t>אם חלה על המציע חובת רישום, על פי דין, בישראל, עליו להיות רשום כדין.</w:t>
      </w:r>
    </w:p>
    <w:p w14:paraId="65FA3148" w14:textId="34CF3E9D" w:rsidR="00D04CA2" w:rsidRDefault="00AF41CF" w:rsidP="00D04CA2">
      <w:pPr>
        <w:pStyle w:val="af1"/>
        <w:numPr>
          <w:ilvl w:val="2"/>
          <w:numId w:val="37"/>
        </w:numPr>
        <w:pBdr>
          <w:top w:val="nil"/>
          <w:left w:val="nil"/>
          <w:bottom w:val="nil"/>
          <w:right w:val="nil"/>
          <w:between w:val="nil"/>
        </w:pBdr>
        <w:tabs>
          <w:tab w:val="left" w:pos="767"/>
          <w:tab w:val="left" w:pos="1890"/>
        </w:tabs>
        <w:spacing w:before="120" w:line="360" w:lineRule="auto"/>
        <w:ind w:left="1476" w:hanging="284"/>
        <w:jc w:val="both"/>
        <w:rPr>
          <w:color w:val="000000"/>
        </w:rPr>
      </w:pPr>
      <w:r w:rsidRPr="00D04CA2">
        <w:rPr>
          <w:color w:val="000000"/>
          <w:rtl/>
        </w:rPr>
        <w:t xml:space="preserve">המציע עומד בדרישות חוק עסקאות גופים ציבוריים, </w:t>
      </w:r>
      <w:proofErr w:type="spellStart"/>
      <w:r w:rsidRPr="00D04CA2">
        <w:rPr>
          <w:color w:val="000000"/>
          <w:rtl/>
        </w:rPr>
        <w:t>התשל"ו</w:t>
      </w:r>
      <w:proofErr w:type="spellEnd"/>
      <w:r w:rsidRPr="00D04CA2">
        <w:rPr>
          <w:color w:val="000000"/>
          <w:rtl/>
        </w:rPr>
        <w:t>- 1976 ("</w:t>
      </w:r>
      <w:r w:rsidRPr="00D04CA2">
        <w:rPr>
          <w:b/>
          <w:bCs/>
          <w:color w:val="000000"/>
          <w:rtl/>
        </w:rPr>
        <w:t>חוק עסקאות גופים ציבוריים</w:t>
      </w:r>
      <w:r w:rsidR="006309EE" w:rsidRPr="00D04CA2">
        <w:rPr>
          <w:rFonts w:hint="cs"/>
          <w:color w:val="000000"/>
          <w:rtl/>
        </w:rPr>
        <w:t>").</w:t>
      </w:r>
    </w:p>
    <w:p w14:paraId="0DA1E1A2" w14:textId="77777777" w:rsidR="00D04CA2" w:rsidRPr="00D04CA2" w:rsidRDefault="00D04CA2" w:rsidP="00D04CA2">
      <w:pPr>
        <w:pStyle w:val="af1"/>
        <w:pBdr>
          <w:top w:val="nil"/>
          <w:left w:val="nil"/>
          <w:bottom w:val="nil"/>
          <w:right w:val="nil"/>
          <w:between w:val="nil"/>
        </w:pBdr>
        <w:tabs>
          <w:tab w:val="left" w:pos="767"/>
          <w:tab w:val="left" w:pos="1890"/>
        </w:tabs>
        <w:spacing w:before="120" w:line="360" w:lineRule="auto"/>
        <w:ind w:left="1476"/>
        <w:jc w:val="both"/>
        <w:rPr>
          <w:color w:val="000000"/>
          <w:rtl/>
        </w:rPr>
      </w:pPr>
    </w:p>
    <w:p w14:paraId="71DB05A0" w14:textId="6930313C" w:rsidR="00D04CA2" w:rsidRDefault="00D04CA2" w:rsidP="00D04CA2">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 xml:space="preserve">תנאי הסף המקצועיים: </w:t>
      </w:r>
    </w:p>
    <w:p w14:paraId="7A73BA3E" w14:textId="77777777" w:rsidR="00D04CA2" w:rsidRPr="00661454" w:rsidRDefault="00D04CA2" w:rsidP="00D04CA2">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661454">
        <w:rPr>
          <w:color w:val="000000"/>
          <w:rtl/>
        </w:rPr>
        <w:t xml:space="preserve">מספר לקוחות - </w:t>
      </w:r>
    </w:p>
    <w:p w14:paraId="44BCC4C0" w14:textId="77777777" w:rsidR="00D04CA2" w:rsidRPr="00661454" w:rsidRDefault="00D04CA2" w:rsidP="00D04CA2">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sidRPr="00661454">
        <w:rPr>
          <w:color w:val="000000"/>
          <w:rtl/>
        </w:rPr>
        <w:t>לפחות 5 לקוחות בתחום המכרז</w:t>
      </w:r>
    </w:p>
    <w:p w14:paraId="18D4C6B4" w14:textId="77777777" w:rsidR="00D04CA2" w:rsidRPr="00661454" w:rsidRDefault="00D04CA2" w:rsidP="00D04CA2">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sidRPr="00661454">
        <w:rPr>
          <w:color w:val="000000"/>
          <w:rtl/>
        </w:rPr>
        <w:t>יש לצרף אסמכתאות בדבר אופן העמידה בתנאי הסף, לכל הפחות אודות 3 לקוחות: (ניתן להוסיף כל מסמך רלוונטי).</w:t>
      </w:r>
    </w:p>
    <w:p w14:paraId="35D7AFC6" w14:textId="77777777" w:rsidR="00D04CA2" w:rsidRPr="00661454" w:rsidRDefault="00D04CA2" w:rsidP="00D04CA2">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sidRPr="00661454">
        <w:rPr>
          <w:color w:val="000000"/>
          <w:rtl/>
        </w:rPr>
        <w:t>שם הלקוח:</w:t>
      </w:r>
    </w:p>
    <w:p w14:paraId="2E7F043D" w14:textId="77777777" w:rsidR="00D04CA2" w:rsidRPr="00661454" w:rsidRDefault="00D04CA2" w:rsidP="00D04CA2">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sidRPr="00661454">
        <w:rPr>
          <w:color w:val="000000"/>
          <w:rtl/>
        </w:rPr>
        <w:t>פירוט השירות המבוצע עבורו התואם את מהות מכרז זה</w:t>
      </w:r>
    </w:p>
    <w:p w14:paraId="59D272AC" w14:textId="77777777" w:rsidR="00D04CA2" w:rsidRPr="00661454" w:rsidRDefault="00D04CA2" w:rsidP="00D04CA2">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sidRPr="00661454">
        <w:rPr>
          <w:color w:val="000000"/>
          <w:rtl/>
        </w:rPr>
        <w:t xml:space="preserve">שם איש קשר בבית הלקוח </w:t>
      </w:r>
      <w:proofErr w:type="spellStart"/>
      <w:r w:rsidRPr="00661454">
        <w:rPr>
          <w:color w:val="000000"/>
          <w:rtl/>
        </w:rPr>
        <w:t>עימו</w:t>
      </w:r>
      <w:proofErr w:type="spellEnd"/>
      <w:r w:rsidRPr="00661454">
        <w:rPr>
          <w:color w:val="000000"/>
          <w:rtl/>
        </w:rPr>
        <w:t xml:space="preserve"> ניתן לאמת את הפרטים הנמסרים</w:t>
      </w:r>
    </w:p>
    <w:p w14:paraId="79861A81" w14:textId="77777777" w:rsidR="00D04CA2" w:rsidRDefault="00D04CA2" w:rsidP="00D04CA2">
      <w:pPr>
        <w:pBdr>
          <w:top w:val="nil"/>
          <w:left w:val="nil"/>
          <w:bottom w:val="nil"/>
          <w:right w:val="nil"/>
          <w:between w:val="nil"/>
        </w:pBdr>
        <w:spacing w:before="120" w:after="120" w:line="360" w:lineRule="auto"/>
        <w:jc w:val="both"/>
        <w:rPr>
          <w:b/>
          <w:bCs/>
          <w:color w:val="000000"/>
        </w:rPr>
      </w:pPr>
    </w:p>
    <w:p w14:paraId="28B3C7E4" w14:textId="77777777" w:rsidR="00D04CA2" w:rsidRDefault="00D04CA2" w:rsidP="00D04CA2">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661454">
        <w:rPr>
          <w:color w:val="000000"/>
          <w:rtl/>
        </w:rPr>
        <w:lastRenderedPageBreak/>
        <w:t xml:space="preserve">חודשי ניסיון - </w:t>
      </w:r>
    </w:p>
    <w:p w14:paraId="14084794" w14:textId="77777777" w:rsidR="00D04CA2" w:rsidRDefault="00D04CA2" w:rsidP="00D04CA2">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Pr>
          <w:color w:val="000000"/>
          <w:rtl/>
        </w:rPr>
        <w:t>מעל 12 חודשי ניסיון בתחום המכרז</w:t>
      </w:r>
    </w:p>
    <w:p w14:paraId="1CAEB2C3" w14:textId="77777777" w:rsidR="00D04CA2" w:rsidRDefault="00D04CA2" w:rsidP="00D04CA2">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Pr>
          <w:color w:val="000000"/>
          <w:rtl/>
        </w:rPr>
        <w:t>יש לתת אסמכתאות בדבר אופן העמידה בתנאי הסף (ניתן להוסיף כל מסמך רלוונטי).</w:t>
      </w:r>
    </w:p>
    <w:p w14:paraId="750CACF1" w14:textId="77777777" w:rsidR="00D04CA2" w:rsidRPr="00661454" w:rsidRDefault="00D04CA2" w:rsidP="00D04CA2">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 xml:space="preserve">שם הפרויקט </w:t>
      </w:r>
    </w:p>
    <w:p w14:paraId="02538C0C" w14:textId="77777777" w:rsidR="00D04CA2" w:rsidRPr="00661454" w:rsidRDefault="00D04CA2" w:rsidP="00D04CA2">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מהות הפרויקט</w:t>
      </w:r>
    </w:p>
    <w:p w14:paraId="5A304A73" w14:textId="77777777" w:rsidR="00D04CA2" w:rsidRPr="00661454" w:rsidRDefault="00D04CA2" w:rsidP="00D04CA2">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מה השירות שמבצע המציע במסגרת הפרויקט</w:t>
      </w:r>
    </w:p>
    <w:p w14:paraId="09A5106C" w14:textId="77777777" w:rsidR="00D04CA2" w:rsidRPr="00661454" w:rsidRDefault="00D04CA2" w:rsidP="00D04CA2">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משך הזמן בו מספק המציע את השירות למזמין</w:t>
      </w:r>
    </w:p>
    <w:p w14:paraId="1C73C645" w14:textId="77777777" w:rsidR="00D04CA2" w:rsidRPr="00661454" w:rsidRDefault="00D04CA2" w:rsidP="00D04CA2">
      <w:pPr>
        <w:pBdr>
          <w:top w:val="nil"/>
          <w:left w:val="nil"/>
          <w:bottom w:val="nil"/>
          <w:right w:val="nil"/>
          <w:between w:val="nil"/>
        </w:pBdr>
        <w:spacing w:before="120" w:after="120" w:line="360" w:lineRule="auto"/>
        <w:jc w:val="both"/>
        <w:rPr>
          <w:color w:val="000000"/>
        </w:rPr>
      </w:pPr>
    </w:p>
    <w:p w14:paraId="4BEC148F" w14:textId="77777777" w:rsidR="00D04CA2" w:rsidRPr="00D04CA2" w:rsidRDefault="00D04CA2" w:rsidP="00D04CA2">
      <w:pPr>
        <w:pBdr>
          <w:top w:val="nil"/>
          <w:left w:val="nil"/>
          <w:bottom w:val="nil"/>
          <w:right w:val="nil"/>
          <w:between w:val="nil"/>
        </w:pBdr>
        <w:tabs>
          <w:tab w:val="left" w:pos="767"/>
          <w:tab w:val="left" w:pos="1890"/>
        </w:tabs>
        <w:spacing w:before="120" w:line="360" w:lineRule="auto"/>
        <w:jc w:val="both"/>
        <w:rPr>
          <w:color w:val="000000"/>
          <w:rtl/>
        </w:rPr>
      </w:pPr>
    </w:p>
    <w:p w14:paraId="5F8DBE76" w14:textId="77777777" w:rsidR="00D04CA2" w:rsidRDefault="00D04CA2" w:rsidP="00D04CA2">
      <w:pPr>
        <w:pBdr>
          <w:top w:val="nil"/>
          <w:left w:val="nil"/>
          <w:bottom w:val="nil"/>
          <w:right w:val="nil"/>
          <w:between w:val="nil"/>
        </w:pBdr>
        <w:tabs>
          <w:tab w:val="left" w:pos="767"/>
          <w:tab w:val="left" w:pos="1890"/>
        </w:tabs>
        <w:spacing w:before="120" w:line="360" w:lineRule="auto"/>
        <w:jc w:val="both"/>
        <w:rPr>
          <w:color w:val="000000"/>
          <w:rtl/>
        </w:rPr>
      </w:pPr>
    </w:p>
    <w:p w14:paraId="6AD4695D" w14:textId="77777777" w:rsidR="00D04CA2" w:rsidRDefault="00D04CA2" w:rsidP="00D04CA2">
      <w:pPr>
        <w:pBdr>
          <w:top w:val="nil"/>
          <w:left w:val="nil"/>
          <w:bottom w:val="nil"/>
          <w:right w:val="nil"/>
          <w:between w:val="nil"/>
        </w:pBdr>
        <w:tabs>
          <w:tab w:val="left" w:pos="767"/>
          <w:tab w:val="left" w:pos="1890"/>
        </w:tabs>
        <w:spacing w:before="120" w:line="360" w:lineRule="auto"/>
        <w:jc w:val="both"/>
        <w:rPr>
          <w:color w:val="000000"/>
          <w:rtl/>
        </w:rPr>
      </w:pPr>
    </w:p>
    <w:p w14:paraId="674B9755" w14:textId="5BD08D95" w:rsidR="00D04CA2" w:rsidRPr="00D04CA2" w:rsidRDefault="00D04CA2" w:rsidP="00D04CA2">
      <w:pPr>
        <w:pBdr>
          <w:top w:val="nil"/>
          <w:left w:val="nil"/>
          <w:bottom w:val="nil"/>
          <w:right w:val="nil"/>
          <w:between w:val="nil"/>
        </w:pBdr>
        <w:tabs>
          <w:tab w:val="left" w:pos="767"/>
          <w:tab w:val="left" w:pos="1890"/>
        </w:tabs>
        <w:spacing w:before="120" w:line="360" w:lineRule="auto"/>
        <w:jc w:val="both"/>
        <w:rPr>
          <w:color w:val="000000"/>
        </w:rPr>
        <w:sectPr w:rsidR="00D04CA2" w:rsidRPr="00D04CA2">
          <w:pgSz w:w="11906" w:h="16838"/>
          <w:pgMar w:top="1616" w:right="1826" w:bottom="1440" w:left="1800" w:header="709" w:footer="709" w:gutter="0"/>
          <w:cols w:space="720"/>
          <w:titlePg/>
        </w:sectPr>
      </w:pPr>
    </w:p>
    <w:p w14:paraId="59F98BF1" w14:textId="3D0A301D" w:rsidR="00464D26" w:rsidRDefault="00AF41CF" w:rsidP="00E66611">
      <w:pPr>
        <w:pStyle w:val="af1"/>
        <w:keepNext/>
        <w:keepLines/>
        <w:numPr>
          <w:ilvl w:val="0"/>
          <w:numId w:val="37"/>
        </w:numPr>
        <w:pBdr>
          <w:top w:val="nil"/>
          <w:left w:val="nil"/>
          <w:bottom w:val="nil"/>
          <w:right w:val="nil"/>
          <w:between w:val="nil"/>
        </w:pBdr>
        <w:tabs>
          <w:tab w:val="left" w:pos="1050"/>
        </w:tabs>
        <w:spacing w:before="240" w:after="120"/>
        <w:jc w:val="both"/>
        <w:rPr>
          <w:b/>
          <w:bCs/>
          <w:smallCaps/>
          <w:color w:val="000000"/>
          <w:sz w:val="32"/>
          <w:szCs w:val="32"/>
        </w:rPr>
      </w:pPr>
      <w:r w:rsidRPr="00AF77DA">
        <w:rPr>
          <w:b/>
          <w:bCs/>
          <w:smallCaps/>
          <w:color w:val="000000"/>
          <w:sz w:val="32"/>
          <w:szCs w:val="32"/>
          <w:rtl/>
        </w:rPr>
        <w:lastRenderedPageBreak/>
        <w:t>ניקוד ההצעות</w:t>
      </w:r>
    </w:p>
    <w:p w14:paraId="4AE4A48A" w14:textId="77777777" w:rsidR="00AF77DA" w:rsidRPr="00AF77DA" w:rsidRDefault="00AF77DA" w:rsidP="00AF77DA">
      <w:pPr>
        <w:pStyle w:val="af1"/>
        <w:keepNext/>
        <w:keepLines/>
        <w:pBdr>
          <w:top w:val="nil"/>
          <w:left w:val="nil"/>
          <w:bottom w:val="nil"/>
          <w:right w:val="nil"/>
          <w:between w:val="nil"/>
        </w:pBdr>
        <w:tabs>
          <w:tab w:val="left" w:pos="1050"/>
        </w:tabs>
        <w:spacing w:before="240" w:after="120"/>
        <w:jc w:val="both"/>
        <w:rPr>
          <w:b/>
          <w:bCs/>
          <w:smallCaps/>
          <w:color w:val="000000"/>
          <w:sz w:val="32"/>
          <w:szCs w:val="32"/>
        </w:rPr>
      </w:pPr>
    </w:p>
    <w:p w14:paraId="557A8440" w14:textId="5F89A3E3" w:rsidR="00464D26" w:rsidRPr="00AF77DA"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19" w:name="_heading=h.nsmw5sdays1o" w:colFirst="0" w:colLast="0"/>
      <w:bookmarkEnd w:id="19"/>
      <w:r w:rsidRPr="00AF77DA">
        <w:rPr>
          <w:b/>
          <w:bCs/>
          <w:smallCaps/>
          <w:color w:val="000000"/>
          <w:sz w:val="28"/>
          <w:szCs w:val="28"/>
          <w:rtl/>
        </w:rPr>
        <w:t>אמות מידה לניקוד הצעות במכרז</w:t>
      </w:r>
    </w:p>
    <w:p w14:paraId="58307413" w14:textId="0D11D17A" w:rsidR="00464D26" w:rsidRPr="00AF77DA" w:rsidRDefault="00AF41CF" w:rsidP="00E66611">
      <w:pPr>
        <w:pStyle w:val="af1"/>
        <w:numPr>
          <w:ilvl w:val="2"/>
          <w:numId w:val="37"/>
        </w:numPr>
        <w:pBdr>
          <w:top w:val="nil"/>
          <w:left w:val="nil"/>
          <w:bottom w:val="nil"/>
          <w:right w:val="nil"/>
          <w:between w:val="nil"/>
        </w:pBdr>
        <w:tabs>
          <w:tab w:val="left" w:pos="767"/>
          <w:tab w:val="left" w:pos="1890"/>
        </w:tabs>
        <w:spacing w:before="120" w:line="360" w:lineRule="auto"/>
        <w:ind w:left="1476" w:hanging="284"/>
        <w:jc w:val="both"/>
        <w:rPr>
          <w:color w:val="000000"/>
        </w:rPr>
      </w:pPr>
      <w:r w:rsidRPr="00AF77DA">
        <w:rPr>
          <w:color w:val="000000"/>
          <w:rtl/>
        </w:rPr>
        <w:t xml:space="preserve">הניקוד של כל הצעה במכרז יהיה בהתאם לאמות המידה הבאות: </w:t>
      </w:r>
    </w:p>
    <w:p w14:paraId="55E1DB29" w14:textId="74FF7F47" w:rsidR="00464D26" w:rsidRPr="00AF77DA"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bookmarkStart w:id="20" w:name="bookmark=id.svzu3avza5xi" w:colFirst="0" w:colLast="0"/>
      <w:bookmarkEnd w:id="20"/>
      <w:r w:rsidRPr="00AF77DA">
        <w:rPr>
          <w:color w:val="000000"/>
          <w:rtl/>
        </w:rPr>
        <w:t>איכות –</w:t>
      </w:r>
      <w:r w:rsidR="00E11466">
        <w:rPr>
          <w:rFonts w:hint="cs"/>
          <w:color w:val="000000"/>
          <w:rtl/>
        </w:rPr>
        <w:t xml:space="preserve"> </w:t>
      </w:r>
      <w:r w:rsidRPr="00AF77DA">
        <w:rPr>
          <w:color w:val="000000"/>
          <w:rtl/>
        </w:rPr>
        <w:t xml:space="preserve">55%; </w:t>
      </w:r>
    </w:p>
    <w:p w14:paraId="54A1A110" w14:textId="2A5AB5DC" w:rsidR="00464D26"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bookmarkStart w:id="21" w:name="bookmark=id.7pcwu84y9oqd" w:colFirst="0" w:colLast="0"/>
      <w:bookmarkEnd w:id="21"/>
      <w:r>
        <w:rPr>
          <w:color w:val="000000"/>
          <w:rtl/>
        </w:rPr>
        <w:t>מחיר –</w:t>
      </w:r>
      <w:bookmarkStart w:id="22" w:name="bookmark=id.q9qhzt4per8k" w:colFirst="0" w:colLast="0"/>
      <w:bookmarkEnd w:id="22"/>
      <w:r>
        <w:rPr>
          <w:color w:val="000000"/>
        </w:rPr>
        <w:t>45%</w:t>
      </w:r>
      <w:r w:rsidR="00E11466">
        <w:rPr>
          <w:color w:val="000000"/>
          <w:lang w:val="en-US"/>
        </w:rPr>
        <w:t xml:space="preserve"> </w:t>
      </w:r>
      <w:r w:rsidR="00E11466">
        <w:rPr>
          <w:rFonts w:hint="cs"/>
          <w:color w:val="000000"/>
          <w:rtl/>
          <w:lang w:val="en-US"/>
        </w:rPr>
        <w:t>;</w:t>
      </w:r>
    </w:p>
    <w:p w14:paraId="57ACD59A"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23" w:name="bookmark=id.1y7a4etye5c4" w:colFirst="0" w:colLast="0"/>
      <w:bookmarkEnd w:id="23"/>
      <w:r>
        <w:rPr>
          <w:b/>
          <w:bCs/>
          <w:smallCaps/>
          <w:color w:val="000000"/>
          <w:sz w:val="28"/>
          <w:szCs w:val="28"/>
          <w:rtl/>
        </w:rPr>
        <w:t>מדדי איכות</w:t>
      </w:r>
    </w:p>
    <w:p w14:paraId="1C8B5947" w14:textId="77777777" w:rsidR="00464D26" w:rsidRPr="0053406D" w:rsidRDefault="00AF41CF" w:rsidP="00E66611">
      <w:pPr>
        <w:pStyle w:val="af1"/>
        <w:numPr>
          <w:ilvl w:val="2"/>
          <w:numId w:val="37"/>
        </w:numPr>
        <w:pBdr>
          <w:top w:val="nil"/>
          <w:left w:val="nil"/>
          <w:bottom w:val="nil"/>
          <w:right w:val="nil"/>
          <w:between w:val="nil"/>
        </w:pBdr>
        <w:tabs>
          <w:tab w:val="left" w:pos="767"/>
          <w:tab w:val="left" w:pos="1890"/>
        </w:tabs>
        <w:spacing w:before="120" w:line="360" w:lineRule="auto"/>
        <w:ind w:left="1476" w:hanging="284"/>
        <w:jc w:val="both"/>
        <w:rPr>
          <w:color w:val="000000"/>
        </w:rPr>
      </w:pPr>
      <w:bookmarkStart w:id="24" w:name="bookmark=id.ximcvbyfoica" w:colFirst="0" w:colLast="0"/>
      <w:bookmarkEnd w:id="24"/>
      <w:r w:rsidRPr="0053406D">
        <w:rPr>
          <w:color w:val="000000"/>
          <w:rtl/>
        </w:rPr>
        <w:t xml:space="preserve">הערכת איכות ההצעות תיעשה לפי המשקלות הבאים: </w:t>
      </w:r>
    </w:p>
    <w:tbl>
      <w:tblPr>
        <w:tblStyle w:val="180"/>
        <w:bidiVisual/>
        <w:tblW w:w="10353" w:type="dxa"/>
        <w:tblInd w:w="-1244" w:type="dxa"/>
        <w:tblLayout w:type="fixed"/>
        <w:tblLook w:val="0400" w:firstRow="0" w:lastRow="0" w:firstColumn="0" w:lastColumn="0" w:noHBand="0" w:noVBand="1"/>
      </w:tblPr>
      <w:tblGrid>
        <w:gridCol w:w="713"/>
        <w:gridCol w:w="850"/>
        <w:gridCol w:w="2703"/>
        <w:gridCol w:w="6087"/>
      </w:tblGrid>
      <w:tr w:rsidR="00464D26" w14:paraId="45BA17FD" w14:textId="77777777" w:rsidTr="00E11466">
        <w:trPr>
          <w:trHeight w:val="600"/>
          <w:tblHeader/>
        </w:trPr>
        <w:tc>
          <w:tcPr>
            <w:tcW w:w="71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8ECB496" w14:textId="77777777" w:rsidR="00464D26" w:rsidRDefault="00AF41CF" w:rsidP="00D80213">
            <w:pPr>
              <w:tabs>
                <w:tab w:val="left" w:pos="509"/>
              </w:tabs>
              <w:jc w:val="center"/>
              <w:rPr>
                <w:b/>
                <w:bCs/>
                <w:color w:val="000000"/>
              </w:rPr>
            </w:pPr>
            <w:r>
              <w:rPr>
                <w:b/>
                <w:bCs/>
                <w:color w:val="000000"/>
                <w:rtl/>
              </w:rPr>
              <w:t># מס'</w:t>
            </w:r>
          </w:p>
        </w:tc>
        <w:tc>
          <w:tcPr>
            <w:tcW w:w="85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D8B663" w14:textId="77777777" w:rsidR="00464D26" w:rsidRDefault="00AF41CF" w:rsidP="00D80213">
            <w:pPr>
              <w:tabs>
                <w:tab w:val="left" w:pos="509"/>
              </w:tabs>
              <w:jc w:val="center"/>
              <w:rPr>
                <w:b/>
                <w:bCs/>
                <w:color w:val="000000"/>
              </w:rPr>
            </w:pPr>
            <w:r>
              <w:rPr>
                <w:b/>
                <w:bCs/>
                <w:color w:val="000000"/>
                <w:rtl/>
              </w:rPr>
              <w:t>משקל</w:t>
            </w:r>
          </w:p>
        </w:tc>
        <w:tc>
          <w:tcPr>
            <w:tcW w:w="270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3D9A9E9" w14:textId="77777777" w:rsidR="00464D26" w:rsidRDefault="00AF41CF" w:rsidP="00D80213">
            <w:pPr>
              <w:tabs>
                <w:tab w:val="left" w:pos="509"/>
              </w:tabs>
              <w:jc w:val="center"/>
              <w:rPr>
                <w:b/>
                <w:bCs/>
                <w:color w:val="000000"/>
              </w:rPr>
            </w:pPr>
            <w:r>
              <w:rPr>
                <w:b/>
                <w:bCs/>
                <w:color w:val="000000"/>
                <w:rtl/>
              </w:rPr>
              <w:t>תיאור תנאי</w:t>
            </w:r>
          </w:p>
        </w:tc>
        <w:tc>
          <w:tcPr>
            <w:tcW w:w="608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0584775" w14:textId="77777777" w:rsidR="00464D26" w:rsidRDefault="00AF41CF" w:rsidP="00D80213">
            <w:pPr>
              <w:tabs>
                <w:tab w:val="left" w:pos="509"/>
              </w:tabs>
              <w:jc w:val="center"/>
              <w:rPr>
                <w:b/>
                <w:bCs/>
                <w:color w:val="000000"/>
              </w:rPr>
            </w:pPr>
            <w:r>
              <w:rPr>
                <w:b/>
                <w:bCs/>
                <w:color w:val="000000"/>
                <w:rtl/>
              </w:rPr>
              <w:t>המפתח לחישוב</w:t>
            </w:r>
          </w:p>
        </w:tc>
      </w:tr>
      <w:tr w:rsidR="00464D26" w14:paraId="592FCA39" w14:textId="77777777" w:rsidTr="00E11466">
        <w:trPr>
          <w:trHeight w:val="300"/>
        </w:trPr>
        <w:tc>
          <w:tcPr>
            <w:tcW w:w="713" w:type="dxa"/>
            <w:tcBorders>
              <w:top w:val="single" w:sz="4" w:space="0" w:color="000000"/>
              <w:left w:val="single" w:sz="4" w:space="0" w:color="000000"/>
              <w:bottom w:val="single" w:sz="4" w:space="0" w:color="000000"/>
              <w:right w:val="single" w:sz="4" w:space="0" w:color="000000"/>
            </w:tcBorders>
            <w:shd w:val="clear" w:color="auto" w:fill="auto"/>
          </w:tcPr>
          <w:p w14:paraId="0F371F80" w14:textId="77777777" w:rsidR="00464D26" w:rsidRPr="00C24A3D" w:rsidRDefault="00AF41CF" w:rsidP="00D80213">
            <w:pPr>
              <w:jc w:val="center"/>
              <w:rPr>
                <w:color w:val="000000"/>
              </w:rPr>
            </w:pPr>
            <w:bookmarkStart w:id="25" w:name="bookmark=id.c9i69j6qk7tu" w:colFirst="0" w:colLast="0"/>
            <w:bookmarkEnd w:id="25"/>
            <w:r w:rsidRPr="00C24A3D">
              <w:rPr>
                <w:color w:val="000000"/>
              </w:rPr>
              <w:t>1</w:t>
            </w:r>
          </w:p>
        </w:tc>
        <w:tc>
          <w:tcPr>
            <w:tcW w:w="850" w:type="dxa"/>
            <w:tcBorders>
              <w:top w:val="single" w:sz="4" w:space="0" w:color="000000"/>
              <w:left w:val="single" w:sz="4" w:space="0" w:color="000000"/>
              <w:bottom w:val="single" w:sz="4" w:space="0" w:color="000000"/>
              <w:right w:val="single" w:sz="4" w:space="0" w:color="000000"/>
            </w:tcBorders>
          </w:tcPr>
          <w:p w14:paraId="50C03C21" w14:textId="77777777" w:rsidR="00464D26" w:rsidRPr="00C24A3D" w:rsidRDefault="00AF41CF" w:rsidP="00D80213">
            <w:pPr>
              <w:jc w:val="center"/>
              <w:rPr>
                <w:color w:val="000000"/>
              </w:rPr>
            </w:pPr>
            <w:r w:rsidRPr="00C24A3D">
              <w:rPr>
                <w:color w:val="000000"/>
              </w:rPr>
              <w:t>30%</w:t>
            </w:r>
          </w:p>
        </w:tc>
        <w:tc>
          <w:tcPr>
            <w:tcW w:w="2703" w:type="dxa"/>
            <w:tcBorders>
              <w:top w:val="single" w:sz="4" w:space="0" w:color="000000"/>
              <w:left w:val="single" w:sz="4" w:space="0" w:color="000000"/>
              <w:bottom w:val="single" w:sz="4" w:space="0" w:color="000000"/>
              <w:right w:val="single" w:sz="4" w:space="0" w:color="000000"/>
            </w:tcBorders>
            <w:shd w:val="clear" w:color="auto" w:fill="auto"/>
          </w:tcPr>
          <w:p w14:paraId="79CF9487" w14:textId="20607E3A" w:rsidR="00464D26" w:rsidRPr="00C24A3D" w:rsidRDefault="00AF41CF" w:rsidP="00D80213">
            <w:pPr>
              <w:jc w:val="center"/>
            </w:pPr>
            <w:r w:rsidRPr="00C24A3D">
              <w:rPr>
                <w:rtl/>
              </w:rPr>
              <w:t>בדיקת יכולת:</w:t>
            </w:r>
          </w:p>
          <w:p w14:paraId="2B81F761" w14:textId="2F614AA5" w:rsidR="00464D26" w:rsidRPr="00C24A3D" w:rsidRDefault="00AF41CF" w:rsidP="00D80213">
            <w:pPr>
              <w:jc w:val="center"/>
            </w:pPr>
            <w:r w:rsidRPr="00C24A3D">
              <w:rPr>
                <w:rtl/>
              </w:rPr>
              <w:t>ציון שלמות המידע (50%)</w:t>
            </w:r>
            <w:r w:rsidR="00E11466">
              <w:rPr>
                <w:rFonts w:hint="cs"/>
                <w:rtl/>
              </w:rPr>
              <w:t>;</w:t>
            </w:r>
            <w:r w:rsidR="00E11466">
              <w:rPr>
                <w:rtl/>
              </w:rPr>
              <w:br/>
            </w:r>
            <w:r w:rsidRPr="00C24A3D">
              <w:rPr>
                <w:rtl/>
              </w:rPr>
              <w:t>ציון מהימנות הנתונים בבדיקת בקרה (50%)</w:t>
            </w:r>
          </w:p>
        </w:tc>
        <w:tc>
          <w:tcPr>
            <w:tcW w:w="6087" w:type="dxa"/>
            <w:tcBorders>
              <w:top w:val="single" w:sz="4" w:space="0" w:color="000000"/>
              <w:left w:val="single" w:sz="4" w:space="0" w:color="000000"/>
              <w:bottom w:val="single" w:sz="4" w:space="0" w:color="000000"/>
              <w:right w:val="single" w:sz="4" w:space="0" w:color="000000"/>
            </w:tcBorders>
            <w:shd w:val="clear" w:color="auto" w:fill="auto"/>
          </w:tcPr>
          <w:p w14:paraId="33FC134A" w14:textId="77777777" w:rsidR="00464D26" w:rsidRPr="00C24A3D" w:rsidRDefault="00AF41CF" w:rsidP="00D80213">
            <w:pPr>
              <w:rPr>
                <w:color w:val="000000"/>
              </w:rPr>
            </w:pPr>
            <w:r w:rsidRPr="00C24A3D">
              <w:rPr>
                <w:color w:val="000000"/>
                <w:rtl/>
              </w:rPr>
              <w:t>המציעים יקבלו קובץ מדגם ובו פרטי מידע מבוקשים אודות מקבץ חברות.</w:t>
            </w:r>
          </w:p>
          <w:p w14:paraId="687CC98F" w14:textId="54F746E6" w:rsidR="00464D26" w:rsidRDefault="00AF41CF" w:rsidP="00D80213">
            <w:pPr>
              <w:rPr>
                <w:color w:val="000000"/>
                <w:rtl/>
              </w:rPr>
            </w:pPr>
            <w:r w:rsidRPr="00C24A3D">
              <w:rPr>
                <w:color w:val="000000"/>
                <w:rtl/>
              </w:rPr>
              <w:t xml:space="preserve">את פרטי המידע המבוקשים ניתן לראות </w:t>
            </w:r>
            <w:r w:rsidR="00941DE0">
              <w:rPr>
                <w:rFonts w:hint="cs"/>
                <w:color w:val="000000"/>
                <w:rtl/>
              </w:rPr>
              <w:t>בנספח ג סעיף 3.2 ע"מ 36.</w:t>
            </w:r>
          </w:p>
          <w:p w14:paraId="164D5E53" w14:textId="77777777" w:rsidR="00FC756F" w:rsidRPr="00C24A3D" w:rsidRDefault="00FC756F" w:rsidP="00D80213">
            <w:pPr>
              <w:rPr>
                <w:color w:val="000000"/>
              </w:rPr>
            </w:pPr>
          </w:p>
          <w:p w14:paraId="7349C3E3" w14:textId="716A403B" w:rsidR="00464D26" w:rsidRDefault="00AF41CF" w:rsidP="00E11466">
            <w:pPr>
              <w:rPr>
                <w:color w:val="000000"/>
                <w:rtl/>
              </w:rPr>
            </w:pPr>
            <w:r w:rsidRPr="00C24A3D">
              <w:rPr>
                <w:color w:val="000000"/>
                <w:rtl/>
              </w:rPr>
              <w:t>המציעים יקבלו פרק זמן של שבוע בו ידרשו להחזיר קובץ עם פרטי מידע מלאים אודות מקבץ החברות.</w:t>
            </w:r>
            <w:r w:rsidR="00E11466">
              <w:rPr>
                <w:rFonts w:hint="cs"/>
                <w:color w:val="000000"/>
                <w:rtl/>
              </w:rPr>
              <w:t xml:space="preserve"> </w:t>
            </w:r>
            <w:r w:rsidRPr="00C24A3D">
              <w:rPr>
                <w:color w:val="000000"/>
                <w:rtl/>
              </w:rPr>
              <w:t xml:space="preserve">הקבצים שיוגשו ע"י המציעים יבדקו ע"י עורך המכרז </w:t>
            </w:r>
            <w:proofErr w:type="spellStart"/>
            <w:r w:rsidRPr="00C24A3D">
              <w:rPr>
                <w:color w:val="000000"/>
                <w:rtl/>
              </w:rPr>
              <w:t>וינתן</w:t>
            </w:r>
            <w:proofErr w:type="spellEnd"/>
            <w:r w:rsidRPr="00C24A3D">
              <w:rPr>
                <w:color w:val="000000"/>
                <w:rtl/>
              </w:rPr>
              <w:t xml:space="preserve"> ציון לכל קובץ בהתאם לשלימות ומהימנות הנתונים</w:t>
            </w:r>
            <w:r w:rsidR="00FC756F">
              <w:rPr>
                <w:rFonts w:hint="cs"/>
                <w:color w:val="000000"/>
                <w:rtl/>
              </w:rPr>
              <w:t>.</w:t>
            </w:r>
          </w:p>
          <w:p w14:paraId="142F09C7" w14:textId="77777777" w:rsidR="00E11466" w:rsidRDefault="00E11466" w:rsidP="00E11466">
            <w:pPr>
              <w:rPr>
                <w:color w:val="000000"/>
                <w:rtl/>
              </w:rPr>
            </w:pPr>
          </w:p>
          <w:p w14:paraId="6FECDAFD" w14:textId="55E0B1CD" w:rsidR="00FC756F" w:rsidRDefault="00FC756F" w:rsidP="00E11466">
            <w:pPr>
              <w:keepNext/>
              <w:keepLines/>
              <w:pBdr>
                <w:top w:val="nil"/>
                <w:left w:val="nil"/>
                <w:bottom w:val="nil"/>
                <w:right w:val="nil"/>
                <w:between w:val="nil"/>
              </w:pBdr>
              <w:tabs>
                <w:tab w:val="left" w:pos="1050"/>
              </w:tabs>
              <w:rPr>
                <w:color w:val="000000"/>
                <w:rtl/>
              </w:rPr>
            </w:pPr>
            <w:r>
              <w:rPr>
                <w:rFonts w:hint="cs"/>
                <w:color w:val="000000"/>
                <w:rtl/>
              </w:rPr>
              <w:t xml:space="preserve">משקל כל משתנה מפורט מטה </w:t>
            </w:r>
            <w:r w:rsidR="00941DE0">
              <w:rPr>
                <w:rFonts w:hint="cs"/>
                <w:color w:val="000000"/>
                <w:rtl/>
              </w:rPr>
              <w:t>בסעיף "</w:t>
            </w:r>
            <w:r w:rsidR="00941DE0" w:rsidRPr="00AA4345">
              <w:rPr>
                <w:rFonts w:hint="eastAsia"/>
                <w:color w:val="000000"/>
                <w:rtl/>
              </w:rPr>
              <w:t>נ</w:t>
            </w:r>
            <w:r w:rsidR="00941DE0" w:rsidRPr="00AA4345">
              <w:rPr>
                <w:color w:val="000000"/>
                <w:rtl/>
              </w:rPr>
              <w:t>תוני ליבה מרכזיים לאיסוף על העסקים והמשקל על מציאתם</w:t>
            </w:r>
            <w:r w:rsidR="00941DE0">
              <w:rPr>
                <w:rFonts w:hint="cs"/>
                <w:color w:val="000000"/>
                <w:rtl/>
              </w:rPr>
              <w:t>"</w:t>
            </w:r>
            <w:r w:rsidR="00E11466">
              <w:rPr>
                <w:rFonts w:hint="cs"/>
                <w:color w:val="000000"/>
                <w:rtl/>
              </w:rPr>
              <w:t xml:space="preserve"> </w:t>
            </w:r>
            <w:r w:rsidR="00941DE0">
              <w:rPr>
                <w:rFonts w:hint="cs"/>
                <w:color w:val="000000"/>
                <w:rtl/>
              </w:rPr>
              <w:t>בעמוד 8 להלן</w:t>
            </w:r>
            <w:r w:rsidR="00E11466">
              <w:rPr>
                <w:rFonts w:hint="cs"/>
                <w:color w:val="000000"/>
                <w:rtl/>
              </w:rPr>
              <w:t>.</w:t>
            </w:r>
          </w:p>
          <w:p w14:paraId="6C9A221B" w14:textId="77777777" w:rsidR="00FC756F" w:rsidRPr="00C24A3D" w:rsidRDefault="00FC756F" w:rsidP="00D80213">
            <w:pPr>
              <w:rPr>
                <w:color w:val="000000"/>
              </w:rPr>
            </w:pPr>
          </w:p>
          <w:p w14:paraId="701B4BEF" w14:textId="77777777" w:rsidR="00464D26" w:rsidRPr="00C24A3D" w:rsidRDefault="00AF41CF" w:rsidP="00D80213">
            <w:pPr>
              <w:rPr>
                <w:color w:val="000000"/>
                <w:u w:val="single"/>
              </w:rPr>
            </w:pPr>
            <w:r w:rsidRPr="00C24A3D">
              <w:rPr>
                <w:color w:val="000000"/>
                <w:u w:val="single"/>
                <w:rtl/>
              </w:rPr>
              <w:t>רק הצעות של חברות שיגיעו לציון מינימאלי של 75 בבדיקת היכולת יועברו להמשך בדיקת האיכות (שלבים 2-5)</w:t>
            </w:r>
            <w:r w:rsidRPr="00E11466">
              <w:rPr>
                <w:color w:val="000000"/>
                <w:rtl/>
              </w:rPr>
              <w:t>.</w:t>
            </w:r>
          </w:p>
          <w:p w14:paraId="623CFFD7" w14:textId="6B96D1F6" w:rsidR="00464D26" w:rsidRPr="00C24A3D" w:rsidRDefault="00AF41CF" w:rsidP="00E66611">
            <w:pPr>
              <w:numPr>
                <w:ilvl w:val="0"/>
                <w:numId w:val="31"/>
              </w:numPr>
              <w:pBdr>
                <w:top w:val="nil"/>
                <w:left w:val="nil"/>
                <w:bottom w:val="nil"/>
                <w:right w:val="nil"/>
                <w:between w:val="nil"/>
              </w:pBdr>
              <w:rPr>
                <w:color w:val="000000"/>
              </w:rPr>
            </w:pPr>
            <w:r w:rsidRPr="00C24A3D">
              <w:rPr>
                <w:color w:val="000000"/>
                <w:rtl/>
              </w:rPr>
              <w:t xml:space="preserve">על המציע להצהיר כי הכנת הקובץ </w:t>
            </w:r>
            <w:proofErr w:type="spellStart"/>
            <w:r w:rsidRPr="00C24A3D">
              <w:rPr>
                <w:color w:val="000000"/>
                <w:rtl/>
              </w:rPr>
              <w:t>היתה</w:t>
            </w:r>
            <w:proofErr w:type="spellEnd"/>
            <w:r w:rsidRPr="00C24A3D">
              <w:rPr>
                <w:color w:val="000000"/>
                <w:rtl/>
              </w:rPr>
              <w:t xml:space="preserve"> בתצורת</w:t>
            </w:r>
            <w:r w:rsidR="00E11466">
              <w:rPr>
                <w:color w:val="000000"/>
                <w:rtl/>
              </w:rPr>
              <w:br/>
            </w:r>
            <w:r w:rsidRPr="00C24A3D">
              <w:rPr>
                <w:color w:val="000000"/>
                <w:rtl/>
              </w:rPr>
              <w:t xml:space="preserve"> </w:t>
            </w:r>
            <w:r w:rsidRPr="00C24A3D">
              <w:rPr>
                <w:color w:val="000000"/>
              </w:rPr>
              <w:t>No human in the loop</w:t>
            </w:r>
          </w:p>
        </w:tc>
      </w:tr>
      <w:tr w:rsidR="00464D26" w14:paraId="5F63422E" w14:textId="77777777" w:rsidTr="00E11466">
        <w:trPr>
          <w:trHeight w:val="300"/>
        </w:trPr>
        <w:tc>
          <w:tcPr>
            <w:tcW w:w="713" w:type="dxa"/>
            <w:tcBorders>
              <w:top w:val="single" w:sz="4" w:space="0" w:color="000000"/>
              <w:left w:val="single" w:sz="4" w:space="0" w:color="000000"/>
              <w:bottom w:val="single" w:sz="4" w:space="0" w:color="000000"/>
              <w:right w:val="single" w:sz="4" w:space="0" w:color="000000"/>
            </w:tcBorders>
            <w:shd w:val="clear" w:color="auto" w:fill="auto"/>
          </w:tcPr>
          <w:p w14:paraId="196DD4DC" w14:textId="77777777" w:rsidR="00464D26" w:rsidRPr="00C24A3D" w:rsidRDefault="00AF41CF" w:rsidP="00D80213">
            <w:pPr>
              <w:jc w:val="center"/>
              <w:rPr>
                <w:color w:val="000000"/>
              </w:rPr>
            </w:pPr>
            <w:r w:rsidRPr="00C24A3D">
              <w:rPr>
                <w:color w:val="000000"/>
              </w:rPr>
              <w:t>4</w:t>
            </w:r>
          </w:p>
        </w:tc>
        <w:tc>
          <w:tcPr>
            <w:tcW w:w="850" w:type="dxa"/>
            <w:tcBorders>
              <w:top w:val="single" w:sz="4" w:space="0" w:color="000000"/>
              <w:left w:val="single" w:sz="4" w:space="0" w:color="000000"/>
              <w:bottom w:val="single" w:sz="4" w:space="0" w:color="000000"/>
              <w:right w:val="single" w:sz="4" w:space="0" w:color="000000"/>
            </w:tcBorders>
          </w:tcPr>
          <w:p w14:paraId="258BC1D5" w14:textId="77777777" w:rsidR="00464D26" w:rsidRPr="00C24A3D" w:rsidRDefault="00AF41CF" w:rsidP="00D80213">
            <w:pPr>
              <w:jc w:val="center"/>
              <w:rPr>
                <w:color w:val="000000"/>
              </w:rPr>
            </w:pPr>
            <w:r w:rsidRPr="00C24A3D">
              <w:rPr>
                <w:color w:val="000000"/>
              </w:rPr>
              <w:t>45%</w:t>
            </w:r>
          </w:p>
        </w:tc>
        <w:tc>
          <w:tcPr>
            <w:tcW w:w="2703" w:type="dxa"/>
            <w:tcBorders>
              <w:top w:val="single" w:sz="4" w:space="0" w:color="000000"/>
              <w:left w:val="single" w:sz="4" w:space="0" w:color="000000"/>
              <w:bottom w:val="single" w:sz="4" w:space="0" w:color="000000"/>
              <w:right w:val="single" w:sz="4" w:space="0" w:color="000000"/>
            </w:tcBorders>
            <w:shd w:val="clear" w:color="auto" w:fill="auto"/>
          </w:tcPr>
          <w:p w14:paraId="7D97CDE9" w14:textId="4A26276B" w:rsidR="00464D26" w:rsidRPr="00C24A3D" w:rsidRDefault="00AF41CF" w:rsidP="00D80213">
            <w:pPr>
              <w:jc w:val="center"/>
            </w:pPr>
            <w:bookmarkStart w:id="26" w:name="bookmark=id.tw58qjbm8m3e" w:colFirst="0" w:colLast="0"/>
            <w:bookmarkEnd w:id="26"/>
            <w:r w:rsidRPr="00C24A3D">
              <w:rPr>
                <w:rtl/>
              </w:rPr>
              <w:t>הצגת המוצר:</w:t>
            </w:r>
          </w:p>
          <w:p w14:paraId="43C35310" w14:textId="45732F38" w:rsidR="00464D26" w:rsidRPr="00C24A3D" w:rsidRDefault="00AF41CF" w:rsidP="00D80213">
            <w:pPr>
              <w:jc w:val="center"/>
            </w:pPr>
            <w:r w:rsidRPr="00C24A3D">
              <w:rPr>
                <w:rtl/>
              </w:rPr>
              <w:t xml:space="preserve">בהירות ומקצועיות האפיון העסקי (35%), </w:t>
            </w:r>
            <w:r w:rsidR="008B2E02">
              <w:rPr>
                <w:rtl/>
              </w:rPr>
              <w:br/>
            </w:r>
            <w:r w:rsidR="008B2E02">
              <w:rPr>
                <w:rtl/>
              </w:rPr>
              <w:br/>
            </w:r>
            <w:r w:rsidRPr="00C24A3D">
              <w:rPr>
                <w:rtl/>
              </w:rPr>
              <w:t xml:space="preserve">איכות הארכיטקטורה הטכנולוגית המוצעת במוצר (35%), </w:t>
            </w:r>
            <w:r w:rsidR="008B2E02">
              <w:rPr>
                <w:rtl/>
              </w:rPr>
              <w:br/>
            </w:r>
            <w:r w:rsidR="008B2E02">
              <w:rPr>
                <w:rtl/>
              </w:rPr>
              <w:br/>
            </w:r>
            <w:r w:rsidRPr="00C24A3D">
              <w:rPr>
                <w:rtl/>
              </w:rPr>
              <w:t xml:space="preserve">מענה משלים מקיף ומקצועי לסוגיות מקצועיות העולות במסגרת הפרויקט לרבות טיפול בכפילויות, חריגות ופערי מידע, הגעה </w:t>
            </w:r>
            <w:proofErr w:type="spellStart"/>
            <w:r w:rsidRPr="00C24A3D">
              <w:rPr>
                <w:rtl/>
              </w:rPr>
              <w:t>לסקייל</w:t>
            </w:r>
            <w:proofErr w:type="spellEnd"/>
            <w:r w:rsidRPr="00C24A3D">
              <w:rPr>
                <w:rtl/>
              </w:rPr>
              <w:t xml:space="preserve"> משמעותי (30%)</w:t>
            </w:r>
          </w:p>
        </w:tc>
        <w:tc>
          <w:tcPr>
            <w:tcW w:w="6087" w:type="dxa"/>
            <w:tcBorders>
              <w:top w:val="single" w:sz="4" w:space="0" w:color="000000"/>
              <w:left w:val="single" w:sz="4" w:space="0" w:color="000000"/>
              <w:bottom w:val="single" w:sz="4" w:space="0" w:color="000000"/>
              <w:right w:val="single" w:sz="4" w:space="0" w:color="000000"/>
            </w:tcBorders>
            <w:shd w:val="clear" w:color="auto" w:fill="auto"/>
          </w:tcPr>
          <w:p w14:paraId="37566A8C" w14:textId="19D7F56C" w:rsidR="00464D26" w:rsidRPr="00C24A3D" w:rsidRDefault="00AF41CF" w:rsidP="00E66611">
            <w:pPr>
              <w:numPr>
                <w:ilvl w:val="0"/>
                <w:numId w:val="27"/>
              </w:numPr>
              <w:pBdr>
                <w:top w:val="nil"/>
                <w:left w:val="nil"/>
                <w:bottom w:val="nil"/>
                <w:right w:val="nil"/>
                <w:between w:val="nil"/>
              </w:pBdr>
              <w:rPr>
                <w:color w:val="000000"/>
              </w:rPr>
            </w:pPr>
            <w:bookmarkStart w:id="27" w:name="bookmark=id.li3deikjybj6" w:colFirst="0" w:colLast="0"/>
            <w:bookmarkEnd w:id="27"/>
            <w:r w:rsidRPr="00C24A3D">
              <w:rPr>
                <w:color w:val="000000"/>
                <w:rtl/>
              </w:rPr>
              <w:t>במסגרת הצגת המוצר, המציע יציג את שיטת העבודה לאיסוף הנתונים ואת היכולות של הכלי שפיתח לצורך הקמת המאגר הנדרש</w:t>
            </w:r>
            <w:r w:rsidR="008B2E02">
              <w:rPr>
                <w:rFonts w:hint="cs"/>
                <w:color w:val="000000"/>
                <w:rtl/>
              </w:rPr>
              <w:t>.</w:t>
            </w:r>
          </w:p>
          <w:p w14:paraId="09425F9E" w14:textId="39700761" w:rsidR="00464D26" w:rsidRPr="00C24A3D" w:rsidRDefault="00AF41CF" w:rsidP="00E66611">
            <w:pPr>
              <w:numPr>
                <w:ilvl w:val="0"/>
                <w:numId w:val="27"/>
              </w:numPr>
              <w:pBdr>
                <w:top w:val="nil"/>
                <w:left w:val="nil"/>
                <w:bottom w:val="nil"/>
                <w:right w:val="nil"/>
                <w:between w:val="nil"/>
              </w:pBdr>
              <w:rPr>
                <w:color w:val="000000"/>
              </w:rPr>
            </w:pPr>
            <w:r w:rsidRPr="00C24A3D">
              <w:rPr>
                <w:color w:val="000000"/>
                <w:rtl/>
              </w:rPr>
              <w:t xml:space="preserve">במסגרת הצגת המוצר המציע </w:t>
            </w:r>
            <w:proofErr w:type="spellStart"/>
            <w:r w:rsidRPr="00C24A3D">
              <w:rPr>
                <w:color w:val="000000"/>
                <w:rtl/>
              </w:rPr>
              <w:t>ידרש</w:t>
            </w:r>
            <w:proofErr w:type="spellEnd"/>
            <w:r w:rsidRPr="00C24A3D">
              <w:rPr>
                <w:color w:val="000000"/>
                <w:rtl/>
              </w:rPr>
              <w:t xml:space="preserve"> להציג את  </w:t>
            </w:r>
            <w:r w:rsidRPr="00E44C51">
              <w:rPr>
                <w:rFonts w:eastAsia="Arial"/>
                <w:color w:val="000000"/>
                <w:rtl/>
              </w:rPr>
              <w:t>הפתרון הטכנולוגי ברמת ארכיטקטורה עסקית וטכנולוגית מפורטת, גם בכתב וגם בשלב הריאיו</w:t>
            </w:r>
            <w:r w:rsidR="008B2E02">
              <w:rPr>
                <w:rFonts w:eastAsia="Arial" w:hint="cs"/>
                <w:color w:val="000000"/>
                <w:rtl/>
              </w:rPr>
              <w:t>ן</w:t>
            </w:r>
            <w:r w:rsidR="008B2E02">
              <w:rPr>
                <w:rFonts w:hint="cs"/>
                <w:color w:val="000000"/>
                <w:rtl/>
              </w:rPr>
              <w:t>.</w:t>
            </w:r>
          </w:p>
          <w:p w14:paraId="525AF34F" w14:textId="0CEEFA44" w:rsidR="00464D26" w:rsidRPr="00C24A3D" w:rsidRDefault="00AF41CF" w:rsidP="00E66611">
            <w:pPr>
              <w:numPr>
                <w:ilvl w:val="0"/>
                <w:numId w:val="27"/>
              </w:numPr>
              <w:pBdr>
                <w:top w:val="nil"/>
                <w:left w:val="nil"/>
                <w:bottom w:val="nil"/>
                <w:right w:val="nil"/>
                <w:between w:val="nil"/>
              </w:pBdr>
              <w:rPr>
                <w:color w:val="000000"/>
              </w:rPr>
            </w:pPr>
            <w:r w:rsidRPr="00E44C51">
              <w:rPr>
                <w:rFonts w:eastAsia="Arial"/>
                <w:color w:val="000000"/>
                <w:rtl/>
              </w:rPr>
              <w:t>המציע נדרש להציג</w:t>
            </w:r>
            <w:r w:rsidRPr="00C24A3D">
              <w:rPr>
                <w:color w:val="000000"/>
              </w:rPr>
              <w:t>Workflow  </w:t>
            </w:r>
            <w:r w:rsidRPr="00E44C51">
              <w:rPr>
                <w:rFonts w:eastAsia="Arial"/>
                <w:color w:val="000000"/>
                <w:rtl/>
              </w:rPr>
              <w:t xml:space="preserve"> של שלבי </w:t>
            </w:r>
            <w:r w:rsidR="00C24A3D">
              <w:rPr>
                <w:rFonts w:eastAsia="Arial" w:hint="cs"/>
                <w:color w:val="000000"/>
                <w:rtl/>
              </w:rPr>
              <w:t>ה</w:t>
            </w:r>
            <w:r w:rsidRPr="00E44C51">
              <w:rPr>
                <w:rFonts w:eastAsia="Arial"/>
                <w:color w:val="000000"/>
                <w:rtl/>
              </w:rPr>
              <w:t>איסוף וטיפול דאטה שיתבצע במסגרת הפתרון המוצע – משלב קליטת המידע ועד לשלב העברת הנתונים למזמין  </w:t>
            </w:r>
            <w:r w:rsidRPr="00C24A3D">
              <w:rPr>
                <w:color w:val="000000"/>
              </w:rPr>
              <w:t>End To End</w:t>
            </w:r>
            <w:r w:rsidR="008B2E02">
              <w:rPr>
                <w:rFonts w:hint="cs"/>
                <w:color w:val="000000"/>
                <w:rtl/>
              </w:rPr>
              <w:t>.</w:t>
            </w:r>
          </w:p>
          <w:p w14:paraId="0634FF69" w14:textId="4703C7DD" w:rsidR="00464D26" w:rsidRPr="00C24A3D" w:rsidRDefault="00AF41CF" w:rsidP="00E66611">
            <w:pPr>
              <w:numPr>
                <w:ilvl w:val="0"/>
                <w:numId w:val="27"/>
              </w:numPr>
              <w:pBdr>
                <w:top w:val="nil"/>
                <w:left w:val="nil"/>
                <w:bottom w:val="nil"/>
                <w:right w:val="nil"/>
                <w:between w:val="nil"/>
              </w:pBdr>
              <w:rPr>
                <w:color w:val="000000"/>
              </w:rPr>
            </w:pPr>
            <w:r w:rsidRPr="00E44C51">
              <w:rPr>
                <w:rFonts w:eastAsia="Arial"/>
                <w:color w:val="000000"/>
                <w:rtl/>
              </w:rPr>
              <w:t>המציע נדרש להסביר אופן התמודדות עם ריבוי תשובות לאותה שאלה, כיצד המערכת המוצעת מקבלת את ההחלטה איזה משתנה יבחר</w:t>
            </w:r>
            <w:r w:rsidR="008B2E02">
              <w:rPr>
                <w:rFonts w:hint="cs"/>
                <w:color w:val="000000"/>
                <w:rtl/>
              </w:rPr>
              <w:t>.</w:t>
            </w:r>
          </w:p>
          <w:p w14:paraId="3A370D3A" w14:textId="771735DC" w:rsidR="00464D26" w:rsidRPr="00C24A3D" w:rsidRDefault="00AF41CF" w:rsidP="00E66611">
            <w:pPr>
              <w:numPr>
                <w:ilvl w:val="0"/>
                <w:numId w:val="27"/>
              </w:numPr>
              <w:pBdr>
                <w:top w:val="nil"/>
                <w:left w:val="nil"/>
                <w:bottom w:val="nil"/>
                <w:right w:val="nil"/>
                <w:between w:val="nil"/>
              </w:pBdr>
              <w:rPr>
                <w:color w:val="000000"/>
              </w:rPr>
            </w:pPr>
            <w:r w:rsidRPr="00E44C51">
              <w:rPr>
                <w:rFonts w:eastAsia="Arial"/>
                <w:color w:val="000000"/>
                <w:rtl/>
              </w:rPr>
              <w:t>המציע נדרש להציג אילו פעולות טיוב לדאטה יתבצעו על ידו במסגרת המענה</w:t>
            </w:r>
            <w:r w:rsidR="008B2E02">
              <w:rPr>
                <w:rFonts w:hint="cs"/>
                <w:color w:val="000000"/>
                <w:rtl/>
              </w:rPr>
              <w:t>.</w:t>
            </w:r>
          </w:p>
          <w:p w14:paraId="6D0338BE" w14:textId="507A2B30" w:rsidR="00464D26" w:rsidRPr="00C24A3D" w:rsidRDefault="00AF41CF" w:rsidP="00E66611">
            <w:pPr>
              <w:numPr>
                <w:ilvl w:val="0"/>
                <w:numId w:val="27"/>
              </w:numPr>
              <w:pBdr>
                <w:top w:val="nil"/>
                <w:left w:val="nil"/>
                <w:bottom w:val="nil"/>
                <w:right w:val="nil"/>
                <w:between w:val="nil"/>
              </w:pBdr>
              <w:rPr>
                <w:color w:val="000000"/>
              </w:rPr>
            </w:pPr>
            <w:r w:rsidRPr="00E44C51">
              <w:rPr>
                <w:rFonts w:eastAsia="Arial"/>
                <w:color w:val="000000"/>
                <w:rtl/>
              </w:rPr>
              <w:t xml:space="preserve">המציע </w:t>
            </w:r>
            <w:r w:rsidR="00F60BCB">
              <w:rPr>
                <w:rFonts w:eastAsia="Arial" w:hint="cs"/>
                <w:color w:val="000000"/>
                <w:rtl/>
              </w:rPr>
              <w:t xml:space="preserve">אינו </w:t>
            </w:r>
            <w:r w:rsidRPr="00E44C51">
              <w:rPr>
                <w:rFonts w:eastAsia="Arial"/>
                <w:color w:val="000000"/>
                <w:rtl/>
              </w:rPr>
              <w:t>רשאי להתקשר עם גורם שלישי לטובת העניין</w:t>
            </w:r>
            <w:r w:rsidR="008B2E02">
              <w:rPr>
                <w:rFonts w:eastAsia="Arial" w:hint="cs"/>
                <w:color w:val="000000"/>
                <w:rtl/>
              </w:rPr>
              <w:t>.</w:t>
            </w:r>
          </w:p>
          <w:p w14:paraId="2FA4C696" w14:textId="77777777" w:rsidR="00464D26" w:rsidRPr="00C24A3D" w:rsidRDefault="00464D26" w:rsidP="00D80213">
            <w:pPr>
              <w:rPr>
                <w:color w:val="000000"/>
              </w:rPr>
            </w:pPr>
          </w:p>
        </w:tc>
      </w:tr>
      <w:tr w:rsidR="00464D26" w14:paraId="1936ADC7" w14:textId="77777777" w:rsidTr="00E11466">
        <w:trPr>
          <w:trHeight w:val="300"/>
        </w:trPr>
        <w:tc>
          <w:tcPr>
            <w:tcW w:w="713" w:type="dxa"/>
            <w:tcBorders>
              <w:top w:val="single" w:sz="4" w:space="0" w:color="000000"/>
              <w:left w:val="single" w:sz="4" w:space="0" w:color="000000"/>
              <w:bottom w:val="single" w:sz="4" w:space="0" w:color="000000"/>
              <w:right w:val="single" w:sz="4" w:space="0" w:color="000000"/>
            </w:tcBorders>
            <w:shd w:val="clear" w:color="auto" w:fill="auto"/>
          </w:tcPr>
          <w:p w14:paraId="7DEEC8CE" w14:textId="77777777" w:rsidR="00464D26" w:rsidRPr="00C24A3D" w:rsidRDefault="00AF41CF" w:rsidP="00D80213">
            <w:pPr>
              <w:jc w:val="center"/>
              <w:rPr>
                <w:color w:val="000000"/>
              </w:rPr>
            </w:pPr>
            <w:r w:rsidRPr="00C24A3D">
              <w:rPr>
                <w:color w:val="000000"/>
              </w:rPr>
              <w:t>5</w:t>
            </w:r>
          </w:p>
        </w:tc>
        <w:tc>
          <w:tcPr>
            <w:tcW w:w="850" w:type="dxa"/>
            <w:tcBorders>
              <w:top w:val="single" w:sz="4" w:space="0" w:color="000000"/>
              <w:left w:val="single" w:sz="4" w:space="0" w:color="000000"/>
              <w:bottom w:val="single" w:sz="4" w:space="0" w:color="000000"/>
              <w:right w:val="single" w:sz="4" w:space="0" w:color="000000"/>
            </w:tcBorders>
          </w:tcPr>
          <w:p w14:paraId="4C9A8ED5" w14:textId="77777777" w:rsidR="00464D26" w:rsidRPr="00C24A3D" w:rsidRDefault="00AF41CF" w:rsidP="00D80213">
            <w:pPr>
              <w:jc w:val="center"/>
              <w:rPr>
                <w:color w:val="000000"/>
              </w:rPr>
            </w:pPr>
            <w:r w:rsidRPr="00C24A3D">
              <w:rPr>
                <w:color w:val="000000"/>
              </w:rPr>
              <w:t>25%</w:t>
            </w:r>
          </w:p>
        </w:tc>
        <w:tc>
          <w:tcPr>
            <w:tcW w:w="2703" w:type="dxa"/>
            <w:tcBorders>
              <w:top w:val="single" w:sz="4" w:space="0" w:color="000000"/>
              <w:left w:val="single" w:sz="4" w:space="0" w:color="000000"/>
              <w:bottom w:val="single" w:sz="4" w:space="0" w:color="000000"/>
              <w:right w:val="single" w:sz="4" w:space="0" w:color="000000"/>
            </w:tcBorders>
            <w:shd w:val="clear" w:color="auto" w:fill="auto"/>
          </w:tcPr>
          <w:p w14:paraId="60664EEE" w14:textId="79D7AA6C" w:rsidR="00464D26" w:rsidRPr="00C24A3D" w:rsidRDefault="00AF41CF" w:rsidP="00D80213">
            <w:pPr>
              <w:jc w:val="center"/>
            </w:pPr>
            <w:bookmarkStart w:id="28" w:name="bookmark=id.qkenr621zidb" w:colFirst="0" w:colLast="0"/>
            <w:bookmarkEnd w:id="28"/>
            <w:r w:rsidRPr="00C24A3D">
              <w:rPr>
                <w:rtl/>
              </w:rPr>
              <w:t>ר</w:t>
            </w:r>
            <w:r w:rsidR="008B2E02">
              <w:rPr>
                <w:rFonts w:hint="cs"/>
                <w:rtl/>
              </w:rPr>
              <w:t>י</w:t>
            </w:r>
            <w:r w:rsidRPr="00C24A3D">
              <w:rPr>
                <w:rtl/>
              </w:rPr>
              <w:t>איון</w:t>
            </w:r>
          </w:p>
        </w:tc>
        <w:tc>
          <w:tcPr>
            <w:tcW w:w="6087" w:type="dxa"/>
            <w:tcBorders>
              <w:top w:val="single" w:sz="4" w:space="0" w:color="000000"/>
              <w:left w:val="single" w:sz="4" w:space="0" w:color="000000"/>
              <w:bottom w:val="single" w:sz="4" w:space="0" w:color="000000"/>
              <w:right w:val="single" w:sz="4" w:space="0" w:color="000000"/>
            </w:tcBorders>
            <w:shd w:val="clear" w:color="auto" w:fill="auto"/>
          </w:tcPr>
          <w:p w14:paraId="4ED51ED4" w14:textId="61B1F734" w:rsidR="00464D26" w:rsidRDefault="00AF41CF" w:rsidP="00D80213">
            <w:pPr>
              <w:rPr>
                <w:color w:val="000000"/>
                <w:rtl/>
              </w:rPr>
            </w:pPr>
            <w:bookmarkStart w:id="29" w:name="bookmark=id.b6rge3hlv1nc" w:colFirst="0" w:colLast="0"/>
            <w:bookmarkEnd w:id="29"/>
            <w:r w:rsidRPr="00C24A3D">
              <w:rPr>
                <w:color w:val="000000"/>
                <w:rtl/>
              </w:rPr>
              <w:t>במסגרת הר</w:t>
            </w:r>
            <w:r w:rsidR="00C24A3D">
              <w:rPr>
                <w:rFonts w:hint="cs"/>
                <w:color w:val="000000"/>
                <w:rtl/>
              </w:rPr>
              <w:t>י</w:t>
            </w:r>
            <w:r w:rsidRPr="00C24A3D">
              <w:rPr>
                <w:color w:val="000000"/>
                <w:rtl/>
              </w:rPr>
              <w:t xml:space="preserve">איון תבחן ההתאמה של המציע לדרישות המכרז </w:t>
            </w:r>
            <w:r w:rsidR="00C24A3D" w:rsidRPr="00C24A3D">
              <w:rPr>
                <w:rFonts w:hint="cs"/>
                <w:color w:val="000000"/>
                <w:rtl/>
              </w:rPr>
              <w:t>ויכולותי</w:t>
            </w:r>
            <w:r w:rsidR="00C24A3D" w:rsidRPr="00C24A3D">
              <w:rPr>
                <w:rFonts w:hint="eastAsia"/>
                <w:color w:val="000000"/>
                <w:rtl/>
              </w:rPr>
              <w:t>ו</w:t>
            </w:r>
            <w:r w:rsidRPr="00C24A3D">
              <w:rPr>
                <w:color w:val="000000"/>
                <w:rtl/>
              </w:rPr>
              <w:t xml:space="preserve"> וידיעותיו המקצועיות, </w:t>
            </w:r>
            <w:r w:rsidR="008B2E02">
              <w:rPr>
                <w:rFonts w:hint="cs"/>
                <w:color w:val="000000"/>
                <w:rtl/>
              </w:rPr>
              <w:t>ו</w:t>
            </w:r>
            <w:r w:rsidRPr="00C24A3D">
              <w:rPr>
                <w:color w:val="000000"/>
                <w:rtl/>
              </w:rPr>
              <w:t xml:space="preserve">כמו כן ישמש </w:t>
            </w:r>
            <w:r w:rsidR="00FC756F" w:rsidRPr="00C24A3D">
              <w:rPr>
                <w:rFonts w:hint="cs"/>
                <w:color w:val="000000"/>
                <w:rtl/>
              </w:rPr>
              <w:t>הריאיו</w:t>
            </w:r>
            <w:r w:rsidR="00FC756F" w:rsidRPr="00C24A3D">
              <w:rPr>
                <w:rFonts w:hint="eastAsia"/>
                <w:color w:val="000000"/>
                <w:rtl/>
              </w:rPr>
              <w:t>ן</w:t>
            </w:r>
            <w:r w:rsidRPr="00C24A3D">
              <w:rPr>
                <w:color w:val="000000"/>
                <w:rtl/>
              </w:rPr>
              <w:t xml:space="preserve"> להתרשמות כללית </w:t>
            </w:r>
            <w:proofErr w:type="spellStart"/>
            <w:r w:rsidRPr="00C24A3D">
              <w:rPr>
                <w:color w:val="000000"/>
                <w:rtl/>
              </w:rPr>
              <w:t>מהמציע</w:t>
            </w:r>
            <w:proofErr w:type="spellEnd"/>
            <w:r w:rsidRPr="00C24A3D">
              <w:rPr>
                <w:color w:val="000000"/>
                <w:rtl/>
              </w:rPr>
              <w:t>.</w:t>
            </w:r>
          </w:p>
          <w:p w14:paraId="4FEEDA39" w14:textId="67840588" w:rsidR="00E11466" w:rsidRPr="00C24A3D" w:rsidRDefault="00E11466" w:rsidP="00D80213">
            <w:pPr>
              <w:rPr>
                <w:color w:val="000000"/>
              </w:rPr>
            </w:pPr>
          </w:p>
        </w:tc>
      </w:tr>
    </w:tbl>
    <w:p w14:paraId="61B56270" w14:textId="4CD25856" w:rsidR="00464D26" w:rsidRDefault="00AF41CF" w:rsidP="00E66611">
      <w:pPr>
        <w:pStyle w:val="af1"/>
        <w:numPr>
          <w:ilvl w:val="2"/>
          <w:numId w:val="37"/>
        </w:numPr>
        <w:pBdr>
          <w:top w:val="nil"/>
          <w:left w:val="nil"/>
          <w:bottom w:val="nil"/>
          <w:right w:val="nil"/>
          <w:between w:val="nil"/>
        </w:pBdr>
        <w:tabs>
          <w:tab w:val="left" w:pos="767"/>
          <w:tab w:val="left" w:pos="1890"/>
        </w:tabs>
        <w:spacing w:before="120" w:line="360" w:lineRule="auto"/>
        <w:ind w:left="1476" w:hanging="284"/>
        <w:jc w:val="both"/>
        <w:rPr>
          <w:color w:val="000000"/>
        </w:rPr>
      </w:pPr>
      <w:r w:rsidRPr="00876080">
        <w:rPr>
          <w:b/>
          <w:bCs/>
          <w:color w:val="000000"/>
          <w:rtl/>
        </w:rPr>
        <w:t>ציון איכות מזערי כתנאי לבדיקת הצעת המחיר</w:t>
      </w:r>
      <w:r>
        <w:rPr>
          <w:color w:val="000000"/>
          <w:rtl/>
        </w:rPr>
        <w:t xml:space="preserve"> –  יעברו לשלב בדיקת הצעת המחיר רק הצעות שציון האיכות שלהם גבוה מ-8</w:t>
      </w:r>
      <w:r w:rsidR="00754313">
        <w:rPr>
          <w:rFonts w:hint="cs"/>
          <w:color w:val="000000"/>
          <w:rtl/>
        </w:rPr>
        <w:t>0</w:t>
      </w:r>
      <w:r>
        <w:rPr>
          <w:color w:val="000000"/>
          <w:rtl/>
        </w:rPr>
        <w:t>.</w:t>
      </w:r>
    </w:p>
    <w:p w14:paraId="1DA8AB32" w14:textId="77777777" w:rsidR="00464D26" w:rsidRPr="0060647D" w:rsidRDefault="00464D26"/>
    <w:p w14:paraId="6ABC5762"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30" w:name="bookmark=id.uh3ll52eu6to" w:colFirst="0" w:colLast="0"/>
      <w:bookmarkEnd w:id="30"/>
      <w:r>
        <w:rPr>
          <w:b/>
          <w:bCs/>
          <w:smallCaps/>
          <w:color w:val="000000"/>
          <w:sz w:val="28"/>
          <w:szCs w:val="28"/>
          <w:rtl/>
        </w:rPr>
        <w:lastRenderedPageBreak/>
        <w:t>מדדי מחיר</w:t>
      </w:r>
    </w:p>
    <w:p w14:paraId="5671299C" w14:textId="77777777" w:rsidR="00464D26" w:rsidRDefault="00AF41CF" w:rsidP="00E66611">
      <w:pPr>
        <w:pStyle w:val="af1"/>
        <w:numPr>
          <w:ilvl w:val="2"/>
          <w:numId w:val="37"/>
        </w:numPr>
        <w:pBdr>
          <w:top w:val="nil"/>
          <w:left w:val="nil"/>
          <w:bottom w:val="nil"/>
          <w:right w:val="nil"/>
          <w:between w:val="nil"/>
        </w:pBdr>
        <w:tabs>
          <w:tab w:val="left" w:pos="767"/>
          <w:tab w:val="left" w:pos="1890"/>
        </w:tabs>
        <w:spacing w:before="120" w:line="360" w:lineRule="auto"/>
        <w:ind w:left="1476" w:hanging="284"/>
        <w:jc w:val="both"/>
        <w:rPr>
          <w:color w:val="000000"/>
        </w:rPr>
      </w:pPr>
      <w:r>
        <w:rPr>
          <w:color w:val="000000"/>
          <w:rtl/>
        </w:rPr>
        <w:t xml:space="preserve">מציע במכרז נדרש לתת הצעת מחיר בהתאם למפורט ב"טופס הצעת המחיר" (ראה נספח 1 בפרק ב' של המכרז). </w:t>
      </w:r>
    </w:p>
    <w:p w14:paraId="4E562BCC" w14:textId="77777777" w:rsidR="00464D26" w:rsidRDefault="00AF41CF" w:rsidP="00E66611">
      <w:pPr>
        <w:pStyle w:val="af1"/>
        <w:numPr>
          <w:ilvl w:val="2"/>
          <w:numId w:val="37"/>
        </w:numPr>
        <w:pBdr>
          <w:top w:val="nil"/>
          <w:left w:val="nil"/>
          <w:bottom w:val="nil"/>
          <w:right w:val="nil"/>
          <w:between w:val="nil"/>
        </w:pBdr>
        <w:tabs>
          <w:tab w:val="left" w:pos="767"/>
          <w:tab w:val="left" w:pos="1890"/>
        </w:tabs>
        <w:spacing w:before="120" w:line="360" w:lineRule="auto"/>
        <w:ind w:left="1476" w:hanging="284"/>
        <w:jc w:val="both"/>
        <w:rPr>
          <w:color w:val="000000"/>
        </w:rPr>
      </w:pPr>
      <w:r>
        <w:rPr>
          <w:color w:val="000000"/>
          <w:rtl/>
        </w:rPr>
        <w:t xml:space="preserve">עבור כל יחידת תמחור שתופיע בטופס הצעת המחיר יחושב ציון, בהתאם לנוסחאות המפורטות מטה. </w:t>
      </w:r>
    </w:p>
    <w:p w14:paraId="5ADB210D" w14:textId="77777777" w:rsidR="00464D26" w:rsidRDefault="00AF41CF" w:rsidP="00E66611">
      <w:pPr>
        <w:pStyle w:val="af1"/>
        <w:numPr>
          <w:ilvl w:val="2"/>
          <w:numId w:val="37"/>
        </w:numPr>
        <w:pBdr>
          <w:top w:val="nil"/>
          <w:left w:val="nil"/>
          <w:bottom w:val="nil"/>
          <w:right w:val="nil"/>
          <w:between w:val="nil"/>
        </w:pBdr>
        <w:tabs>
          <w:tab w:val="left" w:pos="767"/>
          <w:tab w:val="left" w:pos="1890"/>
        </w:tabs>
        <w:spacing w:before="120" w:line="360" w:lineRule="auto"/>
        <w:ind w:left="1476" w:hanging="284"/>
        <w:jc w:val="both"/>
        <w:rPr>
          <w:color w:val="000000"/>
        </w:rPr>
      </w:pPr>
      <w:r>
        <w:rPr>
          <w:color w:val="000000"/>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238FD7CD" w14:textId="77777777" w:rsidR="00464D26" w:rsidRDefault="00464D26" w:rsidP="0060647D">
      <w:pPr>
        <w:pBdr>
          <w:top w:val="nil"/>
          <w:left w:val="nil"/>
          <w:bottom w:val="nil"/>
          <w:right w:val="nil"/>
          <w:between w:val="nil"/>
        </w:pBdr>
        <w:spacing w:before="120" w:after="120" w:line="360" w:lineRule="auto"/>
        <w:jc w:val="both"/>
        <w:rPr>
          <w:color w:val="000000"/>
        </w:rPr>
      </w:pPr>
    </w:p>
    <w:p w14:paraId="60569269"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אופן חישוב הניקוד</w:t>
      </w:r>
    </w:p>
    <w:p w14:paraId="743BB629" w14:textId="44A78323" w:rsidR="00464D26" w:rsidRPr="00876080"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31" w:name="bookmark=id.xfneho2y0pj5" w:colFirst="0" w:colLast="0"/>
      <w:bookmarkEnd w:id="31"/>
      <w:r w:rsidRPr="00876080">
        <w:rPr>
          <w:b/>
          <w:bCs/>
          <w:color w:val="000000"/>
          <w:rtl/>
        </w:rPr>
        <w:t xml:space="preserve">אופן חישוב ציון האיכות: </w:t>
      </w:r>
      <w:r w:rsidRPr="00876080">
        <w:rPr>
          <w:color w:val="000000"/>
          <w:rtl/>
        </w:rPr>
        <w:t xml:space="preserve">עבור כל מציע יחושב ציון איכות בהתאם </w:t>
      </w:r>
      <w:proofErr w:type="spellStart"/>
      <w:r w:rsidRPr="00876080">
        <w:rPr>
          <w:color w:val="000000"/>
          <w:rtl/>
        </w:rPr>
        <w:t>לסכימת</w:t>
      </w:r>
      <w:proofErr w:type="spellEnd"/>
      <w:r w:rsidRPr="00876080">
        <w:rPr>
          <w:color w:val="000000"/>
          <w:rtl/>
        </w:rPr>
        <w:t xml:space="preserve"> כלל הציונים שקיבל המציע בכל תבחין איכות בהתאם למשקל של אותו תבחין.</w:t>
      </w:r>
      <w:bookmarkStart w:id="32" w:name="bookmark=id.48zbg45y78le" w:colFirst="0" w:colLast="0"/>
      <w:bookmarkEnd w:id="32"/>
      <w:r w:rsidRPr="00876080">
        <w:rPr>
          <w:color w:val="000000"/>
          <w:rtl/>
        </w:rPr>
        <w:t xml:space="preserve"> עבור ביצוע ניקוד האיכות, ועדת המכרזים קבעה מסמך פנימי לבדיקה (</w:t>
      </w:r>
      <w:proofErr w:type="spellStart"/>
      <w:r w:rsidRPr="00876080">
        <w:rPr>
          <w:color w:val="000000"/>
          <w:rtl/>
        </w:rPr>
        <w:t>מפ"ל</w:t>
      </w:r>
      <w:proofErr w:type="spellEnd"/>
      <w:r w:rsidRPr="00876080">
        <w:rPr>
          <w:color w:val="000000"/>
          <w:rtl/>
        </w:rPr>
        <w:t xml:space="preserve">) המנחה את ועדת המכרזים או מי מטעמה, בדבר אופן בדיקת ההצעות ביחס למדדי האיכות המפורטים במכרז. </w:t>
      </w:r>
      <w:proofErr w:type="spellStart"/>
      <w:r w:rsidRPr="00876080">
        <w:rPr>
          <w:color w:val="000000"/>
          <w:rtl/>
        </w:rPr>
        <w:t>המפ"ל</w:t>
      </w:r>
      <w:proofErr w:type="spellEnd"/>
      <w:r w:rsidRPr="00876080">
        <w:rPr>
          <w:color w:val="000000"/>
          <w:rtl/>
        </w:rPr>
        <w:t xml:space="preserve"> לא יפורסם למציעים.</w:t>
      </w:r>
    </w:p>
    <w:p w14:paraId="31C831F1" w14:textId="77777777" w:rsidR="00464D26" w:rsidRPr="00876080"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b/>
          <w:bCs/>
          <w:color w:val="000000"/>
        </w:rPr>
      </w:pPr>
      <w:bookmarkStart w:id="33" w:name="bookmark=id.qvidr7cehlan" w:colFirst="0" w:colLast="0"/>
      <w:bookmarkEnd w:id="33"/>
      <w:r>
        <w:rPr>
          <w:b/>
          <w:bCs/>
          <w:color w:val="000000"/>
          <w:rtl/>
        </w:rPr>
        <w:t>אופן חישוב ציון המחיר:</w:t>
      </w:r>
      <w:r w:rsidRPr="00876080">
        <w:rPr>
          <w:b/>
          <w:bCs/>
          <w:color w:val="000000"/>
          <w:rtl/>
        </w:rPr>
        <w:t xml:space="preserve"> </w:t>
      </w:r>
      <w:r w:rsidRPr="00876080">
        <w:rPr>
          <w:color w:val="000000"/>
          <w:rtl/>
        </w:rPr>
        <w:t>עבור כל מציע, חישוב ציון המחיר ייעשה באופן הבא:</w:t>
      </w:r>
      <w:r w:rsidRPr="00876080">
        <w:rPr>
          <w:b/>
          <w:bCs/>
          <w:color w:val="000000"/>
          <w:rtl/>
        </w:rPr>
        <w:t xml:space="preserve"> </w:t>
      </w:r>
    </w:p>
    <w:p w14:paraId="6830A584" w14:textId="1987FE17" w:rsidR="00464D26" w:rsidRPr="00876080"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sidRPr="00876080">
        <w:rPr>
          <w:color w:val="000000"/>
          <w:rtl/>
        </w:rPr>
        <w:t xml:space="preserve">ראשית תחושב הצעת המחיר המשוקללת על פי השלבים הבאים: </w:t>
      </w:r>
    </w:p>
    <w:p w14:paraId="2D4AB749" w14:textId="08570A92" w:rsidR="00464D26" w:rsidRPr="00876080" w:rsidRDefault="00AF41CF" w:rsidP="00E66611">
      <w:pPr>
        <w:pStyle w:val="af1"/>
        <w:numPr>
          <w:ilvl w:val="4"/>
          <w:numId w:val="37"/>
        </w:numPr>
        <w:pBdr>
          <w:top w:val="nil"/>
          <w:left w:val="nil"/>
          <w:bottom w:val="nil"/>
          <w:right w:val="nil"/>
          <w:between w:val="nil"/>
        </w:pBdr>
        <w:spacing w:before="120" w:after="120" w:line="360" w:lineRule="auto"/>
        <w:ind w:left="2610" w:hanging="284"/>
        <w:jc w:val="both"/>
        <w:rPr>
          <w:color w:val="000000"/>
        </w:rPr>
      </w:pPr>
      <w:r w:rsidRPr="00876080">
        <w:rPr>
          <w:color w:val="000000"/>
          <w:rtl/>
        </w:rPr>
        <w:t>חישוב הצעת המחיר המשוקללת יעשה באמצעות הכפלת מחיר כל אחת מיחידות התמחור</w:t>
      </w:r>
      <w:bookmarkStart w:id="34" w:name="bookmark=id.kjwrjkpricta" w:colFirst="0" w:colLast="0"/>
      <w:bookmarkEnd w:id="34"/>
      <w:r w:rsidRPr="00876080">
        <w:rPr>
          <w:color w:val="000000"/>
          <w:rtl/>
        </w:rPr>
        <w:t xml:space="preserve"> במשקל היחסי של אותה יחידה, כמוגדר בטופס הצעת המחיר </w:t>
      </w:r>
      <w:proofErr w:type="spellStart"/>
      <w:r w:rsidRPr="00876080">
        <w:rPr>
          <w:color w:val="000000"/>
          <w:rtl/>
        </w:rPr>
        <w:t>וסכימת</w:t>
      </w:r>
      <w:proofErr w:type="spellEnd"/>
      <w:r w:rsidRPr="00876080">
        <w:rPr>
          <w:color w:val="000000"/>
          <w:rtl/>
        </w:rPr>
        <w:t xml:space="preserve"> כלל היחידות.</w:t>
      </w:r>
    </w:p>
    <w:p w14:paraId="26662870" w14:textId="77777777" w:rsidR="00464D26" w:rsidRDefault="00AF41CF" w:rsidP="00E66611">
      <w:pPr>
        <w:pStyle w:val="af1"/>
        <w:numPr>
          <w:ilvl w:val="4"/>
          <w:numId w:val="37"/>
        </w:numPr>
        <w:pBdr>
          <w:top w:val="nil"/>
          <w:left w:val="nil"/>
          <w:bottom w:val="nil"/>
          <w:right w:val="nil"/>
          <w:between w:val="nil"/>
        </w:pBdr>
        <w:spacing w:before="120" w:after="120" w:line="360" w:lineRule="auto"/>
        <w:ind w:left="2610" w:hanging="284"/>
        <w:jc w:val="both"/>
        <w:rPr>
          <w:color w:val="000000"/>
        </w:rPr>
      </w:pPr>
      <w:r>
        <w:rPr>
          <w:color w:val="000000"/>
          <w:rtl/>
        </w:rPr>
        <w:t xml:space="preserve">לאחר חישוב הצעת המחיר המשוקללת יינתן ציון בגין הצעת המחיר בהתבסס על הנוסחה המפורטת להלן: </w:t>
      </w:r>
      <w:bookmarkStart w:id="35" w:name="bookmark=id.hrltici07iud" w:colFirst="0" w:colLast="0"/>
      <w:bookmarkEnd w:id="35"/>
    </w:p>
    <w:p w14:paraId="382A1E04" w14:textId="77777777" w:rsidR="00464D26" w:rsidRDefault="00D04CA2">
      <w:pPr>
        <w:jc w:val="center"/>
        <w:rPr>
          <w:rFonts w:ascii="Cambria Math" w:eastAsia="Cambria Math" w:hAnsi="Cambria Math" w:cs="Cambria Math"/>
          <w:b/>
          <w:bCs/>
          <w:color w:val="000000"/>
        </w:rPr>
      </w:pPr>
      <m:oMathPara>
        <m:oMath>
          <m:sSub>
            <m:sSubPr>
              <m:ctrlPr>
                <w:rPr>
                  <w:rFonts w:ascii="Cambria Math" w:eastAsia="Cambria Math" w:hAnsi="Cambria Math" w:cs="Cambria Math"/>
                  <w:b/>
                  <w:bCs/>
                  <w:color w:val="000000"/>
                </w:rPr>
              </m:ctrlPr>
            </m:sSubPr>
            <m:e>
              <m:r>
                <m:rPr>
                  <m:sty m:val="bi"/>
                </m:rPr>
                <w:rPr>
                  <w:rFonts w:ascii="Cambria Math" w:eastAsia="Cambria Math" w:hAnsi="Cambria Math" w:cs="Cambria Math"/>
                  <w:color w:val="000000"/>
                </w:rPr>
                <m:t>PS</m:t>
              </m:r>
            </m:e>
            <m:sub>
              <m:r>
                <m:rPr>
                  <m:sty m:val="bi"/>
                </m:rPr>
                <w:rPr>
                  <w:rFonts w:ascii="Cambria Math" w:eastAsia="Cambria Math" w:hAnsi="Cambria Math" w:cs="Cambria Math"/>
                  <w:color w:val="000000"/>
                </w:rPr>
                <m:t>i</m:t>
              </m:r>
            </m:sub>
          </m:sSub>
          <m:r>
            <m:rPr>
              <m:sty m:val="bi"/>
            </m:rPr>
            <w:rPr>
              <w:rFonts w:ascii="Cambria Math" w:eastAsia="Cambria Math" w:hAnsi="Cambria Math" w:cs="Cambria Math"/>
              <w:color w:val="000000"/>
            </w:rPr>
            <m:t>=100×(1-</m:t>
          </m:r>
          <m:f>
            <m:fPr>
              <m:ctrlPr>
                <w:rPr>
                  <w:rFonts w:ascii="Cambria Math" w:eastAsia="Cambria Math" w:hAnsi="Cambria Math" w:cs="Cambria Math"/>
                  <w:b/>
                  <w:bCs/>
                  <w:color w:val="000000"/>
                </w:rPr>
              </m:ctrlPr>
            </m:fPr>
            <m:num>
              <m:sSub>
                <m:sSubPr>
                  <m:ctrlPr>
                    <w:rPr>
                      <w:rFonts w:ascii="Cambria Math" w:eastAsia="Cambria Math" w:hAnsi="Cambria Math" w:cs="Cambria Math"/>
                      <w:b/>
                      <w:bCs/>
                      <w:color w:val="000000"/>
                    </w:rPr>
                  </m:ctrlPr>
                </m:sSubPr>
                <m:e>
                  <m:r>
                    <m:rPr>
                      <m:sty m:val="bi"/>
                    </m:rPr>
                    <w:rPr>
                      <w:rFonts w:ascii="Cambria Math" w:eastAsia="Cambria Math" w:hAnsi="Cambria Math" w:cs="Cambria Math"/>
                      <w:color w:val="000000"/>
                    </w:rPr>
                    <m:t>P</m:t>
                  </m:r>
                </m:e>
                <m:sub>
                  <m:r>
                    <m:rPr>
                      <m:sty m:val="bi"/>
                    </m:rPr>
                    <w:rPr>
                      <w:rFonts w:ascii="Cambria Math" w:eastAsia="Cambria Math" w:hAnsi="Cambria Math" w:cs="Cambria Math"/>
                      <w:color w:val="000000"/>
                    </w:rPr>
                    <m:t>i</m:t>
                  </m:r>
                </m:sub>
              </m:sSub>
              <m:r>
                <m:rPr>
                  <m:sty m:val="bi"/>
                </m:rPr>
                <w:rPr>
                  <w:rFonts w:ascii="Cambria Math" w:eastAsia="Cambria Math" w:hAnsi="Cambria Math" w:cs="Cambria Math"/>
                  <w:color w:val="000000"/>
                </w:rPr>
                <m:t>-</m:t>
              </m:r>
              <m:sSub>
                <m:sSubPr>
                  <m:ctrlPr>
                    <w:rPr>
                      <w:rFonts w:ascii="Cambria Math" w:eastAsia="Cambria Math" w:hAnsi="Cambria Math" w:cs="Cambria Math"/>
                      <w:b/>
                      <w:bCs/>
                      <w:color w:val="000000"/>
                    </w:rPr>
                  </m:ctrlPr>
                </m:sSubPr>
                <m:e>
                  <m:r>
                    <m:rPr>
                      <m:sty m:val="bi"/>
                    </m:rPr>
                    <w:rPr>
                      <w:rFonts w:ascii="Cambria Math" w:eastAsia="Cambria Math" w:hAnsi="Cambria Math" w:cs="Cambria Math"/>
                      <w:color w:val="000000"/>
                    </w:rPr>
                    <m:t>P</m:t>
                  </m:r>
                </m:e>
                <m:sub>
                  <m:r>
                    <m:rPr>
                      <m:sty m:val="bi"/>
                    </m:rPr>
                    <w:rPr>
                      <w:rFonts w:ascii="Cambria Math" w:eastAsia="Cambria Math" w:hAnsi="Cambria Math" w:cs="Cambria Math"/>
                      <w:color w:val="000000"/>
                    </w:rPr>
                    <m:t>min</m:t>
                  </m:r>
                </m:sub>
              </m:sSub>
            </m:num>
            <m:den>
              <m:sSub>
                <m:sSubPr>
                  <m:ctrlPr>
                    <w:rPr>
                      <w:rFonts w:ascii="Cambria Math" w:eastAsia="Cambria Math" w:hAnsi="Cambria Math" w:cs="Cambria Math"/>
                      <w:b/>
                      <w:bCs/>
                      <w:color w:val="000000"/>
                    </w:rPr>
                  </m:ctrlPr>
                </m:sSubPr>
                <m:e>
                  <m:r>
                    <m:rPr>
                      <m:sty m:val="bi"/>
                    </m:rPr>
                    <w:rPr>
                      <w:rFonts w:ascii="Cambria Math" w:eastAsia="Cambria Math" w:hAnsi="Cambria Math" w:cs="Cambria Math"/>
                      <w:color w:val="000000"/>
                    </w:rPr>
                    <m:t>P</m:t>
                  </m:r>
                </m:e>
                <m:sub>
                  <m:r>
                    <m:rPr>
                      <m:sty m:val="bi"/>
                    </m:rPr>
                    <w:rPr>
                      <w:rFonts w:ascii="Cambria Math" w:eastAsia="Cambria Math" w:hAnsi="Cambria Math" w:cs="Cambria Math"/>
                      <w:color w:val="000000"/>
                    </w:rPr>
                    <m:t>max</m:t>
                  </m:r>
                </m:sub>
              </m:sSub>
            </m:den>
          </m:f>
          <m:r>
            <m:rPr>
              <m:sty m:val="bi"/>
            </m:rPr>
            <w:rPr>
              <w:rFonts w:ascii="Cambria Math" w:eastAsia="Cambria Math" w:hAnsi="Cambria Math" w:cs="Cambria Math"/>
              <w:color w:val="000000"/>
            </w:rPr>
            <m:t>)</m:t>
          </m:r>
        </m:oMath>
      </m:oMathPara>
    </w:p>
    <w:p w14:paraId="42CE4450" w14:textId="77777777" w:rsidR="00464D26" w:rsidRDefault="00AF41CF" w:rsidP="00E66611">
      <w:pPr>
        <w:pStyle w:val="af1"/>
        <w:numPr>
          <w:ilvl w:val="4"/>
          <w:numId w:val="37"/>
        </w:numPr>
        <w:pBdr>
          <w:top w:val="nil"/>
          <w:left w:val="nil"/>
          <w:bottom w:val="nil"/>
          <w:right w:val="nil"/>
          <w:between w:val="nil"/>
        </w:pBdr>
        <w:spacing w:before="120" w:after="120" w:line="360" w:lineRule="auto"/>
        <w:ind w:left="2610" w:hanging="284"/>
        <w:jc w:val="both"/>
        <w:rPr>
          <w:color w:val="000000"/>
        </w:rPr>
      </w:pPr>
      <w:r>
        <w:rPr>
          <w:color w:val="000000"/>
          <w:rtl/>
        </w:rPr>
        <w:t>הגדרות:</w:t>
      </w:r>
    </w:p>
    <w:p w14:paraId="7E1F8820" w14:textId="77777777" w:rsidR="00464D26" w:rsidRDefault="00AF41CF" w:rsidP="00E66611">
      <w:pPr>
        <w:pStyle w:val="af1"/>
        <w:numPr>
          <w:ilvl w:val="5"/>
          <w:numId w:val="37"/>
        </w:numPr>
        <w:pBdr>
          <w:top w:val="nil"/>
          <w:left w:val="nil"/>
          <w:bottom w:val="nil"/>
          <w:right w:val="nil"/>
          <w:between w:val="nil"/>
        </w:pBdr>
        <w:spacing w:before="120" w:after="120" w:line="360" w:lineRule="auto"/>
        <w:ind w:left="3318" w:hanging="425"/>
        <w:jc w:val="both"/>
        <w:rPr>
          <w:color w:val="000000"/>
        </w:rPr>
      </w:pPr>
      <w:r>
        <w:rPr>
          <w:color w:val="000000"/>
          <w:rtl/>
        </w:rPr>
        <w:t xml:space="preserve">ציון המחיר של מציע </w:t>
      </w:r>
      <w:proofErr w:type="spellStart"/>
      <w:r>
        <w:rPr>
          <w:color w:val="000000"/>
        </w:rPr>
        <w:t>i</w:t>
      </w:r>
      <w:proofErr w:type="spellEnd"/>
      <w:r>
        <w:rPr>
          <w:color w:val="000000"/>
        </w:rPr>
        <w:t xml:space="preserve"> -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PS</m:t>
            </m:r>
          </m:e>
          <m:sub>
            <m:r>
              <w:rPr>
                <w:rFonts w:ascii="Cambria Math" w:eastAsia="Cambria Math" w:hAnsi="Cambria Math" w:cs="Cambria Math"/>
                <w:color w:val="000000"/>
              </w:rPr>
              <m:t>i</m:t>
            </m:r>
          </m:sub>
        </m:sSub>
      </m:oMath>
    </w:p>
    <w:p w14:paraId="1AB63661" w14:textId="77777777" w:rsidR="00464D26" w:rsidRDefault="00AF41CF" w:rsidP="00E66611">
      <w:pPr>
        <w:pStyle w:val="af1"/>
        <w:numPr>
          <w:ilvl w:val="5"/>
          <w:numId w:val="37"/>
        </w:numPr>
        <w:pBdr>
          <w:top w:val="nil"/>
          <w:left w:val="nil"/>
          <w:bottom w:val="nil"/>
          <w:right w:val="nil"/>
          <w:between w:val="nil"/>
        </w:pBdr>
        <w:spacing w:before="120" w:after="120" w:line="360" w:lineRule="auto"/>
        <w:ind w:left="3318" w:hanging="425"/>
        <w:jc w:val="both"/>
        <w:rPr>
          <w:color w:val="000000"/>
        </w:rPr>
      </w:pPr>
      <w:r>
        <w:rPr>
          <w:color w:val="000000"/>
          <w:rtl/>
        </w:rPr>
        <w:t xml:space="preserve">הצעת המחיר המשוקללת של מציע </w:t>
      </w:r>
      <w:proofErr w:type="spellStart"/>
      <w:r>
        <w:rPr>
          <w:color w:val="000000"/>
        </w:rPr>
        <w:t>i</w:t>
      </w:r>
      <w:proofErr w:type="spellEnd"/>
      <w:r>
        <w:rPr>
          <w:color w:val="000000"/>
        </w:rPr>
        <w:t xml:space="preserve"> -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P</m:t>
            </m:r>
          </m:e>
          <m:sub>
            <m:r>
              <w:rPr>
                <w:rFonts w:ascii="Cambria Math" w:eastAsia="Cambria Math" w:hAnsi="Cambria Math" w:cs="Cambria Math"/>
                <w:color w:val="000000"/>
              </w:rPr>
              <m:t>i</m:t>
            </m:r>
          </m:sub>
        </m:sSub>
      </m:oMath>
      <w:r>
        <w:rPr>
          <w:color w:val="000000"/>
        </w:rPr>
        <w:t xml:space="preserve">. </w:t>
      </w:r>
    </w:p>
    <w:p w14:paraId="5B50D95D" w14:textId="77777777" w:rsidR="00464D26" w:rsidRDefault="00AF41CF" w:rsidP="00E66611">
      <w:pPr>
        <w:pStyle w:val="af1"/>
        <w:numPr>
          <w:ilvl w:val="5"/>
          <w:numId w:val="37"/>
        </w:numPr>
        <w:pBdr>
          <w:top w:val="nil"/>
          <w:left w:val="nil"/>
          <w:bottom w:val="nil"/>
          <w:right w:val="nil"/>
          <w:between w:val="nil"/>
        </w:pBdr>
        <w:spacing w:before="120" w:after="120" w:line="360" w:lineRule="auto"/>
        <w:ind w:left="3318" w:hanging="425"/>
        <w:jc w:val="both"/>
        <w:rPr>
          <w:color w:val="000000"/>
        </w:rPr>
      </w:pPr>
      <w:r>
        <w:rPr>
          <w:color w:val="000000"/>
          <w:rtl/>
        </w:rPr>
        <w:t xml:space="preserve">הצעת המחיר המשוקללת הנמוכה ביותר שהתקבלה על ידי מי </w:t>
      </w:r>
      <w:proofErr w:type="spellStart"/>
      <w:r>
        <w:rPr>
          <w:color w:val="000000"/>
          <w:rtl/>
        </w:rPr>
        <w:t>מהמציעים</w:t>
      </w:r>
      <w:proofErr w:type="spellEnd"/>
      <w:r>
        <w:rPr>
          <w:color w:val="000000"/>
          <w:rtl/>
        </w:rPr>
        <w:t xml:space="preserve"> –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P</m:t>
            </m:r>
          </m:e>
          <m:sub>
            <m:r>
              <w:rPr>
                <w:rFonts w:ascii="Cambria Math" w:eastAsia="Cambria Math" w:hAnsi="Cambria Math" w:cs="Cambria Math"/>
                <w:color w:val="000000"/>
              </w:rPr>
              <m:t>min</m:t>
            </m:r>
          </m:sub>
        </m:sSub>
      </m:oMath>
    </w:p>
    <w:p w14:paraId="47AFB27B" w14:textId="77777777" w:rsidR="00464D26" w:rsidRDefault="00AF41CF" w:rsidP="00E66611">
      <w:pPr>
        <w:pStyle w:val="af1"/>
        <w:numPr>
          <w:ilvl w:val="5"/>
          <w:numId w:val="37"/>
        </w:numPr>
        <w:pBdr>
          <w:top w:val="nil"/>
          <w:left w:val="nil"/>
          <w:bottom w:val="nil"/>
          <w:right w:val="nil"/>
          <w:between w:val="nil"/>
        </w:pBdr>
        <w:spacing w:before="120" w:after="120" w:line="360" w:lineRule="auto"/>
        <w:ind w:left="3318" w:hanging="425"/>
        <w:jc w:val="both"/>
        <w:rPr>
          <w:color w:val="000000"/>
        </w:rPr>
      </w:pPr>
      <w:r>
        <w:rPr>
          <w:color w:val="000000"/>
          <w:rtl/>
        </w:rPr>
        <w:t xml:space="preserve">הצעת המחיר המשוקללת הגבוהה ביותר שהתקבלה על ידי מי </w:t>
      </w:r>
      <w:proofErr w:type="spellStart"/>
      <w:r>
        <w:rPr>
          <w:color w:val="000000"/>
          <w:rtl/>
        </w:rPr>
        <w:t>מהמציעים</w:t>
      </w:r>
      <w:proofErr w:type="spellEnd"/>
      <w:r>
        <w:rPr>
          <w:color w:val="000000"/>
          <w:rtl/>
        </w:rPr>
        <w:t xml:space="preserve"> –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P</m:t>
            </m:r>
          </m:e>
          <m:sub>
            <m:r>
              <w:rPr>
                <w:rFonts w:ascii="Cambria Math" w:eastAsia="Cambria Math" w:hAnsi="Cambria Math" w:cs="Cambria Math"/>
                <w:color w:val="000000"/>
              </w:rPr>
              <m:t>max</m:t>
            </m:r>
          </m:sub>
        </m:sSub>
      </m:oMath>
    </w:p>
    <w:p w14:paraId="3A5EEF87" w14:textId="77777777" w:rsidR="00464D26" w:rsidRDefault="00D04CA2">
      <w:pPr>
        <w:jc w:val="center"/>
        <w:rPr>
          <w:rFonts w:ascii="Cambria Math" w:eastAsia="Cambria Math" w:hAnsi="Cambria Math" w:cs="Cambria Math"/>
          <w:b/>
          <w:bCs/>
          <w:color w:val="000000"/>
        </w:rPr>
      </w:pPr>
      <m:oMathPara>
        <m:oMath>
          <m:sSub>
            <m:sSubPr>
              <m:ctrlPr>
                <w:rPr>
                  <w:rFonts w:ascii="Cambria Math" w:eastAsia="Cambria Math" w:hAnsi="Cambria Math" w:cs="Cambria Math"/>
                  <w:b/>
                  <w:bCs/>
                  <w:color w:val="000000"/>
                </w:rPr>
              </m:ctrlPr>
            </m:sSubPr>
            <m:e>
              <m:r>
                <m:rPr>
                  <m:sty m:val="bi"/>
                </m:rPr>
                <w:rPr>
                  <w:rFonts w:ascii="Cambria Math" w:eastAsia="Cambria Math" w:hAnsi="Cambria Math" w:cs="Cambria Math"/>
                  <w:color w:val="000000"/>
                </w:rPr>
                <m:t>P</m:t>
              </m:r>
            </m:e>
            <m:sub>
              <m:r>
                <m:rPr>
                  <m:sty m:val="bi"/>
                </m:rPr>
                <w:rPr>
                  <w:rFonts w:ascii="Cambria Math" w:eastAsia="Cambria Math" w:hAnsi="Cambria Math" w:cs="Cambria Math"/>
                  <w:color w:val="000000"/>
                </w:rPr>
                <m:t>min</m:t>
              </m:r>
            </m:sub>
          </m:sSub>
        </m:oMath>
      </m:oMathPara>
    </w:p>
    <w:p w14:paraId="6717D586"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b/>
          <w:bCs/>
          <w:color w:val="000000"/>
        </w:rPr>
      </w:pPr>
      <w:bookmarkStart w:id="36" w:name="bookmark=id.3pjzv4fkwcwq" w:colFirst="0" w:colLast="0"/>
      <w:bookmarkEnd w:id="36"/>
      <w:r>
        <w:rPr>
          <w:b/>
          <w:bCs/>
          <w:color w:val="000000"/>
          <w:rtl/>
        </w:rPr>
        <w:lastRenderedPageBreak/>
        <w:t xml:space="preserve">ציון ההצעה המשוקלל ייעשה בהתאם לנוסחה הבאה: </w:t>
      </w:r>
    </w:p>
    <w:p w14:paraId="18675A76" w14:textId="77777777" w:rsidR="00464D26" w:rsidRDefault="00464D26">
      <w:pPr>
        <w:rPr>
          <w:sz w:val="16"/>
          <w:szCs w:val="16"/>
        </w:rPr>
      </w:pPr>
      <w:bookmarkStart w:id="37" w:name="bookmark=id.5eqt951tgdur" w:colFirst="0" w:colLast="0"/>
      <w:bookmarkStart w:id="38" w:name="bookmark=id.qq2rr8hh59ha" w:colFirst="0" w:colLast="0"/>
      <w:bookmarkEnd w:id="37"/>
      <w:bookmarkEnd w:id="38"/>
    </w:p>
    <w:p w14:paraId="5006201B" w14:textId="71BFA8BA" w:rsidR="00464D26" w:rsidRPr="0012741E"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bookmarkStart w:id="39" w:name="_heading=h.tej7hrhrq5vd" w:colFirst="0" w:colLast="0"/>
      <w:bookmarkEnd w:id="39"/>
      <w:r w:rsidRPr="0012741E">
        <w:rPr>
          <w:color w:val="000000"/>
        </w:rPr>
        <w:t xml:space="preserve"> Gi</w:t>
      </w:r>
      <w:proofErr w:type="gramStart"/>
      <w:r w:rsidRPr="0012741E">
        <w:rPr>
          <w:color w:val="000000"/>
        </w:rPr>
        <w:t>=  55</w:t>
      </w:r>
      <w:proofErr w:type="gramEnd"/>
      <w:r w:rsidRPr="0012741E">
        <w:rPr>
          <w:color w:val="000000"/>
        </w:rPr>
        <w:t>% x TQi+4</w:t>
      </w:r>
      <w:r w:rsidR="00E3312D" w:rsidRPr="0012741E">
        <w:rPr>
          <w:color w:val="000000"/>
        </w:rPr>
        <w:t>5</w:t>
      </w:r>
      <w:r w:rsidRPr="0012741E">
        <w:rPr>
          <w:color w:val="000000"/>
        </w:rPr>
        <w:t xml:space="preserve">% x </w:t>
      </w:r>
      <w:proofErr w:type="spellStart"/>
      <w:r w:rsidRPr="0012741E">
        <w:rPr>
          <w:color w:val="000000"/>
        </w:rPr>
        <w:t>PSi</w:t>
      </w:r>
      <w:proofErr w:type="spellEnd"/>
    </w:p>
    <w:p w14:paraId="160A9157" w14:textId="77777777" w:rsidR="00464D26" w:rsidRPr="0012741E"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sidRPr="0012741E">
        <w:rPr>
          <w:color w:val="000000"/>
          <w:rtl/>
        </w:rPr>
        <w:t xml:space="preserve">הגדרות: </w:t>
      </w:r>
    </w:p>
    <w:p w14:paraId="2E766ECE" w14:textId="77777777" w:rsidR="00464D26" w:rsidRDefault="00AF41CF" w:rsidP="00E66611">
      <w:pPr>
        <w:pStyle w:val="af1"/>
        <w:numPr>
          <w:ilvl w:val="4"/>
          <w:numId w:val="37"/>
        </w:numPr>
        <w:pBdr>
          <w:top w:val="nil"/>
          <w:left w:val="nil"/>
          <w:bottom w:val="nil"/>
          <w:right w:val="nil"/>
          <w:between w:val="nil"/>
        </w:pBdr>
        <w:tabs>
          <w:tab w:val="left" w:pos="1890"/>
        </w:tabs>
        <w:spacing w:before="120" w:after="120" w:line="360" w:lineRule="auto"/>
        <w:ind w:left="2751" w:hanging="425"/>
        <w:jc w:val="both"/>
        <w:rPr>
          <w:color w:val="000000"/>
        </w:rPr>
      </w:pPr>
      <w:r>
        <w:rPr>
          <w:color w:val="000000"/>
          <w:rtl/>
        </w:rPr>
        <w:t xml:space="preserve">ציונה המשוקלל של ההצעה </w:t>
      </w:r>
      <w:proofErr w:type="spellStart"/>
      <w:r>
        <w:rPr>
          <w:color w:val="000000"/>
        </w:rPr>
        <w:t>i</w:t>
      </w:r>
      <w:proofErr w:type="spellEnd"/>
      <w:r>
        <w:rPr>
          <w:color w:val="000000"/>
        </w:rPr>
        <w:t xml:space="preserve"> -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G</m:t>
            </m:r>
          </m:e>
          <m:sub>
            <m:r>
              <w:rPr>
                <w:rFonts w:ascii="Cambria Math" w:eastAsia="Cambria Math" w:hAnsi="Cambria Math" w:cs="Cambria Math"/>
                <w:color w:val="000000"/>
              </w:rPr>
              <m:t>i</m:t>
            </m:r>
          </m:sub>
        </m:sSub>
      </m:oMath>
    </w:p>
    <w:p w14:paraId="10859128" w14:textId="77777777" w:rsidR="00464D26" w:rsidRPr="0012741E" w:rsidRDefault="00AF41CF" w:rsidP="00E66611">
      <w:pPr>
        <w:pStyle w:val="af1"/>
        <w:numPr>
          <w:ilvl w:val="4"/>
          <w:numId w:val="37"/>
        </w:numPr>
        <w:pBdr>
          <w:top w:val="nil"/>
          <w:left w:val="nil"/>
          <w:bottom w:val="nil"/>
          <w:right w:val="nil"/>
          <w:between w:val="nil"/>
        </w:pBdr>
        <w:tabs>
          <w:tab w:val="left" w:pos="1890"/>
        </w:tabs>
        <w:spacing w:before="120" w:after="120" w:line="360" w:lineRule="auto"/>
        <w:ind w:left="2751" w:hanging="425"/>
        <w:jc w:val="both"/>
        <w:rPr>
          <w:color w:val="000000"/>
        </w:rPr>
      </w:pPr>
      <w:r>
        <w:rPr>
          <w:color w:val="000000"/>
          <w:rtl/>
        </w:rPr>
        <w:t xml:space="preserve">ציון האיכות של מציע </w:t>
      </w:r>
      <w:proofErr w:type="spellStart"/>
      <w:r>
        <w:rPr>
          <w:color w:val="000000"/>
        </w:rPr>
        <w:t>i</w:t>
      </w:r>
      <w:proofErr w:type="spellEnd"/>
      <w:r>
        <w:rPr>
          <w:color w:val="000000"/>
          <w:rtl/>
        </w:rPr>
        <w:t xml:space="preserve"> בהתאם למפורט מעלה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TQ</m:t>
            </m:r>
          </m:e>
          <m:sub>
            <m:r>
              <w:rPr>
                <w:rFonts w:ascii="Cambria Math" w:eastAsia="Cambria Math" w:hAnsi="Cambria Math" w:cs="Cambria Math"/>
                <w:color w:val="000000"/>
              </w:rPr>
              <m:t>i</m:t>
            </m:r>
          </m:sub>
        </m:sSub>
      </m:oMath>
    </w:p>
    <w:p w14:paraId="6F1E6779" w14:textId="77777777" w:rsidR="00464D26" w:rsidRPr="0012741E" w:rsidRDefault="00AF41CF" w:rsidP="00E66611">
      <w:pPr>
        <w:pStyle w:val="af1"/>
        <w:numPr>
          <w:ilvl w:val="4"/>
          <w:numId w:val="37"/>
        </w:numPr>
        <w:pBdr>
          <w:top w:val="nil"/>
          <w:left w:val="nil"/>
          <w:bottom w:val="nil"/>
          <w:right w:val="nil"/>
          <w:between w:val="nil"/>
        </w:pBdr>
        <w:tabs>
          <w:tab w:val="left" w:pos="1890"/>
        </w:tabs>
        <w:spacing w:before="120" w:after="120" w:line="360" w:lineRule="auto"/>
        <w:ind w:left="2751" w:hanging="425"/>
        <w:jc w:val="both"/>
        <w:rPr>
          <w:color w:val="000000"/>
        </w:rPr>
      </w:pPr>
      <w:r>
        <w:rPr>
          <w:color w:val="000000"/>
          <w:rtl/>
        </w:rPr>
        <w:t xml:space="preserve">ציון המחיר של ההצעה </w:t>
      </w:r>
      <w:proofErr w:type="spellStart"/>
      <w:r>
        <w:rPr>
          <w:color w:val="000000"/>
        </w:rPr>
        <w:t>i</w:t>
      </w:r>
      <w:proofErr w:type="spellEnd"/>
      <w:r>
        <w:rPr>
          <w:color w:val="000000"/>
          <w:rtl/>
        </w:rPr>
        <w:t xml:space="preserve"> בהתאם למפורט מעלה –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PS</m:t>
            </m:r>
          </m:e>
          <m:sub>
            <m:r>
              <w:rPr>
                <w:rFonts w:ascii="Cambria Math" w:eastAsia="Cambria Math" w:hAnsi="Cambria Math" w:cs="Cambria Math"/>
                <w:color w:val="000000"/>
              </w:rPr>
              <m:t>i</m:t>
            </m:r>
          </m:sub>
        </m:sSub>
      </m:oMath>
    </w:p>
    <w:p w14:paraId="7C7472C8" w14:textId="77777777" w:rsidR="00464D26" w:rsidRDefault="00464D26">
      <w:pPr>
        <w:rPr>
          <w:sz w:val="16"/>
          <w:szCs w:val="16"/>
        </w:rPr>
      </w:pPr>
      <w:bookmarkStart w:id="40" w:name="bookmark=id.ehezmrn19dk5" w:colFirst="0" w:colLast="0"/>
      <w:bookmarkStart w:id="41" w:name="bookmark=id.2mapx2r401uc" w:colFirst="0" w:colLast="0"/>
      <w:bookmarkEnd w:id="40"/>
      <w:bookmarkEnd w:id="41"/>
    </w:p>
    <w:p w14:paraId="1A645D2B" w14:textId="77777777" w:rsidR="00464D26" w:rsidRDefault="00464D26"/>
    <w:p w14:paraId="42ECA951" w14:textId="7CC9FEDB" w:rsidR="00941DE0" w:rsidRPr="0012741E" w:rsidRDefault="00AA4345" w:rsidP="00E66611">
      <w:pPr>
        <w:pStyle w:val="af1"/>
        <w:numPr>
          <w:ilvl w:val="2"/>
          <w:numId w:val="37"/>
        </w:numPr>
        <w:pBdr>
          <w:top w:val="nil"/>
          <w:left w:val="nil"/>
          <w:bottom w:val="nil"/>
          <w:right w:val="nil"/>
          <w:between w:val="nil"/>
        </w:pBdr>
        <w:spacing w:before="120" w:after="120" w:line="360" w:lineRule="auto"/>
        <w:ind w:left="1476" w:hanging="284"/>
        <w:jc w:val="both"/>
        <w:rPr>
          <w:b/>
          <w:bCs/>
          <w:color w:val="000000"/>
          <w:rtl/>
        </w:rPr>
      </w:pPr>
      <w:r w:rsidRPr="0012741E">
        <w:rPr>
          <w:rFonts w:hint="cs"/>
          <w:b/>
          <w:bCs/>
          <w:color w:val="000000"/>
          <w:rtl/>
        </w:rPr>
        <w:t xml:space="preserve">קביעת </w:t>
      </w:r>
      <w:r w:rsidR="006F09C6" w:rsidRPr="0012741E">
        <w:rPr>
          <w:rFonts w:hint="cs"/>
          <w:b/>
          <w:bCs/>
          <w:color w:val="000000"/>
          <w:rtl/>
        </w:rPr>
        <w:t>ציו</w:t>
      </w:r>
      <w:r w:rsidRPr="0012741E">
        <w:rPr>
          <w:rFonts w:hint="cs"/>
          <w:b/>
          <w:bCs/>
          <w:color w:val="000000"/>
          <w:rtl/>
        </w:rPr>
        <w:t>ן</w:t>
      </w:r>
      <w:r w:rsidR="006F09C6" w:rsidRPr="0012741E">
        <w:rPr>
          <w:rFonts w:hint="cs"/>
          <w:b/>
          <w:bCs/>
          <w:color w:val="000000"/>
          <w:rtl/>
        </w:rPr>
        <w:t xml:space="preserve"> האיכות </w:t>
      </w:r>
      <w:r w:rsidRPr="0012741E">
        <w:rPr>
          <w:rFonts w:hint="cs"/>
          <w:b/>
          <w:bCs/>
          <w:color w:val="000000"/>
          <w:rtl/>
        </w:rPr>
        <w:t>בהתאם ל</w:t>
      </w:r>
      <w:r w:rsidR="00941DE0" w:rsidRPr="0012741E">
        <w:rPr>
          <w:rFonts w:hint="eastAsia"/>
          <w:b/>
          <w:bCs/>
          <w:color w:val="000000"/>
          <w:rtl/>
        </w:rPr>
        <w:t>נ</w:t>
      </w:r>
      <w:r w:rsidR="00941DE0" w:rsidRPr="0012741E">
        <w:rPr>
          <w:b/>
          <w:bCs/>
          <w:color w:val="000000"/>
          <w:rtl/>
        </w:rPr>
        <w:t>תוני ליבה מרכזיים ומשקלם</w:t>
      </w:r>
    </w:p>
    <w:p w14:paraId="271B1BC8" w14:textId="56057E81" w:rsidR="00AA4345" w:rsidRPr="0012741E" w:rsidRDefault="00AA4345"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sidRPr="0012741E">
        <w:rPr>
          <w:color w:val="000000"/>
          <w:rtl/>
        </w:rPr>
        <w:t>משקל מדדי הליבה בניקוד הכללי הינו 75% ומדדי הרשות הינו 25%</w:t>
      </w:r>
    </w:p>
    <w:p w14:paraId="518C04AE" w14:textId="77777777" w:rsidR="0012741E" w:rsidRDefault="0012741E" w:rsidP="0012741E">
      <w:pPr>
        <w:pStyle w:val="af1"/>
        <w:keepNext/>
        <w:keepLines/>
        <w:pBdr>
          <w:top w:val="nil"/>
          <w:left w:val="nil"/>
          <w:bottom w:val="nil"/>
          <w:right w:val="nil"/>
          <w:between w:val="nil"/>
        </w:pBdr>
        <w:tabs>
          <w:tab w:val="left" w:pos="767"/>
        </w:tabs>
        <w:spacing w:before="360" w:line="360" w:lineRule="auto"/>
        <w:ind w:left="767"/>
        <w:jc w:val="both"/>
        <w:rPr>
          <w:b/>
          <w:bCs/>
          <w:smallCaps/>
          <w:color w:val="000000"/>
          <w:sz w:val="28"/>
          <w:szCs w:val="28"/>
        </w:rPr>
      </w:pPr>
    </w:p>
    <w:p w14:paraId="170E212C" w14:textId="59C0B927" w:rsidR="00941DE0" w:rsidRPr="0012741E" w:rsidRDefault="00AA4345"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sidRPr="0012741E">
        <w:rPr>
          <w:rFonts w:hint="cs"/>
          <w:b/>
          <w:bCs/>
          <w:smallCaps/>
          <w:color w:val="000000"/>
          <w:sz w:val="28"/>
          <w:szCs w:val="28"/>
          <w:rtl/>
        </w:rPr>
        <w:t>משתני ליבה:</w:t>
      </w:r>
    </w:p>
    <w:p w14:paraId="0C285F7F" w14:textId="024491FC" w:rsidR="00941DE0" w:rsidRPr="0012741E"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12741E">
        <w:rPr>
          <w:color w:val="000000"/>
          <w:rtl/>
        </w:rPr>
        <w:t>ח.פ</w:t>
      </w:r>
      <w:r w:rsidRPr="0012741E">
        <w:rPr>
          <w:rFonts w:hint="cs"/>
          <w:color w:val="000000"/>
          <w:rtl/>
        </w:rPr>
        <w:t>/ מספר מזהה</w:t>
      </w:r>
      <w:r w:rsidRPr="0012741E">
        <w:rPr>
          <w:color w:val="000000"/>
          <w:rtl/>
        </w:rPr>
        <w:t xml:space="preserve"> –</w:t>
      </w:r>
      <w:r w:rsidRPr="0012741E">
        <w:rPr>
          <w:rFonts w:hint="cs"/>
          <w:color w:val="000000"/>
          <w:rtl/>
        </w:rPr>
        <w:t xml:space="preserve"> </w:t>
      </w:r>
      <w:r w:rsidRPr="0012741E">
        <w:rPr>
          <w:rFonts w:hint="eastAsia"/>
          <w:color w:val="000000"/>
          <w:rtl/>
        </w:rPr>
        <w:t>יתקבל</w:t>
      </w:r>
      <w:r w:rsidRPr="0012741E">
        <w:rPr>
          <w:color w:val="000000"/>
          <w:rtl/>
        </w:rPr>
        <w:t xml:space="preserve"> </w:t>
      </w:r>
      <w:r w:rsidRPr="0012741E">
        <w:rPr>
          <w:rFonts w:hint="eastAsia"/>
          <w:color w:val="000000"/>
          <w:rtl/>
        </w:rPr>
        <w:t>מעורך</w:t>
      </w:r>
      <w:r w:rsidRPr="0012741E">
        <w:rPr>
          <w:color w:val="000000"/>
          <w:rtl/>
        </w:rPr>
        <w:t xml:space="preserve"> </w:t>
      </w:r>
      <w:r w:rsidRPr="0012741E">
        <w:rPr>
          <w:rFonts w:hint="eastAsia"/>
          <w:color w:val="000000"/>
          <w:rtl/>
        </w:rPr>
        <w:t>המכרז</w:t>
      </w:r>
    </w:p>
    <w:p w14:paraId="03E4412A" w14:textId="5185A29A" w:rsidR="00941DE0" w:rsidRPr="0012741E"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12741E">
        <w:rPr>
          <w:color w:val="000000"/>
          <w:rtl/>
        </w:rPr>
        <w:t>שם החברה כפי שאותרה – השם כפי שמופיע באתרי הרשת</w:t>
      </w:r>
      <w:r w:rsidR="0012741E" w:rsidRPr="0012741E">
        <w:rPr>
          <w:rFonts w:hint="cs"/>
          <w:color w:val="000000"/>
          <w:rtl/>
        </w:rPr>
        <w:t xml:space="preserve"> </w:t>
      </w:r>
      <w:r w:rsidR="0012741E" w:rsidRPr="0012741E">
        <w:rPr>
          <w:color w:val="000000"/>
          <w:rtl/>
        </w:rPr>
        <w:t>–</w:t>
      </w:r>
      <w:r w:rsidR="0012741E" w:rsidRPr="0012741E">
        <w:rPr>
          <w:rFonts w:hint="cs"/>
          <w:color w:val="000000"/>
          <w:rtl/>
        </w:rPr>
        <w:t xml:space="preserve"> </w:t>
      </w:r>
      <w:r w:rsidRPr="0012741E">
        <w:rPr>
          <w:rFonts w:hint="cs"/>
          <w:color w:val="000000"/>
          <w:rtl/>
        </w:rPr>
        <w:t>1</w:t>
      </w:r>
      <w:r w:rsidRPr="0012741E">
        <w:rPr>
          <w:color w:val="000000"/>
          <w:rtl/>
        </w:rPr>
        <w:t>0%</w:t>
      </w:r>
    </w:p>
    <w:p w14:paraId="66A49A4F" w14:textId="00EA3A86" w:rsidR="00941DE0" w:rsidRPr="0012741E"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12741E">
        <w:rPr>
          <w:color w:val="000000"/>
          <w:rtl/>
        </w:rPr>
        <w:t>תחום פעילות העסק – תיאור מילולי של פעילות העסק</w:t>
      </w:r>
      <w:r w:rsidR="0012741E" w:rsidRPr="0012741E">
        <w:rPr>
          <w:rFonts w:hint="cs"/>
          <w:color w:val="000000"/>
          <w:rtl/>
        </w:rPr>
        <w:t xml:space="preserve"> </w:t>
      </w:r>
      <w:r w:rsidR="0012741E" w:rsidRPr="0012741E">
        <w:rPr>
          <w:color w:val="000000"/>
          <w:rtl/>
        </w:rPr>
        <w:t>–</w:t>
      </w:r>
      <w:r w:rsidR="0012741E" w:rsidRPr="0012741E">
        <w:rPr>
          <w:rFonts w:hint="cs"/>
          <w:color w:val="000000"/>
          <w:rtl/>
        </w:rPr>
        <w:t xml:space="preserve"> </w:t>
      </w:r>
      <w:r w:rsidRPr="0012741E">
        <w:rPr>
          <w:rFonts w:hint="cs"/>
          <w:color w:val="000000"/>
          <w:rtl/>
        </w:rPr>
        <w:t>1</w:t>
      </w:r>
      <w:r w:rsidRPr="0012741E">
        <w:rPr>
          <w:color w:val="000000"/>
          <w:rtl/>
        </w:rPr>
        <w:t>5%</w:t>
      </w:r>
    </w:p>
    <w:p w14:paraId="53C0AF6D" w14:textId="6BB59FA5" w:rsidR="00941DE0" w:rsidRPr="0012741E"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12741E">
        <w:rPr>
          <w:color w:val="000000"/>
          <w:rtl/>
        </w:rPr>
        <w:t xml:space="preserve">כתובת </w:t>
      </w:r>
      <w:r w:rsidRPr="0012741E">
        <w:rPr>
          <w:rFonts w:hint="cs"/>
          <w:color w:val="000000"/>
          <w:rtl/>
        </w:rPr>
        <w:t xml:space="preserve">אתר פעילות </w:t>
      </w:r>
      <w:r w:rsidRPr="0012741E">
        <w:rPr>
          <w:color w:val="000000"/>
          <w:rtl/>
        </w:rPr>
        <w:t>העסק –</w:t>
      </w:r>
      <w:r w:rsidRPr="0012741E">
        <w:rPr>
          <w:rFonts w:hint="cs"/>
          <w:color w:val="000000"/>
          <w:rtl/>
        </w:rPr>
        <w:t xml:space="preserve"> </w:t>
      </w:r>
      <w:r w:rsidRPr="0012741E">
        <w:rPr>
          <w:color w:val="000000"/>
          <w:rtl/>
        </w:rPr>
        <w:t>בשדות מופרדים</w:t>
      </w:r>
      <w:r w:rsidR="0012741E" w:rsidRPr="0012741E">
        <w:rPr>
          <w:rFonts w:hint="cs"/>
          <w:color w:val="000000"/>
          <w:rtl/>
        </w:rPr>
        <w:t xml:space="preserve"> </w:t>
      </w:r>
      <w:r w:rsidR="0012741E" w:rsidRPr="0012741E">
        <w:rPr>
          <w:color w:val="000000"/>
          <w:rtl/>
        </w:rPr>
        <w:t>–</w:t>
      </w:r>
      <w:r w:rsidR="0012741E" w:rsidRPr="0012741E">
        <w:rPr>
          <w:rFonts w:hint="cs"/>
          <w:color w:val="000000"/>
          <w:rtl/>
        </w:rPr>
        <w:t xml:space="preserve"> </w:t>
      </w:r>
      <w:r w:rsidRPr="0012741E">
        <w:rPr>
          <w:rFonts w:hint="cs"/>
          <w:color w:val="000000"/>
          <w:rtl/>
        </w:rPr>
        <w:t>20%</w:t>
      </w:r>
      <w:r w:rsidRPr="0012741E">
        <w:rPr>
          <w:color w:val="000000"/>
          <w:rtl/>
        </w:rPr>
        <w:t>:</w:t>
      </w:r>
    </w:p>
    <w:p w14:paraId="2216C390" w14:textId="77777777" w:rsidR="00941DE0" w:rsidRPr="0012741E" w:rsidRDefault="00941DE0"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sidRPr="0012741E">
        <w:rPr>
          <w:color w:val="000000"/>
          <w:rtl/>
        </w:rPr>
        <w:t>עיר</w:t>
      </w:r>
    </w:p>
    <w:p w14:paraId="5E59326B" w14:textId="77777777" w:rsidR="00941DE0" w:rsidRPr="0012741E" w:rsidRDefault="00941DE0"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sidRPr="0012741E">
        <w:rPr>
          <w:color w:val="000000"/>
          <w:rtl/>
        </w:rPr>
        <w:t>רחוב</w:t>
      </w:r>
    </w:p>
    <w:p w14:paraId="1EF01B2C" w14:textId="77777777" w:rsidR="00941DE0" w:rsidRPr="0012741E" w:rsidRDefault="00941DE0"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sidRPr="0012741E">
        <w:rPr>
          <w:color w:val="000000"/>
          <w:rtl/>
        </w:rPr>
        <w:t>מספר בית</w:t>
      </w:r>
    </w:p>
    <w:p w14:paraId="7C4F3AD3" w14:textId="77777777" w:rsidR="00941DE0" w:rsidRPr="0012741E" w:rsidRDefault="00941DE0"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sidRPr="0012741E">
        <w:rPr>
          <w:color w:val="000000"/>
          <w:rtl/>
        </w:rPr>
        <w:t xml:space="preserve">כניסה </w:t>
      </w:r>
    </w:p>
    <w:p w14:paraId="0690BAAD" w14:textId="77777777" w:rsidR="00941DE0" w:rsidRPr="0012741E" w:rsidRDefault="00941DE0"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sidRPr="0012741E">
        <w:rPr>
          <w:color w:val="000000"/>
          <w:rtl/>
        </w:rPr>
        <w:t>קומה</w:t>
      </w:r>
    </w:p>
    <w:p w14:paraId="7956226F" w14:textId="77777777" w:rsidR="00941DE0" w:rsidRPr="0012741E"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12741E">
        <w:rPr>
          <w:color w:val="000000"/>
          <w:rtl/>
        </w:rPr>
        <w:t>סיווג לפי תקן</w:t>
      </w:r>
      <w:r w:rsidRPr="0012741E">
        <w:rPr>
          <w:color w:val="000000"/>
        </w:rPr>
        <w:t>ISIC Rev 4</w:t>
      </w:r>
      <w:r w:rsidRPr="0012741E">
        <w:rPr>
          <w:color w:val="000000"/>
          <w:rtl/>
        </w:rPr>
        <w:t xml:space="preserve">  – סיווג לפי התקן הבינלאומי</w:t>
      </w:r>
      <w:r w:rsidRPr="0012741E">
        <w:rPr>
          <w:rFonts w:hint="cs"/>
          <w:color w:val="000000"/>
          <w:rtl/>
        </w:rPr>
        <w:t xml:space="preserve"> כפי שתואר בסעיף 2 לעיל </w:t>
      </w:r>
      <w:r w:rsidRPr="0012741E">
        <w:rPr>
          <w:color w:val="000000"/>
          <w:rtl/>
        </w:rPr>
        <w:t xml:space="preserve"> -15%</w:t>
      </w:r>
    </w:p>
    <w:p w14:paraId="7874073D" w14:textId="77777777" w:rsidR="00941DE0" w:rsidRPr="0012741E"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12741E">
        <w:rPr>
          <w:color w:val="000000"/>
          <w:rtl/>
        </w:rPr>
        <w:t xml:space="preserve">האם העסק </w:t>
      </w:r>
      <w:r w:rsidRPr="0012741E">
        <w:rPr>
          <w:rFonts w:hint="cs"/>
          <w:color w:val="000000"/>
          <w:rtl/>
        </w:rPr>
        <w:t xml:space="preserve">חד אתרי או רב אתרי (כלומר </w:t>
      </w:r>
      <w:r w:rsidRPr="0012741E">
        <w:rPr>
          <w:color w:val="000000"/>
          <w:rtl/>
        </w:rPr>
        <w:t>עם סניפים או במיקום יחיד</w:t>
      </w:r>
      <w:r w:rsidRPr="0012741E">
        <w:rPr>
          <w:rFonts w:hint="cs"/>
          <w:color w:val="000000"/>
          <w:rtl/>
        </w:rPr>
        <w:t>)</w:t>
      </w:r>
      <w:r w:rsidRPr="0012741E">
        <w:rPr>
          <w:color w:val="000000"/>
          <w:rtl/>
        </w:rPr>
        <w:t xml:space="preserve"> (משתנה 1/0)-20%</w:t>
      </w:r>
    </w:p>
    <w:p w14:paraId="1646A660" w14:textId="77777777" w:rsidR="00941DE0" w:rsidRPr="0012741E"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12741E">
        <w:rPr>
          <w:color w:val="000000"/>
          <w:rtl/>
        </w:rPr>
        <w:t>מספר סניפים ויחידות משנה – מספר היחידות המקומיות של העסק-10%</w:t>
      </w:r>
    </w:p>
    <w:p w14:paraId="2F69640D" w14:textId="77777777" w:rsidR="00941DE0" w:rsidRPr="0012741E"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12741E">
        <w:rPr>
          <w:color w:val="000000"/>
          <w:rtl/>
        </w:rPr>
        <w:t>כתובת דוא"ל החברה – כתובת האימייל הרשמית-5%</w:t>
      </w:r>
    </w:p>
    <w:p w14:paraId="793022E2" w14:textId="77777777" w:rsidR="00941DE0" w:rsidRPr="0012741E"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12741E">
        <w:rPr>
          <w:color w:val="000000"/>
          <w:rtl/>
        </w:rPr>
        <w:t>כתובת האתר הרשמית של החברה – כתובת האתר הרשמי-5% (ישוב, רחוב, מספר בית)</w:t>
      </w:r>
    </w:p>
    <w:p w14:paraId="77F8B8D4" w14:textId="77777777" w:rsidR="0012741E" w:rsidRDefault="0012741E" w:rsidP="0012741E">
      <w:pPr>
        <w:pStyle w:val="af1"/>
        <w:keepNext/>
        <w:keepLines/>
        <w:pBdr>
          <w:top w:val="nil"/>
          <w:left w:val="nil"/>
          <w:bottom w:val="nil"/>
          <w:right w:val="nil"/>
          <w:between w:val="nil"/>
        </w:pBdr>
        <w:tabs>
          <w:tab w:val="left" w:pos="767"/>
        </w:tabs>
        <w:spacing w:before="360" w:line="360" w:lineRule="auto"/>
        <w:ind w:left="767"/>
        <w:jc w:val="both"/>
        <w:rPr>
          <w:b/>
          <w:bCs/>
          <w:smallCaps/>
          <w:color w:val="000000"/>
          <w:sz w:val="28"/>
          <w:szCs w:val="28"/>
        </w:rPr>
      </w:pPr>
    </w:p>
    <w:p w14:paraId="2B53A4F9" w14:textId="009890D4" w:rsidR="00941DE0" w:rsidRPr="0012741E" w:rsidRDefault="00941DE0"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tl/>
        </w:rPr>
      </w:pPr>
      <w:r w:rsidRPr="0012741E">
        <w:rPr>
          <w:rFonts w:hint="cs"/>
          <w:b/>
          <w:bCs/>
          <w:smallCaps/>
          <w:color w:val="000000"/>
          <w:sz w:val="28"/>
          <w:szCs w:val="28"/>
          <w:rtl/>
        </w:rPr>
        <w:t>משתני רשות:</w:t>
      </w:r>
    </w:p>
    <w:p w14:paraId="4944CD31" w14:textId="77777777" w:rsidR="00941DE0" w:rsidRPr="009027D0"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9027D0">
        <w:rPr>
          <w:color w:val="000000"/>
          <w:rtl/>
        </w:rPr>
        <w:t xml:space="preserve">האם הסניף מקבל קהל - כן או לא </w:t>
      </w:r>
    </w:p>
    <w:p w14:paraId="6F80A2D8" w14:textId="77777777" w:rsidR="00941DE0" w:rsidRPr="009027D0"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9027D0">
        <w:rPr>
          <w:color w:val="000000"/>
          <w:rtl/>
        </w:rPr>
        <w:t xml:space="preserve">רשת או ארגון אב - במקרים בהם הסניף בזכיינות, נרצה לדעת מי ארגון האב </w:t>
      </w:r>
      <w:r w:rsidRPr="009027D0">
        <w:rPr>
          <w:rFonts w:hint="cs"/>
          <w:color w:val="000000"/>
          <w:rtl/>
        </w:rPr>
        <w:t>(</w:t>
      </w:r>
      <w:r w:rsidRPr="009027D0">
        <w:rPr>
          <w:color w:val="000000"/>
          <w:rtl/>
        </w:rPr>
        <w:t>למשל אם סניף ארומה תל אביב בידי ח.פ 123456 יוסי אחזקות הזכיין, נרצה לדעת את ה</w:t>
      </w:r>
      <w:r w:rsidRPr="009027D0">
        <w:rPr>
          <w:rFonts w:hint="cs"/>
          <w:color w:val="000000"/>
          <w:rtl/>
        </w:rPr>
        <w:t>קשר</w:t>
      </w:r>
      <w:r w:rsidRPr="009027D0">
        <w:rPr>
          <w:color w:val="000000"/>
          <w:rtl/>
        </w:rPr>
        <w:t xml:space="preserve"> לרשת ארומה ח.פ 9879877</w:t>
      </w:r>
      <w:r w:rsidRPr="009027D0">
        <w:rPr>
          <w:rFonts w:hint="cs"/>
          <w:color w:val="000000"/>
          <w:rtl/>
        </w:rPr>
        <w:t>)</w:t>
      </w:r>
    </w:p>
    <w:p w14:paraId="34F434B3" w14:textId="77777777" w:rsidR="00941DE0" w:rsidRPr="009027D0" w:rsidRDefault="00941DE0"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sidRPr="009027D0">
        <w:rPr>
          <w:color w:val="000000"/>
          <w:rtl/>
        </w:rPr>
        <w:lastRenderedPageBreak/>
        <w:t xml:space="preserve">מספר ח.פ של הארגון / תאגיד / רשת האב </w:t>
      </w:r>
    </w:p>
    <w:p w14:paraId="1796972A" w14:textId="77777777" w:rsidR="00941DE0" w:rsidRPr="009027D0" w:rsidRDefault="00941DE0"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sidRPr="009027D0">
        <w:rPr>
          <w:color w:val="000000"/>
          <w:rtl/>
        </w:rPr>
        <w:t xml:space="preserve">שם החברה של הארגון / תאגיד / רשת האב </w:t>
      </w:r>
    </w:p>
    <w:p w14:paraId="7E1090EF" w14:textId="61BFFCE2" w:rsidR="00941DE0" w:rsidRPr="009027D0"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9027D0">
        <w:rPr>
          <w:rFonts w:hint="cs"/>
          <w:color w:val="000000"/>
          <w:rtl/>
        </w:rPr>
        <w:t>ש</w:t>
      </w:r>
      <w:r w:rsidRPr="009027D0">
        <w:rPr>
          <w:color w:val="000000"/>
          <w:rtl/>
        </w:rPr>
        <w:t>ם היו"ר – אם קיים</w:t>
      </w:r>
    </w:p>
    <w:p w14:paraId="5C950EAB" w14:textId="77777777" w:rsidR="00941DE0" w:rsidRPr="009027D0"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9027D0">
        <w:rPr>
          <w:color w:val="000000"/>
          <w:rtl/>
        </w:rPr>
        <w:t>שם המנכ"ל – שם מנהל העסק הבכיר</w:t>
      </w:r>
    </w:p>
    <w:p w14:paraId="5D609B0C" w14:textId="77777777" w:rsidR="00941DE0" w:rsidRPr="009027D0"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9027D0">
        <w:rPr>
          <w:color w:val="000000"/>
          <w:rtl/>
        </w:rPr>
        <w:t>טלפונים ליצירת קשר בחברה – מספרי טלפון ליצירת קשר</w:t>
      </w:r>
    </w:p>
    <w:p w14:paraId="5E290EE6" w14:textId="77777777" w:rsidR="00941DE0" w:rsidRPr="009027D0"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9027D0">
        <w:rPr>
          <w:color w:val="000000"/>
          <w:rtl/>
        </w:rPr>
        <w:t>מספר עובדים מוערך בחברה –</w:t>
      </w:r>
      <w:r w:rsidRPr="009027D0">
        <w:rPr>
          <w:rFonts w:hint="cs"/>
          <w:color w:val="000000"/>
          <w:rtl/>
        </w:rPr>
        <w:t xml:space="preserve"> הציפייה היא לקבל מספר מדויק ככל הניתן</w:t>
      </w:r>
    </w:p>
    <w:p w14:paraId="682D6AD7" w14:textId="77777777" w:rsidR="00941DE0" w:rsidRPr="009027D0"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9027D0">
        <w:rPr>
          <w:color w:val="000000"/>
          <w:rtl/>
        </w:rPr>
        <w:t>מספר משרות פנויות</w:t>
      </w:r>
    </w:p>
    <w:p w14:paraId="3168996A" w14:textId="77777777" w:rsidR="00941DE0" w:rsidRPr="009027D0"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proofErr w:type="spellStart"/>
      <w:r w:rsidRPr="009027D0">
        <w:rPr>
          <w:color w:val="000000"/>
          <w:rtl/>
        </w:rPr>
        <w:t>קוארדינטות</w:t>
      </w:r>
      <w:proofErr w:type="spellEnd"/>
      <w:r w:rsidRPr="009027D0">
        <w:rPr>
          <w:color w:val="000000"/>
          <w:rtl/>
        </w:rPr>
        <w:t xml:space="preserve"> של מיקום העסק </w:t>
      </w:r>
      <w:r w:rsidRPr="009027D0">
        <w:rPr>
          <w:rFonts w:hint="cs"/>
          <w:color w:val="000000"/>
          <w:rtl/>
        </w:rPr>
        <w:t xml:space="preserve">(אתר רשמי/ אתרי פעילות </w:t>
      </w:r>
      <w:proofErr w:type="spellStart"/>
      <w:r w:rsidRPr="009027D0">
        <w:rPr>
          <w:rFonts w:hint="cs"/>
          <w:color w:val="000000"/>
          <w:rtl/>
        </w:rPr>
        <w:t>וכו</w:t>
      </w:r>
      <w:proofErr w:type="spellEnd"/>
      <w:r w:rsidRPr="009027D0">
        <w:rPr>
          <w:rFonts w:hint="cs"/>
          <w:color w:val="000000"/>
          <w:rtl/>
        </w:rPr>
        <w:t>)  מרכז המבנה עצמו (לא אזור ליד הגובל עם העסק)</w:t>
      </w:r>
    </w:p>
    <w:p w14:paraId="314FADDA" w14:textId="77777777" w:rsidR="009027D0" w:rsidRDefault="009027D0" w:rsidP="009027D0">
      <w:pPr>
        <w:pStyle w:val="af1"/>
        <w:keepNext/>
        <w:keepLines/>
        <w:pBdr>
          <w:top w:val="nil"/>
          <w:left w:val="nil"/>
          <w:bottom w:val="nil"/>
          <w:right w:val="nil"/>
          <w:between w:val="nil"/>
        </w:pBdr>
        <w:tabs>
          <w:tab w:val="left" w:pos="767"/>
        </w:tabs>
        <w:spacing w:before="360" w:line="360" w:lineRule="auto"/>
        <w:ind w:left="767"/>
        <w:jc w:val="both"/>
        <w:rPr>
          <w:b/>
          <w:bCs/>
          <w:smallCaps/>
          <w:color w:val="000000"/>
          <w:sz w:val="28"/>
          <w:szCs w:val="28"/>
        </w:rPr>
      </w:pPr>
    </w:p>
    <w:p w14:paraId="14D25326" w14:textId="381C50AC" w:rsidR="00941DE0" w:rsidRPr="009027D0" w:rsidRDefault="00941DE0"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sidRPr="009027D0">
        <w:rPr>
          <w:b/>
          <w:bCs/>
          <w:smallCaps/>
          <w:color w:val="000000"/>
          <w:sz w:val="28"/>
          <w:szCs w:val="28"/>
          <w:rtl/>
        </w:rPr>
        <w:t>תאריך עדכניות הנתונים</w:t>
      </w:r>
    </w:p>
    <w:p w14:paraId="63CC91E6" w14:textId="77777777" w:rsidR="00941DE0" w:rsidRPr="009027D0" w:rsidRDefault="00941DE0"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9027D0">
        <w:rPr>
          <w:color w:val="000000"/>
          <w:rtl/>
        </w:rPr>
        <w:t>עבור כל שדה נדרש לשים את המקור לשדה ואת התאריך עדכון בו בוצעה כריית המידע</w:t>
      </w:r>
    </w:p>
    <w:p w14:paraId="6C05DFE8" w14:textId="77777777" w:rsidR="005421D4" w:rsidRDefault="005421D4">
      <w:pPr>
        <w:keepNext/>
        <w:keepLines/>
        <w:pBdr>
          <w:top w:val="nil"/>
          <w:left w:val="nil"/>
          <w:bottom w:val="nil"/>
          <w:right w:val="nil"/>
          <w:between w:val="nil"/>
        </w:pBdr>
        <w:tabs>
          <w:tab w:val="left" w:pos="1050"/>
        </w:tabs>
        <w:spacing w:before="240" w:after="120"/>
        <w:jc w:val="both"/>
        <w:rPr>
          <w:b/>
          <w:bCs/>
          <w:smallCaps/>
          <w:color w:val="000000"/>
          <w:sz w:val="32"/>
          <w:szCs w:val="32"/>
          <w:rtl/>
        </w:rPr>
        <w:sectPr w:rsidR="005421D4">
          <w:pgSz w:w="11906" w:h="16838"/>
          <w:pgMar w:top="1616" w:right="1826" w:bottom="1440" w:left="1800" w:header="709" w:footer="709" w:gutter="0"/>
          <w:cols w:space="720"/>
          <w:titlePg/>
        </w:sectPr>
      </w:pPr>
    </w:p>
    <w:p w14:paraId="1756ED80" w14:textId="6EF1E49D" w:rsidR="00464D26" w:rsidRDefault="00AF41CF" w:rsidP="00E66611">
      <w:pPr>
        <w:pStyle w:val="af1"/>
        <w:keepNext/>
        <w:keepLines/>
        <w:numPr>
          <w:ilvl w:val="0"/>
          <w:numId w:val="3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lastRenderedPageBreak/>
        <w:t>בחירת זוכה</w:t>
      </w:r>
    </w:p>
    <w:p w14:paraId="50DC3A91" w14:textId="77777777" w:rsidR="009027D0" w:rsidRDefault="009027D0" w:rsidP="009027D0">
      <w:pPr>
        <w:pStyle w:val="af1"/>
        <w:keepNext/>
        <w:keepLines/>
        <w:pBdr>
          <w:top w:val="nil"/>
          <w:left w:val="nil"/>
          <w:bottom w:val="nil"/>
          <w:right w:val="nil"/>
          <w:between w:val="nil"/>
        </w:pBdr>
        <w:tabs>
          <w:tab w:val="left" w:pos="1050"/>
        </w:tabs>
        <w:spacing w:before="240" w:after="120"/>
        <w:jc w:val="both"/>
        <w:rPr>
          <w:b/>
          <w:bCs/>
          <w:smallCaps/>
          <w:color w:val="000000"/>
          <w:sz w:val="32"/>
          <w:szCs w:val="32"/>
        </w:rPr>
      </w:pPr>
    </w:p>
    <w:p w14:paraId="7CE207C9"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42" w:name="_heading=h.ncge4r7jeky7" w:colFirst="0" w:colLast="0"/>
      <w:bookmarkEnd w:id="42"/>
      <w:r>
        <w:rPr>
          <w:b/>
          <w:bCs/>
          <w:smallCaps/>
          <w:color w:val="000000"/>
          <w:sz w:val="28"/>
          <w:szCs w:val="28"/>
          <w:rtl/>
        </w:rPr>
        <w:t xml:space="preserve">דירוג ההצעות </w:t>
      </w:r>
    </w:p>
    <w:p w14:paraId="0651A462"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ההצעות ידורגו בהתאם לציון שהתקבל לאחר שקלול אמות המידה הקבועות במכרז, כאשר ההצעה בעלת הציון הגבוה ביותר תדורג ראשונה, לאחריה ההצעה עם הניקוד השני בטיבו, וכן הלאה.</w:t>
      </w:r>
    </w:p>
    <w:p w14:paraId="051BE88C"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43" w:name="bookmark=id.9qet8f785v83" w:colFirst="0" w:colLast="0"/>
      <w:bookmarkStart w:id="44" w:name="bookmark=id.5d66onlak83d" w:colFirst="0" w:colLast="0"/>
      <w:bookmarkEnd w:id="43"/>
      <w:bookmarkEnd w:id="44"/>
      <w:r>
        <w:rPr>
          <w:color w:val="000000"/>
          <w:rtl/>
        </w:rPr>
        <w:t>במסגרת שקלול הציון ודירוג ההצעות, תינתן העדפה לטובין מתוצרת הארץ, בהתאם לתקנה 3 לתקנות חובת המכרזים (</w:t>
      </w:r>
      <w:r w:rsidRPr="009027D0">
        <w:rPr>
          <w:b/>
          <w:bCs/>
          <w:color w:val="000000"/>
          <w:rtl/>
        </w:rPr>
        <w:t>העדפת תוצרת הארץ</w:t>
      </w:r>
      <w:r>
        <w:rPr>
          <w:color w:val="000000"/>
          <w:rtl/>
        </w:rPr>
        <w:t>), התשנ"ה-1995 ("</w:t>
      </w:r>
      <w:r w:rsidRPr="009027D0">
        <w:rPr>
          <w:color w:val="000000"/>
          <w:rtl/>
        </w:rPr>
        <w:t>תקנות העדפת תוצרת הארץ</w:t>
      </w:r>
      <w:r>
        <w:rPr>
          <w:color w:val="000000"/>
          <w:rtl/>
        </w:rPr>
        <w:t xml:space="preserve">") ובכפוף להוראות הדין, וזאת למציע אשר במסגרת הצעתו פירט כי הטובין המוצעים על ידו הם מתוצרת הארץ, בהתאם להנחיות המופיעות בפרק ב' להלן. </w:t>
      </w:r>
    </w:p>
    <w:p w14:paraId="1AB4E507"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45" w:name="bookmark=id.5tvwf6cwk5ta" w:colFirst="0" w:colLast="0"/>
      <w:bookmarkEnd w:id="45"/>
      <w:r>
        <w:rPr>
          <w:color w:val="000000"/>
          <w:rtl/>
        </w:rPr>
        <w:t>אם לאחר שקלול ההצעות כמפורט לעיל, ההצעות בעלות הציון המשוקלל הגבוה ביותר קיבלו ציון זהה, יפעל המזמין לפי סדר הפעולות הבא עד לבחירת זוכה:</w:t>
      </w:r>
    </w:p>
    <w:p w14:paraId="28C310CA" w14:textId="77777777" w:rsidR="00464D26"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Pr>
          <w:color w:val="000000"/>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5E67E7A7" w14:textId="77777777" w:rsidR="00464D26"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bookmarkStart w:id="46" w:name="bookmark=id.mfk78y7dtuv5" w:colFirst="0" w:colLast="0"/>
      <w:bookmarkStart w:id="47" w:name="bookmark=id.gjz7hi1n0wg7" w:colFirst="0" w:colLast="0"/>
      <w:bookmarkEnd w:id="46"/>
      <w:bookmarkEnd w:id="47"/>
      <w:r>
        <w:rPr>
          <w:color w:val="000000"/>
          <w:rtl/>
        </w:rPr>
        <w:t xml:space="preserve">אם עדיין אין הכרעה, ההצעה בעלת ציון האיכות הגבוה ביותר תדורג ראשונה.  </w:t>
      </w:r>
    </w:p>
    <w:p w14:paraId="532EDC71" w14:textId="77777777" w:rsidR="00464D26"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Pr>
          <w:color w:val="000000"/>
          <w:rtl/>
        </w:rPr>
        <w:t xml:space="preserve">אם עדיין אין הכרעה, יבצע המזמין הליך </w:t>
      </w:r>
      <w:proofErr w:type="spellStart"/>
      <w:r>
        <w:rPr>
          <w:color w:val="000000"/>
          <w:rtl/>
        </w:rPr>
        <w:t>תיחור</w:t>
      </w:r>
      <w:proofErr w:type="spellEnd"/>
      <w:r>
        <w:rPr>
          <w:color w:val="000000"/>
          <w:rtl/>
        </w:rPr>
        <w:t xml:space="preserve"> נוסף, בין אותן הצעות, במסגרתו כל אחד </w:t>
      </w:r>
      <w:proofErr w:type="spellStart"/>
      <w:r>
        <w:rPr>
          <w:color w:val="000000"/>
          <w:rtl/>
        </w:rPr>
        <w:t>מהמציעים</w:t>
      </w:r>
      <w:proofErr w:type="spellEnd"/>
      <w:r>
        <w:rPr>
          <w:color w:val="000000"/>
          <w:rtl/>
        </w:rPr>
        <w:t xml:space="preserve"> יוכל להגיש הצעת מחיר מטיבה ביחס להצעתו המקורית או לחלופין לבצע הגרלה בין אותן הצעות על מנת לקבוע את דירוגן, בהתאם לשיקול דעת המזמין.</w:t>
      </w:r>
    </w:p>
    <w:p w14:paraId="47CBAEAC"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48" w:name="_heading=h.fvdvjf23ewbs" w:colFirst="0" w:colLast="0"/>
      <w:bookmarkEnd w:id="48"/>
      <w:r>
        <w:rPr>
          <w:b/>
          <w:bCs/>
          <w:smallCaps/>
          <w:color w:val="000000"/>
          <w:sz w:val="28"/>
          <w:szCs w:val="28"/>
          <w:rtl/>
        </w:rPr>
        <w:t xml:space="preserve">בחירת זוכה </w:t>
      </w:r>
    </w:p>
    <w:p w14:paraId="6BF8CB3B"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49" w:name="bookmark=id.w32i4xnndacg" w:colFirst="0" w:colLast="0"/>
      <w:bookmarkEnd w:id="49"/>
      <w:r>
        <w:rPr>
          <w:color w:val="000000"/>
          <w:rtl/>
        </w:rPr>
        <w:t>בתום דירוג ההצעות כמפורט לעיל, המזמין יכריז על המציע שהצעתו דורגה ראשונה, כזוכה במכרז, בכפוף לביצוע הפעולות המפורטת להלן ("</w:t>
      </w:r>
      <w:r w:rsidRPr="009027D0">
        <w:rPr>
          <w:color w:val="000000"/>
          <w:rtl/>
        </w:rPr>
        <w:t>זוכה</w:t>
      </w:r>
      <w:r>
        <w:rPr>
          <w:color w:val="000000"/>
          <w:rtl/>
        </w:rPr>
        <w:t xml:space="preserve">"), וכן יודיע למציעים האחרים על ההכרזה כאמור. </w:t>
      </w:r>
    </w:p>
    <w:p w14:paraId="429992F7"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50" w:name="_heading=h.g54jatw21nk5" w:colFirst="0" w:colLast="0"/>
      <w:bookmarkEnd w:id="50"/>
      <w:r>
        <w:rPr>
          <w:b/>
          <w:bCs/>
          <w:smallCaps/>
          <w:color w:val="000000"/>
          <w:sz w:val="28"/>
          <w:szCs w:val="28"/>
          <w:rtl/>
        </w:rPr>
        <w:t xml:space="preserve">כשירים </w:t>
      </w:r>
      <w:proofErr w:type="spellStart"/>
      <w:r>
        <w:rPr>
          <w:b/>
          <w:bCs/>
          <w:smallCaps/>
          <w:color w:val="000000"/>
          <w:sz w:val="28"/>
          <w:szCs w:val="28"/>
          <w:rtl/>
        </w:rPr>
        <w:t>לזכיה</w:t>
      </w:r>
      <w:proofErr w:type="spellEnd"/>
    </w:p>
    <w:p w14:paraId="18A7E360"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51" w:name="_heading=h.37990xyh3h8z" w:colFirst="0" w:colLast="0"/>
      <w:bookmarkEnd w:id="51"/>
      <w:r>
        <w:rPr>
          <w:color w:val="000000"/>
          <w:rtl/>
        </w:rPr>
        <w:t>המזמין יהיה רשאי לבחור כשירים במכרז ("</w:t>
      </w:r>
      <w:r w:rsidRPr="009027D0">
        <w:rPr>
          <w:color w:val="000000"/>
          <w:rtl/>
        </w:rPr>
        <w:t>הכשיר</w:t>
      </w:r>
      <w:r>
        <w:rPr>
          <w:color w:val="000000"/>
          <w:rtl/>
        </w:rPr>
        <w:t xml:space="preserve">"), וזאת בהתאם לסדר דירוג ההצעות במכרז. אם תבוטל זכייתו של 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14:paraId="7BCAA4F3"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תנאים לחתימה על הסכם ההתקשרות עם הזוכה</w:t>
      </w:r>
    </w:p>
    <w:p w14:paraId="2826FEA2"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כתנאי לחתימת המזמין על הסכם ההתקשרות, על הזוכה לבצע את הפעולות הבאות, בפרק זמן שיוגדר על ידי המזמין: </w:t>
      </w:r>
    </w:p>
    <w:p w14:paraId="7B03462B" w14:textId="77777777" w:rsidR="00464D26"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Pr>
          <w:color w:val="000000"/>
          <w:rtl/>
        </w:rPr>
        <w:lastRenderedPageBreak/>
        <w:t xml:space="preserve">אם הזוכה הוא חברה, למעט חברה ממשלתית, עליו להעביר אישור מעודכן כי החברה אינה רשומה </w:t>
      </w:r>
      <w:proofErr w:type="spellStart"/>
      <w:r>
        <w:rPr>
          <w:color w:val="000000"/>
          <w:rtl/>
        </w:rPr>
        <w:t>כמפרת</w:t>
      </w:r>
      <w:proofErr w:type="spellEnd"/>
      <w:r>
        <w:rPr>
          <w:color w:val="000000"/>
          <w:rtl/>
        </w:rPr>
        <w:t xml:space="preserve"> חוק ואינה מצויה בהתראה לפני רישום כחברה מפרת חוק. ניתן להיעזר באתר </w:t>
      </w:r>
      <w:proofErr w:type="spellStart"/>
      <w:r>
        <w:rPr>
          <w:color w:val="000000"/>
          <w:rtl/>
        </w:rPr>
        <w:t>הגיידסטאר</w:t>
      </w:r>
      <w:proofErr w:type="spellEnd"/>
      <w:r>
        <w:rPr>
          <w:color w:val="000000"/>
          <w:rtl/>
        </w:rPr>
        <w:t xml:space="preserve">.  </w:t>
      </w:r>
    </w:p>
    <w:p w14:paraId="47A7DE1A" w14:textId="77777777" w:rsidR="00464D26"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Pr>
          <w:color w:val="000000"/>
          <w:rtl/>
        </w:rPr>
        <w:t xml:space="preserve">אם הזוכה הוא עמותה, הקדש, אגודה עותומאנית או חברה לתועלת הציבור – </w:t>
      </w:r>
    </w:p>
    <w:p w14:paraId="0E00564D" w14:textId="36B6DA41" w:rsidR="00464D26" w:rsidRPr="009027D0"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sidRPr="009027D0">
        <w:rPr>
          <w:color w:val="000000"/>
          <w:rtl/>
        </w:rPr>
        <w:t xml:space="preserve">הגשת אישור ניהול תקין מאת רשם העמותות או רשם ההקדשות, לפי העניין, המעיד כי הגוף מקיים את דרישות </w:t>
      </w:r>
      <w:r w:rsidRPr="009027D0">
        <w:rPr>
          <w:color w:val="0000FF"/>
          <w:u w:val="single"/>
          <w:rtl/>
        </w:rPr>
        <w:t>חוק העמותות, התש"ם-1980</w:t>
      </w:r>
      <w:r w:rsidRPr="009027D0">
        <w:rPr>
          <w:color w:val="000000"/>
        </w:rPr>
        <w:t xml:space="preserve">, </w:t>
      </w:r>
      <w:r w:rsidRPr="009027D0">
        <w:rPr>
          <w:color w:val="0000FF"/>
          <w:u w:val="single"/>
          <w:rtl/>
        </w:rPr>
        <w:t>חוק החברות, התשנ"ט-1999</w:t>
      </w:r>
      <w:r w:rsidRPr="009027D0">
        <w:rPr>
          <w:color w:val="000000"/>
          <w:rtl/>
        </w:rPr>
        <w:t xml:space="preserve"> או </w:t>
      </w:r>
      <w:r w:rsidRPr="009027D0">
        <w:rPr>
          <w:color w:val="0000FF"/>
          <w:u w:val="single"/>
          <w:rtl/>
        </w:rPr>
        <w:t>חוק הנאמנות, התשל"ט-1979</w:t>
      </w:r>
      <w:r w:rsidRPr="009027D0">
        <w:rPr>
          <w:color w:val="000000"/>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3DFB8D0F" w14:textId="77777777" w:rsidR="00464D26" w:rsidRDefault="00AF41CF" w:rsidP="00E66611">
      <w:pPr>
        <w:pStyle w:val="af1"/>
        <w:numPr>
          <w:ilvl w:val="5"/>
          <w:numId w:val="37"/>
        </w:numPr>
        <w:pBdr>
          <w:top w:val="nil"/>
          <w:left w:val="nil"/>
          <w:bottom w:val="nil"/>
          <w:right w:val="nil"/>
          <w:between w:val="nil"/>
        </w:pBdr>
        <w:spacing w:before="120" w:after="120" w:line="360" w:lineRule="auto"/>
        <w:ind w:left="3602" w:hanging="425"/>
        <w:jc w:val="both"/>
        <w:rPr>
          <w:color w:val="000000"/>
        </w:rPr>
      </w:pPr>
      <w:r>
        <w:rPr>
          <w:color w:val="000000"/>
          <w:rtl/>
        </w:rPr>
        <w:t xml:space="preserve">התקשרות עם עמותה, </w:t>
      </w:r>
      <w:proofErr w:type="spellStart"/>
      <w:r>
        <w:rPr>
          <w:color w:val="000000"/>
          <w:rtl/>
        </w:rPr>
        <w:t>חל"צ</w:t>
      </w:r>
      <w:proofErr w:type="spellEnd"/>
      <w:r>
        <w:rPr>
          <w:color w:val="000000"/>
          <w:rtl/>
        </w:rPr>
        <w:t xml:space="preserve">, או ההקדש, אשר טרם חלפו שנתיים מיום רישומן. </w:t>
      </w:r>
    </w:p>
    <w:p w14:paraId="765F3E0E" w14:textId="77777777" w:rsidR="00464D26" w:rsidRDefault="00AF41CF" w:rsidP="00E66611">
      <w:pPr>
        <w:pStyle w:val="af1"/>
        <w:numPr>
          <w:ilvl w:val="5"/>
          <w:numId w:val="37"/>
        </w:numPr>
        <w:pBdr>
          <w:top w:val="nil"/>
          <w:left w:val="nil"/>
          <w:bottom w:val="nil"/>
          <w:right w:val="nil"/>
          <w:between w:val="nil"/>
        </w:pBdr>
        <w:spacing w:before="120" w:after="120" w:line="360" w:lineRule="auto"/>
        <w:ind w:left="3602" w:hanging="425"/>
        <w:jc w:val="both"/>
        <w:rPr>
          <w:color w:val="000000"/>
        </w:rPr>
      </w:pPr>
      <w:r>
        <w:rPr>
          <w:color w:val="000000"/>
          <w:rtl/>
        </w:rPr>
        <w:t xml:space="preserve">התקשרות עם אגודה עותומאנית. </w:t>
      </w:r>
    </w:p>
    <w:p w14:paraId="3EDC9579" w14:textId="77777777" w:rsidR="00464D26"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 xml:space="preserve">זוכה אשר </w:t>
      </w:r>
      <w:bookmarkStart w:id="52" w:name="bookmark=id.plr6v2qt9pod" w:colFirst="0" w:colLast="0"/>
      <w:bookmarkEnd w:id="52"/>
      <w:r>
        <w:rPr>
          <w:color w:val="000000"/>
          <w:rtl/>
        </w:rPr>
        <w:t xml:space="preserve">הצהיר במסגרת הצעתו כי הוא אינו חב בתשלום מע"מ במסגרת ביצוע ההתקשרות </w:t>
      </w:r>
      <w:bookmarkStart w:id="53" w:name="bookmark=id.fv5h75e2h0w3" w:colFirst="0" w:colLast="0"/>
      <w:bookmarkEnd w:id="53"/>
      <w:r>
        <w:rPr>
          <w:color w:val="000000"/>
          <w:rtl/>
        </w:rPr>
        <w:t xml:space="preserve">ושהוא פנה לרשות המיסים לקבלת אישור על כך, יגיש אישור מאת רשות המיסים על כך שהוא פנה אליהם לקבלת אישור כאמור. </w:t>
      </w:r>
    </w:p>
    <w:p w14:paraId="2F5F1C7F" w14:textId="77777777" w:rsidR="00464D26"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Pr>
          <w:color w:val="000000"/>
          <w:rtl/>
        </w:rPr>
        <w:t>להגיש את הסכם ההתקשרות שב</w:t>
      </w:r>
      <w:r w:rsidRPr="009027D0">
        <w:rPr>
          <w:color w:val="000000"/>
          <w:rtl/>
        </w:rPr>
        <w:t>פרק ד</w:t>
      </w:r>
      <w:r>
        <w:rPr>
          <w:color w:val="000000"/>
          <w:rtl/>
        </w:rPr>
        <w:t xml:space="preserve">, על נספחיו (לדוג'  </w:t>
      </w:r>
      <w:bookmarkStart w:id="54" w:name="bookmark=id.4t1vnuhmngj0" w:colFirst="0" w:colLast="0"/>
      <w:bookmarkEnd w:id="54"/>
      <w:r>
        <w:rPr>
          <w:color w:val="000000"/>
          <w:rtl/>
        </w:rPr>
        <w:t>נספח ערבות בנקאית לטובת ביצוע ההתקשרות ("</w:t>
      </w:r>
      <w:r w:rsidRPr="009027D0">
        <w:rPr>
          <w:color w:val="000000"/>
          <w:rtl/>
        </w:rPr>
        <w:t>ערבות ביצוע</w:t>
      </w:r>
      <w:r>
        <w:rPr>
          <w:color w:val="000000"/>
          <w:rtl/>
        </w:rPr>
        <w:t>"), נספח סודיות והיעדר ניגוד עניינים וכדו') כשהוא חתום על ידי  הזוכה.</w:t>
      </w:r>
    </w:p>
    <w:p w14:paraId="6ED5104C" w14:textId="22CA6B09" w:rsidR="00464D26"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bookmarkStart w:id="55" w:name="bookmark=id.q9f1zgrbkn56" w:colFirst="0" w:colLast="0"/>
      <w:bookmarkEnd w:id="55"/>
      <w:r>
        <w:rPr>
          <w:color w:val="000000"/>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0">
        <w:r>
          <w:rPr>
            <w:rFonts w:ascii="Calibri" w:eastAsia="Calibri" w:hAnsi="Calibri" w:cs="Calibri"/>
            <w:color w:val="0000FF"/>
            <w:u w:val="single"/>
            <w:rtl/>
          </w:rPr>
          <w:t>הוראת</w:t>
        </w:r>
      </w:hyperlink>
      <w:hyperlink r:id="rId11">
        <w:r>
          <w:rPr>
            <w:rFonts w:ascii="Calibri" w:eastAsia="Calibri" w:hAnsi="Calibri" w:cs="Calibri"/>
            <w:color w:val="0000FF"/>
            <w:u w:val="single"/>
            <w:rtl/>
          </w:rPr>
          <w:t xml:space="preserve"> </w:t>
        </w:r>
      </w:hyperlink>
      <w:hyperlink r:id="rId12">
        <w:proofErr w:type="spellStart"/>
        <w:r>
          <w:rPr>
            <w:rFonts w:ascii="Calibri" w:eastAsia="Calibri" w:hAnsi="Calibri" w:cs="Calibri"/>
            <w:color w:val="0000FF"/>
            <w:u w:val="single"/>
            <w:rtl/>
          </w:rPr>
          <w:t>תכ</w:t>
        </w:r>
      </w:hyperlink>
      <w:hyperlink r:id="rId13">
        <w:r>
          <w:rPr>
            <w:rFonts w:ascii="Calibri" w:eastAsia="Calibri" w:hAnsi="Calibri" w:cs="Calibri"/>
            <w:color w:val="0000FF"/>
            <w:u w:val="single"/>
            <w:rtl/>
          </w:rPr>
          <w:t>"</w:t>
        </w:r>
      </w:hyperlink>
      <w:hyperlink r:id="rId14">
        <w:r>
          <w:rPr>
            <w:rFonts w:ascii="Calibri" w:eastAsia="Calibri" w:hAnsi="Calibri" w:cs="Calibri"/>
            <w:color w:val="0000FF"/>
            <w:u w:val="single"/>
            <w:rtl/>
          </w:rPr>
          <w:t>ם</w:t>
        </w:r>
        <w:proofErr w:type="spellEnd"/>
      </w:hyperlink>
      <w:hyperlink r:id="rId15">
        <w:r>
          <w:rPr>
            <w:rFonts w:ascii="Calibri" w:eastAsia="Calibri" w:hAnsi="Calibri" w:cs="Calibri"/>
            <w:color w:val="0000FF"/>
            <w:u w:val="single"/>
            <w:rtl/>
          </w:rPr>
          <w:t xml:space="preserve"> 7.12.5 "</w:t>
        </w:r>
      </w:hyperlink>
      <w:hyperlink r:id="rId16">
        <w:r>
          <w:rPr>
            <w:rFonts w:ascii="Calibri" w:eastAsia="Calibri" w:hAnsi="Calibri" w:cs="Calibri"/>
            <w:color w:val="0000FF"/>
            <w:u w:val="single"/>
            <w:rtl/>
          </w:rPr>
          <w:t>פורטל</w:t>
        </w:r>
      </w:hyperlink>
      <w:hyperlink r:id="rId17">
        <w:r>
          <w:rPr>
            <w:rFonts w:ascii="Calibri" w:eastAsia="Calibri" w:hAnsi="Calibri" w:cs="Calibri"/>
            <w:color w:val="0000FF"/>
            <w:u w:val="single"/>
            <w:rtl/>
          </w:rPr>
          <w:t xml:space="preserve"> </w:t>
        </w:r>
      </w:hyperlink>
      <w:hyperlink r:id="rId18">
        <w:r>
          <w:rPr>
            <w:rFonts w:ascii="Calibri" w:eastAsia="Calibri" w:hAnsi="Calibri" w:cs="Calibri"/>
            <w:color w:val="0000FF"/>
            <w:u w:val="single"/>
            <w:rtl/>
          </w:rPr>
          <w:t>הספקים</w:t>
        </w:r>
      </w:hyperlink>
      <w:hyperlink r:id="rId19">
        <w:r>
          <w:rPr>
            <w:rFonts w:ascii="Calibri" w:eastAsia="Calibri" w:hAnsi="Calibri" w:cs="Calibri"/>
            <w:color w:val="0000FF"/>
            <w:u w:val="single"/>
            <w:rtl/>
          </w:rPr>
          <w:t>"</w:t>
        </w:r>
      </w:hyperlink>
      <w:r w:rsidR="009027D0">
        <w:rPr>
          <w:color w:val="000000"/>
        </w:rPr>
        <w:t>(</w:t>
      </w:r>
      <w:r w:rsidR="009027D0">
        <w:rPr>
          <w:rFonts w:hint="cs"/>
          <w:color w:val="000000"/>
          <w:rtl/>
        </w:rPr>
        <w:t>.</w:t>
      </w:r>
    </w:p>
    <w:p w14:paraId="7EDF1D7B" w14:textId="214CF49D" w:rsidR="00464D26" w:rsidRPr="009027D0" w:rsidRDefault="00AF41CF" w:rsidP="00E66611">
      <w:pPr>
        <w:pStyle w:val="af1"/>
        <w:numPr>
          <w:ilvl w:val="3"/>
          <w:numId w:val="37"/>
        </w:numPr>
        <w:pBdr>
          <w:top w:val="nil"/>
          <w:left w:val="nil"/>
          <w:bottom w:val="nil"/>
          <w:right w:val="nil"/>
          <w:between w:val="nil"/>
        </w:pBdr>
        <w:tabs>
          <w:tab w:val="left" w:pos="1890"/>
        </w:tabs>
        <w:spacing w:after="120" w:line="360" w:lineRule="auto"/>
        <w:ind w:left="2184" w:hanging="425"/>
        <w:jc w:val="both"/>
        <w:rPr>
          <w:color w:val="000000"/>
        </w:rPr>
      </w:pPr>
      <w:r w:rsidRPr="009027D0">
        <w:rPr>
          <w:color w:val="000000"/>
          <w:rtl/>
        </w:rPr>
        <w:t xml:space="preserve">אם הזוכה הצהיר במסגרת הצעתו, כי הצעתו היא של טובין מתוצרת הארץ, יגיש הזוכה אישור רו"ח להוכחת זכאותו (נספח ב – הצהרות ואישור </w:t>
      </w:r>
      <w:proofErr w:type="spellStart"/>
      <w:r w:rsidRPr="009027D0">
        <w:rPr>
          <w:color w:val="000000"/>
          <w:rtl/>
        </w:rPr>
        <w:t>רו</w:t>
      </w:r>
      <w:proofErr w:type="spellEnd"/>
      <w:r w:rsidRPr="009027D0">
        <w:rPr>
          <w:color w:val="000000"/>
          <w:rtl/>
        </w:rPr>
        <w:t xml:space="preserve">''ח – העדפת תוצרת הארץ </w:t>
      </w:r>
      <w:hyperlink r:id="rId20">
        <w:r w:rsidRPr="009027D0">
          <w:rPr>
            <w:color w:val="0000FF"/>
            <w:u w:val="single"/>
            <w:rtl/>
          </w:rPr>
          <w:t>להוראת</w:t>
        </w:r>
      </w:hyperlink>
      <w:hyperlink r:id="rId21">
        <w:r w:rsidRPr="009027D0">
          <w:rPr>
            <w:color w:val="0000FF"/>
            <w:u w:val="single"/>
            <w:rtl/>
          </w:rPr>
          <w:t xml:space="preserve"> </w:t>
        </w:r>
      </w:hyperlink>
      <w:hyperlink r:id="rId22">
        <w:proofErr w:type="spellStart"/>
        <w:r w:rsidRPr="009027D0">
          <w:rPr>
            <w:color w:val="0000FF"/>
            <w:u w:val="single"/>
            <w:rtl/>
          </w:rPr>
          <w:t>תכ</w:t>
        </w:r>
      </w:hyperlink>
      <w:hyperlink r:id="rId23">
        <w:r w:rsidRPr="009027D0">
          <w:rPr>
            <w:color w:val="0000FF"/>
            <w:u w:val="single"/>
            <w:rtl/>
          </w:rPr>
          <w:t>"</w:t>
        </w:r>
      </w:hyperlink>
      <w:hyperlink r:id="rId24">
        <w:r w:rsidRPr="009027D0">
          <w:rPr>
            <w:color w:val="0000FF"/>
            <w:u w:val="single"/>
            <w:rtl/>
          </w:rPr>
          <w:t>ם</w:t>
        </w:r>
        <w:proofErr w:type="spellEnd"/>
      </w:hyperlink>
      <w:hyperlink r:id="rId25">
        <w:r w:rsidRPr="009027D0">
          <w:rPr>
            <w:color w:val="0000FF"/>
            <w:u w:val="single"/>
            <w:rtl/>
          </w:rPr>
          <w:t xml:space="preserve"> 7.11.4 "</w:t>
        </w:r>
      </w:hyperlink>
      <w:hyperlink r:id="rId26">
        <w:r w:rsidRPr="009027D0">
          <w:rPr>
            <w:color w:val="0000FF"/>
            <w:u w:val="single"/>
            <w:rtl/>
          </w:rPr>
          <w:t>העדפת</w:t>
        </w:r>
      </w:hyperlink>
      <w:hyperlink r:id="rId27">
        <w:r w:rsidRPr="009027D0">
          <w:rPr>
            <w:color w:val="0000FF"/>
            <w:u w:val="single"/>
            <w:rtl/>
          </w:rPr>
          <w:t xml:space="preserve"> </w:t>
        </w:r>
      </w:hyperlink>
      <w:hyperlink r:id="rId28">
        <w:r w:rsidRPr="009027D0">
          <w:rPr>
            <w:color w:val="0000FF"/>
            <w:u w:val="single"/>
            <w:rtl/>
          </w:rPr>
          <w:t>תוצרת</w:t>
        </w:r>
      </w:hyperlink>
      <w:hyperlink r:id="rId29">
        <w:r w:rsidRPr="009027D0">
          <w:rPr>
            <w:color w:val="0000FF"/>
            <w:u w:val="single"/>
            <w:rtl/>
          </w:rPr>
          <w:t xml:space="preserve"> </w:t>
        </w:r>
      </w:hyperlink>
      <w:hyperlink r:id="rId30">
        <w:r w:rsidRPr="009027D0">
          <w:rPr>
            <w:color w:val="0000FF"/>
            <w:u w:val="single"/>
            <w:rtl/>
          </w:rPr>
          <w:t>הארץ</w:t>
        </w:r>
      </w:hyperlink>
      <w:hyperlink r:id="rId31">
        <w:r w:rsidRPr="009027D0">
          <w:rPr>
            <w:color w:val="0000FF"/>
            <w:u w:val="single"/>
            <w:rtl/>
          </w:rPr>
          <w:t>"</w:t>
        </w:r>
      </w:hyperlink>
      <w:r w:rsidR="009027D0">
        <w:rPr>
          <w:color w:val="000000"/>
        </w:rPr>
        <w:t>(</w:t>
      </w:r>
      <w:r w:rsidR="009027D0">
        <w:rPr>
          <w:rFonts w:hint="cs"/>
          <w:color w:val="000000"/>
          <w:rtl/>
        </w:rPr>
        <w:t>.</w:t>
      </w:r>
    </w:p>
    <w:p w14:paraId="507AEAD9" w14:textId="3C2A57B6"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14:paraId="3F73AAFF" w14:textId="77777777" w:rsidR="005E005C" w:rsidRPr="005E005C" w:rsidRDefault="005E005C" w:rsidP="005E005C">
      <w:pPr>
        <w:pBdr>
          <w:top w:val="nil"/>
          <w:left w:val="nil"/>
          <w:bottom w:val="nil"/>
          <w:right w:val="nil"/>
          <w:between w:val="nil"/>
        </w:pBdr>
        <w:spacing w:before="120" w:after="120" w:line="360" w:lineRule="auto"/>
        <w:ind w:left="1192"/>
        <w:jc w:val="both"/>
        <w:rPr>
          <w:color w:val="000000"/>
        </w:rPr>
      </w:pPr>
    </w:p>
    <w:p w14:paraId="169067B8"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56" w:name="_heading=h.7azinrpfqdty" w:colFirst="0" w:colLast="0"/>
      <w:bookmarkEnd w:id="56"/>
      <w:r>
        <w:rPr>
          <w:b/>
          <w:bCs/>
          <w:smallCaps/>
          <w:color w:val="000000"/>
          <w:sz w:val="28"/>
          <w:szCs w:val="28"/>
          <w:rtl/>
        </w:rPr>
        <w:lastRenderedPageBreak/>
        <w:t>תחילת מתן השירותים</w:t>
      </w:r>
    </w:p>
    <w:p w14:paraId="3CE7AC00" w14:textId="047708D6"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57" w:name="_heading=h.3ilyxs2q9v8x" w:colFirst="0" w:colLast="0"/>
      <w:bookmarkEnd w:id="57"/>
      <w:r>
        <w:rPr>
          <w:color w:val="000000"/>
          <w:rtl/>
        </w:rPr>
        <w:t xml:space="preserve">לאחר שימלא הזוכה את כל התנאים הנקובים יוסיף המזמין את חתימת </w:t>
      </w:r>
      <w:proofErr w:type="spellStart"/>
      <w:r>
        <w:rPr>
          <w:color w:val="000000"/>
          <w:rtl/>
        </w:rPr>
        <w:t>מורשי</w:t>
      </w:r>
      <w:proofErr w:type="spellEnd"/>
      <w:r>
        <w:rPr>
          <w:color w:val="000000"/>
          <w:rtl/>
        </w:rPr>
        <w:t xml:space="preserve"> החתימה מטעמו על גבי הסכם ההתקשרות ("</w:t>
      </w:r>
      <w:r w:rsidRPr="005E005C">
        <w:rPr>
          <w:b/>
          <w:bCs/>
          <w:color w:val="000000"/>
          <w:rtl/>
        </w:rPr>
        <w:t>מועד החתימה על הסכם ההתקשרות</w:t>
      </w:r>
      <w:r w:rsidR="005E005C">
        <w:rPr>
          <w:rFonts w:hint="cs"/>
          <w:color w:val="000000"/>
          <w:rtl/>
        </w:rPr>
        <w:t>").</w:t>
      </w:r>
    </w:p>
    <w:p w14:paraId="1EBE51A5"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sectPr w:rsidR="00464D26">
          <w:pgSz w:w="11906" w:h="16838"/>
          <w:pgMar w:top="1616" w:right="1826" w:bottom="1440" w:left="1800" w:header="709" w:footer="709" w:gutter="0"/>
          <w:cols w:space="720"/>
          <w:titlePg/>
        </w:sectPr>
      </w:pPr>
      <w:r>
        <w:rPr>
          <w:color w:val="000000"/>
          <w:rtl/>
        </w:rPr>
        <w:t>על הזוכה להיות מוכן לתחילת העבודה, וזאת תוך</w:t>
      </w:r>
      <w:bookmarkStart w:id="58" w:name="bookmark=id.ypjk7awj96dc" w:colFirst="0" w:colLast="0"/>
      <w:bookmarkEnd w:id="58"/>
      <w:r>
        <w:rPr>
          <w:color w:val="000000"/>
          <w:rtl/>
        </w:rPr>
        <w:t xml:space="preserve"> פרק הזמן שיוגדר על ידי המזמין. </w:t>
      </w:r>
    </w:p>
    <w:p w14:paraId="064EF206" w14:textId="7453E93A" w:rsidR="00464D26" w:rsidRDefault="00AF41CF" w:rsidP="00E66611">
      <w:pPr>
        <w:pStyle w:val="af1"/>
        <w:keepNext/>
        <w:keepLines/>
        <w:numPr>
          <w:ilvl w:val="0"/>
          <w:numId w:val="3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lastRenderedPageBreak/>
        <w:t>מופעים ומועדים במכרז</w:t>
      </w:r>
    </w:p>
    <w:p w14:paraId="52275BAB" w14:textId="77777777" w:rsidR="005421D4" w:rsidRDefault="005421D4" w:rsidP="005421D4">
      <w:pPr>
        <w:pStyle w:val="af1"/>
        <w:keepNext/>
        <w:keepLines/>
        <w:pBdr>
          <w:top w:val="nil"/>
          <w:left w:val="nil"/>
          <w:bottom w:val="nil"/>
          <w:right w:val="nil"/>
          <w:between w:val="nil"/>
        </w:pBdr>
        <w:tabs>
          <w:tab w:val="left" w:pos="1050"/>
        </w:tabs>
        <w:spacing w:before="240" w:after="120"/>
        <w:jc w:val="both"/>
        <w:rPr>
          <w:b/>
          <w:bCs/>
          <w:smallCaps/>
          <w:color w:val="000000"/>
          <w:sz w:val="32"/>
          <w:szCs w:val="32"/>
        </w:rPr>
      </w:pPr>
    </w:p>
    <w:p w14:paraId="1DA783CF"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59" w:name="_heading=h.5i7ffflla468" w:colFirst="0" w:colLast="0"/>
      <w:bookmarkEnd w:id="59"/>
      <w:r>
        <w:rPr>
          <w:b/>
          <w:bCs/>
          <w:smallCaps/>
          <w:color w:val="000000"/>
          <w:sz w:val="28"/>
          <w:szCs w:val="28"/>
          <w:rtl/>
        </w:rPr>
        <w:t>מועדי המכרז</w:t>
      </w:r>
    </w:p>
    <w:p w14:paraId="3E785572"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הליך המכרז יתבצע, בהתאם ללוח הזמנים המפורט להלן: </w:t>
      </w:r>
    </w:p>
    <w:tbl>
      <w:tblPr>
        <w:tblStyle w:val="170"/>
        <w:bidiVisual/>
        <w:tblW w:w="81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5"/>
        <w:gridCol w:w="2590"/>
        <w:gridCol w:w="3002"/>
      </w:tblGrid>
      <w:tr w:rsidR="00464D26" w14:paraId="0B1CBD5A" w14:textId="77777777">
        <w:tc>
          <w:tcPr>
            <w:tcW w:w="2545" w:type="dxa"/>
            <w:shd w:val="clear" w:color="auto" w:fill="B4C6E7"/>
          </w:tcPr>
          <w:p w14:paraId="2972C790" w14:textId="77777777" w:rsidR="00464D26" w:rsidRDefault="00AF41CF">
            <w:pPr>
              <w:spacing w:line="276" w:lineRule="auto"/>
              <w:jc w:val="center"/>
              <w:rPr>
                <w:rFonts w:ascii="David" w:eastAsia="David" w:hAnsi="David" w:cs="David"/>
                <w:b/>
                <w:bCs/>
                <w:sz w:val="24"/>
                <w:szCs w:val="24"/>
              </w:rPr>
            </w:pPr>
            <w:r>
              <w:rPr>
                <w:rFonts w:ascii="David" w:eastAsia="David" w:hAnsi="David" w:cs="David"/>
                <w:b/>
                <w:bCs/>
                <w:sz w:val="24"/>
                <w:szCs w:val="24"/>
                <w:rtl/>
              </w:rPr>
              <w:t>הנושא</w:t>
            </w:r>
          </w:p>
        </w:tc>
        <w:tc>
          <w:tcPr>
            <w:tcW w:w="2590" w:type="dxa"/>
            <w:shd w:val="clear" w:color="auto" w:fill="B4C6E7"/>
          </w:tcPr>
          <w:p w14:paraId="335EAE4A" w14:textId="77777777" w:rsidR="00464D26" w:rsidRDefault="00AF41CF">
            <w:pPr>
              <w:spacing w:line="276" w:lineRule="auto"/>
              <w:jc w:val="center"/>
              <w:rPr>
                <w:rFonts w:ascii="David" w:eastAsia="David" w:hAnsi="David" w:cs="David"/>
                <w:b/>
                <w:bCs/>
                <w:sz w:val="24"/>
                <w:szCs w:val="24"/>
              </w:rPr>
            </w:pPr>
            <w:r>
              <w:rPr>
                <w:rFonts w:ascii="David" w:eastAsia="David" w:hAnsi="David" w:cs="David"/>
                <w:b/>
                <w:bCs/>
                <w:sz w:val="24"/>
                <w:szCs w:val="24"/>
                <w:rtl/>
              </w:rPr>
              <w:t>המועד</w:t>
            </w:r>
          </w:p>
        </w:tc>
        <w:tc>
          <w:tcPr>
            <w:tcW w:w="3002" w:type="dxa"/>
            <w:shd w:val="clear" w:color="auto" w:fill="B4C6E7"/>
          </w:tcPr>
          <w:p w14:paraId="52511197" w14:textId="77777777" w:rsidR="00464D26" w:rsidRDefault="00AF41CF">
            <w:pPr>
              <w:spacing w:line="276" w:lineRule="auto"/>
              <w:jc w:val="center"/>
              <w:rPr>
                <w:rFonts w:ascii="David" w:eastAsia="David" w:hAnsi="David" w:cs="David"/>
                <w:b/>
                <w:bCs/>
                <w:sz w:val="24"/>
                <w:szCs w:val="24"/>
              </w:rPr>
            </w:pPr>
            <w:r>
              <w:rPr>
                <w:rFonts w:ascii="David" w:eastAsia="David" w:hAnsi="David" w:cs="David"/>
                <w:b/>
                <w:bCs/>
                <w:sz w:val="24"/>
                <w:szCs w:val="24"/>
                <w:rtl/>
              </w:rPr>
              <w:t>הערות</w:t>
            </w:r>
          </w:p>
        </w:tc>
      </w:tr>
      <w:tr w:rsidR="00464D26" w14:paraId="744FD704" w14:textId="77777777">
        <w:tc>
          <w:tcPr>
            <w:tcW w:w="2545" w:type="dxa"/>
          </w:tcPr>
          <w:p w14:paraId="6898E3F5" w14:textId="77777777" w:rsidR="00464D26" w:rsidRDefault="00AF41CF">
            <w:pPr>
              <w:spacing w:line="276" w:lineRule="auto"/>
              <w:jc w:val="center"/>
              <w:rPr>
                <w:rFonts w:ascii="David" w:eastAsia="David" w:hAnsi="David" w:cs="David"/>
                <w:sz w:val="24"/>
                <w:szCs w:val="24"/>
              </w:rPr>
            </w:pPr>
            <w:r>
              <w:rPr>
                <w:rFonts w:ascii="David" w:eastAsia="David" w:hAnsi="David" w:cs="David"/>
                <w:sz w:val="24"/>
                <w:szCs w:val="24"/>
                <w:rtl/>
              </w:rPr>
              <w:t>פרסום המכרז</w:t>
            </w:r>
          </w:p>
        </w:tc>
        <w:tc>
          <w:tcPr>
            <w:tcW w:w="2590" w:type="dxa"/>
            <w:shd w:val="clear" w:color="auto" w:fill="auto"/>
          </w:tcPr>
          <w:p w14:paraId="4C6E2C08" w14:textId="77F85A9D" w:rsidR="00464D26" w:rsidRDefault="009A73A4">
            <w:pPr>
              <w:spacing w:line="276" w:lineRule="auto"/>
              <w:jc w:val="center"/>
              <w:rPr>
                <w:rFonts w:ascii="David" w:eastAsia="David" w:hAnsi="David" w:cs="David"/>
                <w:sz w:val="24"/>
                <w:szCs w:val="24"/>
              </w:rPr>
            </w:pPr>
            <w:r>
              <w:rPr>
                <w:rFonts w:ascii="David" w:eastAsia="David" w:hAnsi="David" w:cs="David" w:hint="cs"/>
                <w:sz w:val="24"/>
                <w:szCs w:val="24"/>
                <w:rtl/>
              </w:rPr>
              <w:t>10/5/2026 שעה 16:00</w:t>
            </w:r>
          </w:p>
        </w:tc>
        <w:tc>
          <w:tcPr>
            <w:tcW w:w="3002" w:type="dxa"/>
            <w:shd w:val="clear" w:color="auto" w:fill="auto"/>
          </w:tcPr>
          <w:p w14:paraId="399C1CAD" w14:textId="77777777" w:rsidR="00464D26" w:rsidRDefault="00AF41CF">
            <w:pPr>
              <w:spacing w:line="276" w:lineRule="auto"/>
              <w:jc w:val="center"/>
              <w:rPr>
                <w:rFonts w:ascii="David" w:eastAsia="David" w:hAnsi="David" w:cs="David"/>
                <w:sz w:val="24"/>
                <w:szCs w:val="24"/>
              </w:rPr>
            </w:pPr>
            <w:r>
              <w:rPr>
                <w:rFonts w:ascii="David" w:eastAsia="David" w:hAnsi="David" w:cs="David"/>
                <w:sz w:val="24"/>
                <w:szCs w:val="24"/>
                <w:rtl/>
              </w:rPr>
              <w:t xml:space="preserve">כתובת האתר: </w:t>
            </w:r>
          </w:p>
          <w:p w14:paraId="3504F6A9" w14:textId="77777777" w:rsidR="00464D26" w:rsidRDefault="00AF41CF">
            <w:pPr>
              <w:spacing w:line="276" w:lineRule="auto"/>
              <w:jc w:val="center"/>
            </w:pPr>
            <w:r>
              <w:rPr>
                <w:rFonts w:ascii="David" w:eastAsia="David" w:hAnsi="David" w:cs="David"/>
                <w:color w:val="0000FF"/>
                <w:u w:val="single"/>
              </w:rPr>
              <w:t>https://www.taasuka.gov.il</w:t>
            </w:r>
          </w:p>
          <w:p w14:paraId="1A7774C2" w14:textId="77777777" w:rsidR="00464D26" w:rsidRDefault="00AF41CF">
            <w:pPr>
              <w:spacing w:line="276" w:lineRule="auto"/>
              <w:jc w:val="center"/>
              <w:rPr>
                <w:rFonts w:ascii="David" w:eastAsia="David" w:hAnsi="David" w:cs="David"/>
                <w:sz w:val="24"/>
                <w:szCs w:val="24"/>
              </w:rPr>
            </w:pPr>
            <w:r>
              <w:rPr>
                <w:rFonts w:ascii="David" w:eastAsia="David" w:hAnsi="David" w:cs="David"/>
                <w:sz w:val="24"/>
                <w:szCs w:val="24"/>
                <w:rtl/>
              </w:rPr>
              <w:t xml:space="preserve">במערכת </w:t>
            </w:r>
            <w:proofErr w:type="spellStart"/>
            <w:r>
              <w:rPr>
                <w:rFonts w:ascii="David" w:eastAsia="David" w:hAnsi="David" w:cs="David"/>
                <w:sz w:val="24"/>
                <w:szCs w:val="24"/>
                <w:rtl/>
              </w:rPr>
              <w:t>יהלו"ם</w:t>
            </w:r>
            <w:proofErr w:type="spellEnd"/>
          </w:p>
          <w:p w14:paraId="73C6F543" w14:textId="77777777" w:rsidR="00464D26" w:rsidRDefault="00AF41CF">
            <w:pPr>
              <w:spacing w:line="276" w:lineRule="auto"/>
              <w:jc w:val="center"/>
            </w:pPr>
            <w:r>
              <w:rPr>
                <w:rFonts w:ascii="David" w:eastAsia="David" w:hAnsi="David" w:cs="David"/>
                <w:color w:val="0000FF"/>
                <w:u w:val="single"/>
              </w:rPr>
              <w:t>www.mr.gov.il</w:t>
            </w:r>
          </w:p>
          <w:p w14:paraId="32BC13C9" w14:textId="77777777" w:rsidR="00464D26" w:rsidRDefault="00464D26">
            <w:pPr>
              <w:spacing w:line="276" w:lineRule="auto"/>
              <w:jc w:val="center"/>
              <w:rPr>
                <w:rFonts w:ascii="David" w:eastAsia="David" w:hAnsi="David" w:cs="David"/>
                <w:sz w:val="24"/>
                <w:szCs w:val="24"/>
              </w:rPr>
            </w:pPr>
          </w:p>
        </w:tc>
      </w:tr>
      <w:tr w:rsidR="00464D26" w14:paraId="4F3E1281" w14:textId="77777777">
        <w:trPr>
          <w:trHeight w:val="872"/>
        </w:trPr>
        <w:tc>
          <w:tcPr>
            <w:tcW w:w="2545" w:type="dxa"/>
          </w:tcPr>
          <w:p w14:paraId="35F89BDB" w14:textId="77777777" w:rsidR="00464D26" w:rsidRDefault="00AF41CF">
            <w:pPr>
              <w:spacing w:line="276" w:lineRule="auto"/>
              <w:jc w:val="center"/>
              <w:rPr>
                <w:rFonts w:ascii="David" w:eastAsia="David" w:hAnsi="David" w:cs="David"/>
                <w:sz w:val="24"/>
                <w:szCs w:val="24"/>
              </w:rPr>
            </w:pPr>
            <w:r>
              <w:rPr>
                <w:rFonts w:ascii="David" w:eastAsia="David" w:hAnsi="David" w:cs="David"/>
                <w:sz w:val="24"/>
                <w:szCs w:val="24"/>
                <w:rtl/>
              </w:rPr>
              <w:t>מועד אחרון להגשת שאלות הבהרה</w:t>
            </w:r>
          </w:p>
        </w:tc>
        <w:tc>
          <w:tcPr>
            <w:tcW w:w="2590" w:type="dxa"/>
            <w:shd w:val="clear" w:color="auto" w:fill="auto"/>
          </w:tcPr>
          <w:p w14:paraId="1D7FED83" w14:textId="76FD176E" w:rsidR="00464D26" w:rsidRDefault="009A73A4">
            <w:pPr>
              <w:spacing w:line="276" w:lineRule="auto"/>
              <w:jc w:val="center"/>
              <w:rPr>
                <w:rFonts w:ascii="David" w:eastAsia="David" w:hAnsi="David" w:cs="David"/>
                <w:sz w:val="24"/>
                <w:szCs w:val="24"/>
              </w:rPr>
            </w:pPr>
            <w:r>
              <w:rPr>
                <w:rFonts w:ascii="David" w:eastAsia="David" w:hAnsi="David" w:cs="David" w:hint="cs"/>
                <w:sz w:val="24"/>
                <w:szCs w:val="24"/>
                <w:rtl/>
              </w:rPr>
              <w:t>24/5/2026 שעה 12:00</w:t>
            </w:r>
          </w:p>
        </w:tc>
        <w:tc>
          <w:tcPr>
            <w:tcW w:w="3002" w:type="dxa"/>
            <w:shd w:val="clear" w:color="auto" w:fill="auto"/>
          </w:tcPr>
          <w:p w14:paraId="4FC782F8" w14:textId="77777777" w:rsidR="00464D26" w:rsidRDefault="00AF41CF">
            <w:pPr>
              <w:spacing w:line="276" w:lineRule="auto"/>
              <w:jc w:val="center"/>
              <w:rPr>
                <w:rFonts w:ascii="David" w:eastAsia="David" w:hAnsi="David" w:cs="David"/>
                <w:sz w:val="24"/>
                <w:szCs w:val="24"/>
              </w:rPr>
            </w:pPr>
            <w:r>
              <w:rPr>
                <w:rFonts w:ascii="David" w:eastAsia="David" w:hAnsi="David" w:cs="David"/>
                <w:sz w:val="24"/>
                <w:szCs w:val="24"/>
                <w:rtl/>
              </w:rPr>
              <w:t xml:space="preserve">במערכת </w:t>
            </w:r>
            <w:proofErr w:type="spellStart"/>
            <w:r>
              <w:rPr>
                <w:rFonts w:ascii="David" w:eastAsia="David" w:hAnsi="David" w:cs="David"/>
                <w:sz w:val="24"/>
                <w:szCs w:val="24"/>
                <w:rtl/>
              </w:rPr>
              <w:t>יהלו"ם</w:t>
            </w:r>
            <w:proofErr w:type="spellEnd"/>
            <w:r>
              <w:rPr>
                <w:rFonts w:ascii="David" w:eastAsia="David" w:hAnsi="David" w:cs="David"/>
                <w:sz w:val="24"/>
                <w:szCs w:val="24"/>
                <w:rtl/>
              </w:rPr>
              <w:t xml:space="preserve"> </w:t>
            </w:r>
          </w:p>
          <w:p w14:paraId="33F84FC4" w14:textId="77777777" w:rsidR="00464D26" w:rsidRDefault="00AF41CF">
            <w:pPr>
              <w:spacing w:line="276" w:lineRule="auto"/>
              <w:jc w:val="center"/>
            </w:pPr>
            <w:r>
              <w:rPr>
                <w:rFonts w:ascii="David" w:eastAsia="David" w:hAnsi="David" w:cs="David"/>
                <w:color w:val="0000FF"/>
                <w:u w:val="single"/>
              </w:rPr>
              <w:t>www.mr.gov.il</w:t>
            </w:r>
          </w:p>
          <w:p w14:paraId="5818ECB7" w14:textId="77777777" w:rsidR="00464D26" w:rsidRDefault="00464D26">
            <w:pPr>
              <w:spacing w:line="276" w:lineRule="auto"/>
              <w:jc w:val="center"/>
              <w:rPr>
                <w:rFonts w:ascii="David" w:eastAsia="David" w:hAnsi="David" w:cs="David"/>
                <w:sz w:val="24"/>
                <w:szCs w:val="24"/>
              </w:rPr>
            </w:pPr>
          </w:p>
        </w:tc>
      </w:tr>
      <w:tr w:rsidR="00464D26" w14:paraId="588ADC88" w14:textId="77777777">
        <w:tc>
          <w:tcPr>
            <w:tcW w:w="2545" w:type="dxa"/>
          </w:tcPr>
          <w:p w14:paraId="1B58B987" w14:textId="77777777" w:rsidR="00464D26" w:rsidRDefault="00AF41CF">
            <w:pPr>
              <w:spacing w:line="276" w:lineRule="auto"/>
              <w:jc w:val="center"/>
              <w:rPr>
                <w:rFonts w:ascii="David" w:eastAsia="David" w:hAnsi="David" w:cs="David"/>
                <w:sz w:val="24"/>
                <w:szCs w:val="24"/>
              </w:rPr>
            </w:pPr>
            <w:r>
              <w:rPr>
                <w:rFonts w:ascii="David" w:eastAsia="David" w:hAnsi="David" w:cs="David"/>
                <w:sz w:val="24"/>
                <w:szCs w:val="24"/>
                <w:rtl/>
              </w:rPr>
              <w:t>מועד פרסום תשובות לשאלות ההבהרה באתר</w:t>
            </w:r>
          </w:p>
        </w:tc>
        <w:tc>
          <w:tcPr>
            <w:tcW w:w="2590" w:type="dxa"/>
            <w:shd w:val="clear" w:color="auto" w:fill="auto"/>
          </w:tcPr>
          <w:p w14:paraId="35D241A4" w14:textId="7A30AA04" w:rsidR="00464D26" w:rsidRDefault="009A73A4">
            <w:pPr>
              <w:spacing w:line="276" w:lineRule="auto"/>
              <w:jc w:val="center"/>
              <w:rPr>
                <w:rFonts w:ascii="David" w:eastAsia="David" w:hAnsi="David" w:cs="David"/>
                <w:sz w:val="24"/>
                <w:szCs w:val="24"/>
              </w:rPr>
            </w:pPr>
            <w:r>
              <w:rPr>
                <w:rFonts w:ascii="David" w:eastAsia="David" w:hAnsi="David" w:cs="David" w:hint="cs"/>
                <w:sz w:val="24"/>
                <w:szCs w:val="24"/>
                <w:rtl/>
              </w:rPr>
              <w:t>28/5/2026 שעה 16:00</w:t>
            </w:r>
          </w:p>
        </w:tc>
        <w:tc>
          <w:tcPr>
            <w:tcW w:w="3002" w:type="dxa"/>
            <w:shd w:val="clear" w:color="auto" w:fill="auto"/>
          </w:tcPr>
          <w:p w14:paraId="5E2D02FF" w14:textId="77777777" w:rsidR="00464D26" w:rsidRDefault="00AF41CF">
            <w:pPr>
              <w:pBdr>
                <w:top w:val="nil"/>
                <w:left w:val="nil"/>
                <w:bottom w:val="nil"/>
                <w:right w:val="nil"/>
                <w:between w:val="nil"/>
              </w:pBdr>
              <w:jc w:val="center"/>
              <w:rPr>
                <w:rFonts w:ascii="David" w:eastAsia="David" w:hAnsi="David" w:cs="David"/>
                <w:smallCaps w:val="0"/>
                <w:color w:val="000000"/>
                <w:sz w:val="24"/>
                <w:szCs w:val="24"/>
              </w:rPr>
            </w:pPr>
            <w:r>
              <w:rPr>
                <w:rFonts w:ascii="David" w:eastAsia="David" w:hAnsi="David" w:cs="David"/>
                <w:smallCaps w:val="0"/>
                <w:color w:val="000000"/>
                <w:sz w:val="24"/>
                <w:szCs w:val="24"/>
                <w:rtl/>
              </w:rPr>
              <w:t xml:space="preserve">החל מהשעה 16:00 </w:t>
            </w:r>
          </w:p>
          <w:p w14:paraId="7FD8E958" w14:textId="77777777" w:rsidR="00464D26" w:rsidRDefault="00AF41CF">
            <w:pPr>
              <w:pBdr>
                <w:top w:val="nil"/>
                <w:left w:val="nil"/>
                <w:bottom w:val="nil"/>
                <w:right w:val="nil"/>
                <w:between w:val="nil"/>
              </w:pBdr>
              <w:jc w:val="center"/>
              <w:rPr>
                <w:rFonts w:ascii="David" w:eastAsia="David" w:hAnsi="David" w:cs="David"/>
                <w:smallCaps w:val="0"/>
                <w:color w:val="000000"/>
                <w:sz w:val="24"/>
                <w:szCs w:val="24"/>
              </w:rPr>
            </w:pPr>
            <w:r>
              <w:rPr>
                <w:rFonts w:ascii="David" w:eastAsia="David" w:hAnsi="David" w:cs="David"/>
                <w:smallCaps w:val="0"/>
                <w:color w:val="000000"/>
                <w:sz w:val="24"/>
                <w:szCs w:val="24"/>
                <w:rtl/>
              </w:rPr>
              <w:t>יפורסם באתר</w:t>
            </w:r>
          </w:p>
          <w:p w14:paraId="3F7CC6B6" w14:textId="77777777" w:rsidR="00464D26" w:rsidRDefault="00AF41CF">
            <w:pPr>
              <w:spacing w:line="276" w:lineRule="auto"/>
              <w:jc w:val="center"/>
            </w:pPr>
            <w:r>
              <w:rPr>
                <w:rFonts w:ascii="David" w:eastAsia="David" w:hAnsi="David" w:cs="David"/>
                <w:color w:val="0000FF"/>
                <w:u w:val="single"/>
              </w:rPr>
              <w:t>https://www.taasuka.gov.il</w:t>
            </w:r>
          </w:p>
          <w:p w14:paraId="30E003C4" w14:textId="77777777" w:rsidR="00464D26" w:rsidRDefault="00AF41CF">
            <w:pPr>
              <w:spacing w:line="276" w:lineRule="auto"/>
              <w:jc w:val="center"/>
            </w:pPr>
            <w:r>
              <w:rPr>
                <w:rFonts w:ascii="David" w:eastAsia="David" w:hAnsi="David" w:cs="David"/>
                <w:sz w:val="24"/>
                <w:szCs w:val="24"/>
                <w:rtl/>
              </w:rPr>
              <w:t xml:space="preserve">ובמערכת </w:t>
            </w:r>
            <w:proofErr w:type="spellStart"/>
            <w:r>
              <w:rPr>
                <w:rFonts w:ascii="David" w:eastAsia="David" w:hAnsi="David" w:cs="David"/>
                <w:sz w:val="24"/>
                <w:szCs w:val="24"/>
                <w:rtl/>
              </w:rPr>
              <w:t>יהלו"ם</w:t>
            </w:r>
            <w:proofErr w:type="spellEnd"/>
            <w:r>
              <w:t xml:space="preserve"> </w:t>
            </w:r>
          </w:p>
          <w:p w14:paraId="1CFD5344" w14:textId="77777777" w:rsidR="00464D26" w:rsidRDefault="00AF41CF">
            <w:pPr>
              <w:spacing w:line="276" w:lineRule="auto"/>
              <w:jc w:val="center"/>
              <w:rPr>
                <w:rFonts w:ascii="David" w:eastAsia="David" w:hAnsi="David" w:cs="David"/>
                <w:sz w:val="24"/>
                <w:szCs w:val="24"/>
              </w:rPr>
            </w:pPr>
            <w:r>
              <w:rPr>
                <w:rFonts w:ascii="David" w:eastAsia="David" w:hAnsi="David" w:cs="David"/>
                <w:color w:val="0000FF"/>
                <w:u w:val="single"/>
              </w:rPr>
              <w:t>www.mr.gov.il</w:t>
            </w:r>
          </w:p>
          <w:p w14:paraId="3D70221B" w14:textId="77777777" w:rsidR="00464D26" w:rsidRDefault="00464D26">
            <w:pPr>
              <w:spacing w:line="276" w:lineRule="auto"/>
              <w:jc w:val="center"/>
              <w:rPr>
                <w:rFonts w:ascii="David" w:eastAsia="David" w:hAnsi="David" w:cs="David"/>
                <w:sz w:val="24"/>
                <w:szCs w:val="24"/>
              </w:rPr>
            </w:pPr>
          </w:p>
          <w:p w14:paraId="11D94DD0" w14:textId="77777777" w:rsidR="00464D26" w:rsidRDefault="00464D26">
            <w:pPr>
              <w:spacing w:line="276" w:lineRule="auto"/>
              <w:jc w:val="center"/>
              <w:rPr>
                <w:rFonts w:ascii="David" w:eastAsia="David" w:hAnsi="David" w:cs="David"/>
                <w:sz w:val="24"/>
                <w:szCs w:val="24"/>
              </w:rPr>
            </w:pPr>
          </w:p>
        </w:tc>
      </w:tr>
      <w:tr w:rsidR="00464D26" w14:paraId="2EF94A7E" w14:textId="77777777">
        <w:tc>
          <w:tcPr>
            <w:tcW w:w="2545" w:type="dxa"/>
          </w:tcPr>
          <w:p w14:paraId="623B418B" w14:textId="77777777" w:rsidR="00464D26" w:rsidRDefault="00AF41CF">
            <w:pPr>
              <w:spacing w:line="276" w:lineRule="auto"/>
              <w:jc w:val="center"/>
              <w:rPr>
                <w:rFonts w:ascii="David" w:eastAsia="David" w:hAnsi="David" w:cs="David"/>
                <w:sz w:val="24"/>
                <w:szCs w:val="24"/>
              </w:rPr>
            </w:pPr>
            <w:r>
              <w:rPr>
                <w:rFonts w:ascii="David" w:eastAsia="David" w:hAnsi="David" w:cs="David"/>
                <w:sz w:val="24"/>
                <w:szCs w:val="24"/>
                <w:rtl/>
              </w:rPr>
              <w:t>מועד אחרון להגשת הצעות</w:t>
            </w:r>
          </w:p>
        </w:tc>
        <w:tc>
          <w:tcPr>
            <w:tcW w:w="2590" w:type="dxa"/>
            <w:shd w:val="clear" w:color="auto" w:fill="auto"/>
          </w:tcPr>
          <w:p w14:paraId="164E602B" w14:textId="59E34F54" w:rsidR="00464D26" w:rsidRDefault="009A73A4">
            <w:pPr>
              <w:spacing w:line="276" w:lineRule="auto"/>
              <w:jc w:val="center"/>
              <w:rPr>
                <w:rFonts w:ascii="David" w:eastAsia="David" w:hAnsi="David" w:cs="David"/>
                <w:sz w:val="24"/>
                <w:szCs w:val="24"/>
              </w:rPr>
            </w:pPr>
            <w:r>
              <w:rPr>
                <w:rFonts w:ascii="David" w:eastAsia="David" w:hAnsi="David" w:cs="David" w:hint="cs"/>
                <w:sz w:val="24"/>
                <w:szCs w:val="24"/>
                <w:rtl/>
              </w:rPr>
              <w:t>10/6/2026 שעה 14:00</w:t>
            </w:r>
          </w:p>
        </w:tc>
        <w:tc>
          <w:tcPr>
            <w:tcW w:w="3002" w:type="dxa"/>
            <w:shd w:val="clear" w:color="auto" w:fill="auto"/>
          </w:tcPr>
          <w:p w14:paraId="57CC0FF6" w14:textId="00692A27" w:rsidR="00464D26" w:rsidRDefault="00AF41CF">
            <w:pPr>
              <w:spacing w:line="276" w:lineRule="auto"/>
              <w:jc w:val="center"/>
              <w:rPr>
                <w:rFonts w:ascii="David" w:eastAsia="David" w:hAnsi="David" w:cs="David"/>
                <w:sz w:val="24"/>
                <w:szCs w:val="24"/>
              </w:rPr>
            </w:pPr>
            <w:r>
              <w:rPr>
                <w:rFonts w:ascii="David" w:eastAsia="David" w:hAnsi="David" w:cs="David"/>
                <w:sz w:val="24"/>
                <w:szCs w:val="24"/>
                <w:rtl/>
              </w:rPr>
              <w:t>בשעה 1</w:t>
            </w:r>
            <w:r w:rsidR="00ED1C27">
              <w:rPr>
                <w:rFonts w:ascii="David" w:eastAsia="David" w:hAnsi="David" w:cs="David" w:hint="cs"/>
                <w:sz w:val="24"/>
                <w:szCs w:val="24"/>
                <w:rtl/>
              </w:rPr>
              <w:t>4</w:t>
            </w:r>
            <w:r>
              <w:rPr>
                <w:rFonts w:ascii="David" w:eastAsia="David" w:hAnsi="David" w:cs="David"/>
                <w:sz w:val="24"/>
                <w:szCs w:val="24"/>
                <w:rtl/>
              </w:rPr>
              <w:t xml:space="preserve">:00 במערכת </w:t>
            </w:r>
            <w:proofErr w:type="spellStart"/>
            <w:r>
              <w:rPr>
                <w:rFonts w:ascii="David" w:eastAsia="David" w:hAnsi="David" w:cs="David"/>
                <w:sz w:val="24"/>
                <w:szCs w:val="24"/>
                <w:rtl/>
              </w:rPr>
              <w:t>יהלו"ם</w:t>
            </w:r>
            <w:proofErr w:type="spellEnd"/>
            <w:r>
              <w:rPr>
                <w:rFonts w:ascii="David" w:eastAsia="David" w:hAnsi="David" w:cs="David"/>
                <w:sz w:val="24"/>
                <w:szCs w:val="24"/>
                <w:rtl/>
              </w:rPr>
              <w:t xml:space="preserve"> </w:t>
            </w:r>
          </w:p>
          <w:p w14:paraId="4A8D2F00" w14:textId="77777777" w:rsidR="00464D26" w:rsidRDefault="00AF41CF">
            <w:pPr>
              <w:spacing w:line="276" w:lineRule="auto"/>
              <w:jc w:val="center"/>
            </w:pPr>
            <w:r>
              <w:rPr>
                <w:rFonts w:ascii="David" w:eastAsia="David" w:hAnsi="David" w:cs="David"/>
                <w:color w:val="0000FF"/>
                <w:u w:val="single"/>
              </w:rPr>
              <w:t>www.mr.gov.il</w:t>
            </w:r>
          </w:p>
          <w:p w14:paraId="2550FCA7" w14:textId="77777777" w:rsidR="00464D26" w:rsidRDefault="00464D26">
            <w:pPr>
              <w:spacing w:line="276" w:lineRule="auto"/>
              <w:jc w:val="center"/>
              <w:rPr>
                <w:rFonts w:ascii="David" w:eastAsia="David" w:hAnsi="David" w:cs="David"/>
                <w:sz w:val="24"/>
                <w:szCs w:val="24"/>
              </w:rPr>
            </w:pPr>
          </w:p>
        </w:tc>
      </w:tr>
      <w:tr w:rsidR="00464D26" w14:paraId="14A0414F" w14:textId="77777777">
        <w:tc>
          <w:tcPr>
            <w:tcW w:w="2545" w:type="dxa"/>
          </w:tcPr>
          <w:p w14:paraId="2CAB839D" w14:textId="77777777" w:rsidR="00464D26" w:rsidRDefault="00AF41CF">
            <w:pPr>
              <w:spacing w:line="276" w:lineRule="auto"/>
              <w:jc w:val="center"/>
              <w:rPr>
                <w:rFonts w:ascii="David" w:eastAsia="David" w:hAnsi="David" w:cs="David"/>
                <w:sz w:val="24"/>
                <w:szCs w:val="24"/>
              </w:rPr>
            </w:pPr>
            <w:r>
              <w:rPr>
                <w:rFonts w:ascii="David" w:eastAsia="David" w:hAnsi="David" w:cs="David"/>
                <w:sz w:val="24"/>
                <w:szCs w:val="24"/>
                <w:rtl/>
              </w:rPr>
              <w:t>תקופת ההסכם</w:t>
            </w:r>
          </w:p>
        </w:tc>
        <w:tc>
          <w:tcPr>
            <w:tcW w:w="2590" w:type="dxa"/>
            <w:shd w:val="clear" w:color="auto" w:fill="auto"/>
          </w:tcPr>
          <w:p w14:paraId="4AE4EE95" w14:textId="77777777" w:rsidR="00464D26" w:rsidRDefault="00AF41CF">
            <w:pPr>
              <w:pBdr>
                <w:top w:val="nil"/>
                <w:left w:val="nil"/>
                <w:bottom w:val="nil"/>
                <w:right w:val="nil"/>
                <w:between w:val="nil"/>
              </w:pBdr>
              <w:spacing w:after="200" w:line="276" w:lineRule="auto"/>
              <w:jc w:val="center"/>
              <w:rPr>
                <w:rFonts w:ascii="David" w:eastAsia="David" w:hAnsi="David" w:cs="David"/>
                <w:smallCaps w:val="0"/>
                <w:color w:val="000000"/>
                <w:sz w:val="24"/>
                <w:szCs w:val="24"/>
              </w:rPr>
            </w:pPr>
            <w:r>
              <w:rPr>
                <w:rFonts w:ascii="David" w:eastAsia="David" w:hAnsi="David" w:cs="David"/>
                <w:smallCaps w:val="0"/>
                <w:color w:val="000000"/>
                <w:sz w:val="24"/>
                <w:szCs w:val="24"/>
                <w:rtl/>
              </w:rPr>
              <w:t>24 חודשים</w:t>
            </w:r>
          </w:p>
        </w:tc>
        <w:tc>
          <w:tcPr>
            <w:tcW w:w="3002" w:type="dxa"/>
            <w:shd w:val="clear" w:color="auto" w:fill="auto"/>
          </w:tcPr>
          <w:p w14:paraId="4BA1AE15" w14:textId="77777777" w:rsidR="00464D26" w:rsidRDefault="00AF41CF">
            <w:pPr>
              <w:spacing w:line="276" w:lineRule="auto"/>
              <w:jc w:val="center"/>
              <w:rPr>
                <w:rFonts w:ascii="David" w:eastAsia="David" w:hAnsi="David" w:cs="David"/>
                <w:sz w:val="24"/>
                <w:szCs w:val="24"/>
              </w:rPr>
            </w:pPr>
            <w:r>
              <w:rPr>
                <w:rFonts w:ascii="David" w:eastAsia="David" w:hAnsi="David" w:cs="David"/>
                <w:sz w:val="24"/>
                <w:szCs w:val="24"/>
                <w:rtl/>
              </w:rPr>
              <w:t>אופציות להארכה עד לסה"כ 60 חודשים</w:t>
            </w:r>
          </w:p>
        </w:tc>
      </w:tr>
      <w:tr w:rsidR="00464D26" w14:paraId="2EE829F8" w14:textId="77777777">
        <w:tc>
          <w:tcPr>
            <w:tcW w:w="2545" w:type="dxa"/>
          </w:tcPr>
          <w:p w14:paraId="62F639D5" w14:textId="77777777" w:rsidR="00464D26" w:rsidRDefault="00AF41CF">
            <w:pPr>
              <w:spacing w:line="276" w:lineRule="auto"/>
              <w:jc w:val="center"/>
              <w:rPr>
                <w:rFonts w:ascii="David" w:eastAsia="David" w:hAnsi="David" w:cs="David"/>
                <w:sz w:val="24"/>
                <w:szCs w:val="24"/>
              </w:rPr>
            </w:pPr>
            <w:r>
              <w:rPr>
                <w:rFonts w:ascii="David" w:eastAsia="David" w:hAnsi="David" w:cs="David"/>
                <w:sz w:val="24"/>
                <w:szCs w:val="24"/>
                <w:rtl/>
              </w:rPr>
              <w:t>ערבות ביצוע</w:t>
            </w:r>
          </w:p>
        </w:tc>
        <w:tc>
          <w:tcPr>
            <w:tcW w:w="2590" w:type="dxa"/>
            <w:shd w:val="clear" w:color="auto" w:fill="auto"/>
          </w:tcPr>
          <w:p w14:paraId="1B157AD2" w14:textId="77777777" w:rsidR="00464D26" w:rsidRDefault="00AF41CF">
            <w:pPr>
              <w:pBdr>
                <w:top w:val="nil"/>
                <w:left w:val="nil"/>
                <w:bottom w:val="nil"/>
                <w:right w:val="nil"/>
                <w:between w:val="nil"/>
              </w:pBdr>
              <w:spacing w:after="200" w:line="276" w:lineRule="auto"/>
              <w:jc w:val="center"/>
              <w:rPr>
                <w:rFonts w:ascii="David" w:eastAsia="David" w:hAnsi="David" w:cs="David"/>
                <w:smallCaps w:val="0"/>
                <w:color w:val="000000"/>
                <w:sz w:val="24"/>
                <w:szCs w:val="24"/>
              </w:rPr>
            </w:pPr>
            <w:r>
              <w:rPr>
                <w:rFonts w:ascii="David" w:eastAsia="David" w:hAnsi="David" w:cs="David"/>
                <w:smallCaps w:val="0"/>
                <w:color w:val="000000"/>
                <w:sz w:val="24"/>
                <w:szCs w:val="24"/>
              </w:rPr>
              <w:t xml:space="preserve">10,000 ₪ </w:t>
            </w:r>
          </w:p>
        </w:tc>
        <w:tc>
          <w:tcPr>
            <w:tcW w:w="3002" w:type="dxa"/>
            <w:shd w:val="clear" w:color="auto" w:fill="auto"/>
          </w:tcPr>
          <w:p w14:paraId="221586FC" w14:textId="77777777" w:rsidR="00464D26" w:rsidRDefault="00AF41CF">
            <w:pPr>
              <w:spacing w:line="276" w:lineRule="auto"/>
              <w:jc w:val="center"/>
              <w:rPr>
                <w:rFonts w:ascii="David" w:eastAsia="David" w:hAnsi="David" w:cs="David"/>
                <w:sz w:val="24"/>
                <w:szCs w:val="24"/>
              </w:rPr>
            </w:pPr>
            <w:r>
              <w:rPr>
                <w:rFonts w:ascii="David" w:eastAsia="David" w:hAnsi="David" w:cs="David"/>
                <w:sz w:val="24"/>
                <w:szCs w:val="24"/>
                <w:rtl/>
              </w:rPr>
              <w:t>בתוקף עד 27 חודשים מיום חתימת ההסכם</w:t>
            </w:r>
          </w:p>
        </w:tc>
      </w:tr>
    </w:tbl>
    <w:p w14:paraId="1B9EE052" w14:textId="77777777" w:rsidR="00464D26" w:rsidRDefault="00464D26">
      <w:pPr>
        <w:pBdr>
          <w:top w:val="nil"/>
          <w:left w:val="nil"/>
          <w:bottom w:val="nil"/>
          <w:right w:val="nil"/>
          <w:between w:val="nil"/>
        </w:pBdr>
        <w:spacing w:before="120" w:after="120" w:line="360" w:lineRule="auto"/>
        <w:ind w:left="1800"/>
        <w:jc w:val="both"/>
        <w:rPr>
          <w:color w:val="000000"/>
        </w:rPr>
      </w:pPr>
    </w:p>
    <w:p w14:paraId="3910595F"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הזמנים המפורטים בטבלה מחייבים את כל מי שמעוניין להתמודד במכרז. שינוי לוחות הזמנים יתבצע על ידי המזמין בלבד, ובהתאם לשיקול דעתו הבלעדי. </w:t>
      </w:r>
    </w:p>
    <w:p w14:paraId="4341521A" w14:textId="5B918885"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5421D4">
        <w:rPr>
          <w:color w:val="000000"/>
          <w:rtl/>
        </w:rPr>
        <w:t xml:space="preserve">כל שינוי </w:t>
      </w:r>
      <w:r>
        <w:rPr>
          <w:color w:val="000000"/>
          <w:rtl/>
        </w:rPr>
        <w:t>במועדי המכרז או עדכונים הנוגעים להם</w:t>
      </w:r>
      <w:bookmarkStart w:id="60" w:name="bookmark=id.744e55l5sc59" w:colFirst="0" w:colLast="0"/>
      <w:bookmarkEnd w:id="60"/>
      <w:r>
        <w:rPr>
          <w:color w:val="000000"/>
          <w:rtl/>
        </w:rPr>
        <w:t xml:space="preserve"> יפורסמו באתר האינטרנט של מינהל הרכש הממשלתי בכתובת: </w:t>
      </w:r>
      <w:r>
        <w:rPr>
          <w:color w:val="000000"/>
        </w:rPr>
        <w:t>www.mr.gov.il</w:t>
      </w:r>
      <w:r>
        <w:rPr>
          <w:color w:val="000000"/>
          <w:rtl/>
        </w:rPr>
        <w:t xml:space="preserve"> תחת שם המכרז – מכרז </w:t>
      </w:r>
      <w:r w:rsidR="00610F11">
        <w:rPr>
          <w:color w:val="000000"/>
          <w:rtl/>
        </w:rPr>
        <w:t>6/26</w:t>
      </w:r>
      <w:r>
        <w:rPr>
          <w:color w:val="000000"/>
          <w:rtl/>
        </w:rPr>
        <w:t xml:space="preserve"> – ל</w:t>
      </w:r>
      <w:bookmarkStart w:id="61" w:name="bookmark=id.s5naddchzoy9" w:colFirst="0" w:colLast="0"/>
      <w:bookmarkEnd w:id="61"/>
      <w:r>
        <w:rPr>
          <w:color w:val="000000"/>
          <w:rtl/>
        </w:rPr>
        <w:t>יצירת מאגר עסקים לאומי ("</w:t>
      </w:r>
      <w:r w:rsidRPr="005421D4">
        <w:rPr>
          <w:b/>
          <w:bCs/>
          <w:color w:val="000000"/>
          <w:rtl/>
        </w:rPr>
        <w:t>דף המכרז</w:t>
      </w:r>
      <w:r w:rsidR="005421D4">
        <w:rPr>
          <w:rFonts w:hint="cs"/>
          <w:color w:val="000000"/>
          <w:rtl/>
        </w:rPr>
        <w:t>").</w:t>
      </w:r>
    </w:p>
    <w:p w14:paraId="62247D66" w14:textId="77777777" w:rsidR="005421D4" w:rsidRDefault="005421D4" w:rsidP="005421D4">
      <w:pPr>
        <w:pStyle w:val="af1"/>
        <w:pBdr>
          <w:top w:val="nil"/>
          <w:left w:val="nil"/>
          <w:bottom w:val="nil"/>
          <w:right w:val="nil"/>
          <w:between w:val="nil"/>
        </w:pBdr>
        <w:spacing w:before="120" w:after="120" w:line="360" w:lineRule="auto"/>
        <w:ind w:left="1476"/>
        <w:jc w:val="both"/>
        <w:rPr>
          <w:color w:val="000000"/>
        </w:rPr>
      </w:pPr>
    </w:p>
    <w:p w14:paraId="3BF778F3"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62" w:name="_heading=h.lg98pvdljd5i" w:colFirst="0" w:colLast="0"/>
      <w:bookmarkEnd w:id="62"/>
      <w:r>
        <w:rPr>
          <w:b/>
          <w:bCs/>
          <w:smallCaps/>
          <w:color w:val="000000"/>
          <w:sz w:val="28"/>
          <w:szCs w:val="28"/>
          <w:rtl/>
        </w:rPr>
        <w:t>שאלות הבהרה בנוגע למכרז</w:t>
      </w:r>
    </w:p>
    <w:p w14:paraId="1FE7E363"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1E0B1007"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63" w:name="bookmark=id.k245w4tcnlfe" w:colFirst="0" w:colLast="0"/>
      <w:bookmarkEnd w:id="63"/>
      <w:r>
        <w:rPr>
          <w:color w:val="000000"/>
          <w:rtl/>
        </w:rPr>
        <w:t xml:space="preserve">שאלות הבהרה יוגשו באמצעות מערכת יהלום. </w:t>
      </w:r>
      <w:bookmarkStart w:id="64" w:name="bookmark=id.23ddeaizi3jy" w:colFirst="0" w:colLast="0"/>
      <w:bookmarkEnd w:id="64"/>
      <w:r>
        <w:rPr>
          <w:color w:val="000000"/>
          <w:rtl/>
        </w:rPr>
        <w:t xml:space="preserve">מציע אשר מעוניין לשאול שאלות הבהרה, נדרש ללחוץ על הקישור המתאים בדף המכרז ולפעול בהתאם </w:t>
      </w:r>
      <w:r>
        <w:rPr>
          <w:color w:val="000000"/>
          <w:rtl/>
        </w:rPr>
        <w:lastRenderedPageBreak/>
        <w:t xml:space="preserve">להנחיות במערכת.  שאלות שיועברו לאחר המועד הנקוב לעיל, או שיועברו שלא באמצעות מערכת יהלום, לא יחייבו מענה מאת המזמין. </w:t>
      </w:r>
    </w:p>
    <w:p w14:paraId="2972A5D3"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המזמין רשאי לאפשר סבבים נוספים של שאלות הבהרה, בהודעה שתפורסם</w:t>
      </w:r>
      <w:bookmarkStart w:id="65" w:name="bookmark=id.su6p2l46xtjr" w:colFirst="0" w:colLast="0"/>
      <w:bookmarkEnd w:id="65"/>
      <w:r>
        <w:rPr>
          <w:color w:val="000000"/>
          <w:rtl/>
        </w:rPr>
        <w:t xml:space="preserve"> בדף המכרז, וזאת בהתאם לשיקול דעתו הבלעדי.</w:t>
      </w:r>
    </w:p>
    <w:p w14:paraId="2E505BDB" w14:textId="00E8554B"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מציע שלא יפנה למזמין בשאלות הבהרה על המכרז, בהתאם לכללי המכרז, יהיה מנוע מלהעלות בעתיד כל טענה, דרישה או תביעה כנגד המכרז.</w:t>
      </w:r>
    </w:p>
    <w:p w14:paraId="6C1CDB29" w14:textId="77777777" w:rsidR="005421D4" w:rsidRDefault="005421D4" w:rsidP="005421D4">
      <w:pPr>
        <w:pStyle w:val="af1"/>
        <w:pBdr>
          <w:top w:val="nil"/>
          <w:left w:val="nil"/>
          <w:bottom w:val="nil"/>
          <w:right w:val="nil"/>
          <w:between w:val="nil"/>
        </w:pBdr>
        <w:spacing w:before="120" w:after="120" w:line="360" w:lineRule="auto"/>
        <w:ind w:left="1476"/>
        <w:jc w:val="both"/>
        <w:rPr>
          <w:color w:val="000000"/>
        </w:rPr>
      </w:pPr>
    </w:p>
    <w:p w14:paraId="5BE0AFFB"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66" w:name="_heading=h.u5wldw17adrs" w:colFirst="0" w:colLast="0"/>
      <w:bookmarkEnd w:id="66"/>
      <w:r>
        <w:rPr>
          <w:b/>
          <w:bCs/>
          <w:smallCaps/>
          <w:color w:val="000000"/>
          <w:sz w:val="28"/>
          <w:szCs w:val="28"/>
          <w:rtl/>
        </w:rPr>
        <w:t>מענה המזמין לשאלות ההבהרה</w:t>
      </w:r>
    </w:p>
    <w:p w14:paraId="55CC1EB4"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תשובות והבהרות תינתנה בכתב בלבד, נוסחן הוא הנוסח המחייב והן יהיו חלק בלתי נפרד ממסמכי המכרז.</w:t>
      </w:r>
    </w:p>
    <w:p w14:paraId="12C2B629"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תשובות והבהרות של המזמין, יפורסמו</w:t>
      </w:r>
      <w:bookmarkStart w:id="67" w:name="bookmark=id.9mjw8c9vtt5e" w:colFirst="0" w:colLast="0"/>
      <w:bookmarkEnd w:id="67"/>
      <w:r>
        <w:rPr>
          <w:color w:val="000000"/>
          <w:rtl/>
        </w:rPr>
        <w:t xml:space="preserve"> בדף המכרז. באחריות מציע במכרז להתעדכן בתשובות המזמין וכן בעדכונים שוטפים אשר יפורסמו בנוגע למכרז זה.</w:t>
      </w:r>
    </w:p>
    <w:p w14:paraId="52D30368"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המזמין רשאי לבצע כל שינוי במסמכי המכרז, וכן </w:t>
      </w:r>
      <w:proofErr w:type="spellStart"/>
      <w:r>
        <w:rPr>
          <w:color w:val="000000"/>
          <w:rtl/>
        </w:rPr>
        <w:t>ליתן</w:t>
      </w:r>
      <w:proofErr w:type="spellEnd"/>
      <w:r>
        <w:rPr>
          <w:color w:val="000000"/>
          <w:rtl/>
        </w:rPr>
        <w:t xml:space="preserve"> פרשנות או הבהרה להוראות מסמכי המכרז.</w:t>
      </w:r>
    </w:p>
    <w:p w14:paraId="043695AF"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המזמין אינו מחויב לנוסח שאלה שהוגשה, ובכלל זה רשאי המזמין, בעת ניסוח מענה לשאלות ההבהרה, לקצר נוסח שאלה או לנסחה מחדש.</w:t>
      </w:r>
    </w:p>
    <w:p w14:paraId="3D191971" w14:textId="1F25B8E3"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תשובות המזמין יפורסמו ללא שמות הפונים.</w:t>
      </w:r>
    </w:p>
    <w:p w14:paraId="05329770" w14:textId="77777777" w:rsidR="005421D4" w:rsidRDefault="005421D4" w:rsidP="005421D4">
      <w:pPr>
        <w:pStyle w:val="af1"/>
        <w:pBdr>
          <w:top w:val="nil"/>
          <w:left w:val="nil"/>
          <w:bottom w:val="nil"/>
          <w:right w:val="nil"/>
          <w:between w:val="nil"/>
        </w:pBdr>
        <w:spacing w:before="120" w:after="120" w:line="360" w:lineRule="auto"/>
        <w:ind w:left="1476"/>
        <w:jc w:val="both"/>
        <w:rPr>
          <w:color w:val="000000"/>
        </w:rPr>
      </w:pPr>
    </w:p>
    <w:p w14:paraId="06F1C6BE"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68" w:name="_heading=h.qrnxoxlxe73y" w:colFirst="0" w:colLast="0"/>
      <w:bookmarkEnd w:id="68"/>
      <w:r>
        <w:rPr>
          <w:b/>
          <w:bCs/>
          <w:smallCaps/>
          <w:color w:val="000000"/>
          <w:sz w:val="28"/>
          <w:szCs w:val="28"/>
          <w:rtl/>
        </w:rPr>
        <w:t xml:space="preserve">הגשת הצעות במכרז </w:t>
      </w:r>
    </w:p>
    <w:p w14:paraId="04620D77"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69" w:name="bookmark=id.miz8vdmczfy4" w:colFirst="0" w:colLast="0"/>
      <w:bookmarkEnd w:id="69"/>
      <w:r>
        <w:rPr>
          <w:color w:val="000000"/>
          <w:rtl/>
        </w:rPr>
        <w:t>הגשת ההצעות למכרז תבוצע באופן מקוון, באמצעות מערכת יהלום, אלא אם כן קבע המזמין, בהודעה שתפורסם</w:t>
      </w:r>
      <w:bookmarkStart w:id="70" w:name="bookmark=id.s7ntk43rtk8d" w:colFirst="0" w:colLast="0"/>
      <w:bookmarkEnd w:id="70"/>
      <w:r>
        <w:rPr>
          <w:color w:val="000000"/>
          <w:rtl/>
        </w:rPr>
        <w:t xml:space="preserve"> בדף המכרז, דרך הגשה אחרת במכרז. במקרה כאמור על המציעים לפעול בהתאם להוראות להגשת הצעות שפרסם המזמין בדף המכרז.  </w:t>
      </w:r>
    </w:p>
    <w:p w14:paraId="40AB48AD"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קישור למערכת יהלום לצורך הגשת הצעות במכרז</w:t>
      </w:r>
      <w:bookmarkStart w:id="71" w:name="bookmark=id.uq8wszyddkb1" w:colFirst="0" w:colLast="0"/>
      <w:bookmarkEnd w:id="71"/>
      <w:r>
        <w:rPr>
          <w:color w:val="000000"/>
          <w:rtl/>
        </w:rPr>
        <w:t xml:space="preserve"> יפורסם בדף המכרז. מציע המעוניין להגיש את הצעתו במכרז נדרש ללחוץ על הקישור "להגשת הצעות", אשר יעביר אותו למערכת.</w:t>
      </w:r>
    </w:p>
    <w:p w14:paraId="060FE267" w14:textId="421F4EAA"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הליך הגשת ההצעות במערכת כולל 2 שלבים: 1) הזדהות מגיש ההצעה באמצעות מערכת ההזדהות הממשלתית; 2) הגשת ההצעה בתיבת המכרזים במערכת יהלום ("</w:t>
      </w:r>
      <w:r w:rsidRPr="005421D4">
        <w:rPr>
          <w:b/>
          <w:bCs/>
          <w:color w:val="000000"/>
          <w:rtl/>
        </w:rPr>
        <w:t>התיבה</w:t>
      </w:r>
      <w:r w:rsidR="005421D4">
        <w:rPr>
          <w:rFonts w:hint="cs"/>
          <w:color w:val="000000"/>
          <w:rtl/>
        </w:rPr>
        <w:t>").</w:t>
      </w:r>
    </w:p>
    <w:p w14:paraId="2A6D3CD2"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פעולות במערכת ההזדהות - </w:t>
      </w:r>
    </w:p>
    <w:p w14:paraId="3BC30EFE" w14:textId="77777777" w:rsidR="00464D26"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Pr>
          <w:color w:val="000000"/>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452303C9" w14:textId="77777777" w:rsidR="00464D26" w:rsidRDefault="00AF41CF" w:rsidP="00E66611">
      <w:pPr>
        <w:pStyle w:val="af1"/>
        <w:numPr>
          <w:ilvl w:val="3"/>
          <w:numId w:val="37"/>
        </w:numPr>
        <w:pBdr>
          <w:top w:val="nil"/>
          <w:left w:val="nil"/>
          <w:bottom w:val="nil"/>
          <w:right w:val="nil"/>
          <w:between w:val="nil"/>
        </w:pBdr>
        <w:tabs>
          <w:tab w:val="left" w:pos="1890"/>
        </w:tabs>
        <w:spacing w:before="120" w:after="120" w:line="360" w:lineRule="auto"/>
        <w:ind w:left="2184" w:hanging="425"/>
        <w:jc w:val="both"/>
        <w:rPr>
          <w:color w:val="000000"/>
        </w:rPr>
      </w:pPr>
      <w:r>
        <w:rPr>
          <w:color w:val="000000"/>
          <w:rtl/>
        </w:rPr>
        <w:t xml:space="preserve">מגיש הצעה אשר רשום למערכת ההזדהות הממשלתית, יידרש לאמת את זהותו לצורך מעבר לשלב הגשת ההצעה. </w:t>
      </w:r>
    </w:p>
    <w:p w14:paraId="6B5503DE" w14:textId="09620B3C" w:rsidR="00464D26" w:rsidRPr="00C841EA" w:rsidRDefault="00AF41CF" w:rsidP="00E66611">
      <w:pPr>
        <w:pStyle w:val="af1"/>
        <w:numPr>
          <w:ilvl w:val="3"/>
          <w:numId w:val="37"/>
        </w:numPr>
        <w:pBdr>
          <w:top w:val="nil"/>
          <w:left w:val="nil"/>
          <w:bottom w:val="nil"/>
          <w:right w:val="nil"/>
          <w:between w:val="nil"/>
        </w:pBdr>
        <w:tabs>
          <w:tab w:val="left" w:pos="1890"/>
        </w:tabs>
        <w:spacing w:line="360" w:lineRule="auto"/>
        <w:ind w:left="2184" w:hanging="425"/>
        <w:jc w:val="both"/>
        <w:rPr>
          <w:color w:val="000000"/>
        </w:rPr>
      </w:pPr>
      <w:r w:rsidRPr="00C841EA">
        <w:rPr>
          <w:color w:val="000000"/>
          <w:rtl/>
        </w:rPr>
        <w:lastRenderedPageBreak/>
        <w:t>בכל תקלה בהליך ההרשמה להזדהות הממשלתית, או בתהליך ההזדהות יש לפנות למוקד התמיכה של המערכת (טלפון - 1299, כתובת דואר אלקטרוני </w:t>
      </w:r>
      <w:hyperlink r:id="rId32">
        <w:r w:rsidRPr="00C841EA">
          <w:rPr>
            <w:rFonts w:ascii="Times New Roman" w:eastAsia="Times New Roman" w:hAnsi="Times New Roman" w:cs="Times New Roman"/>
            <w:color w:val="0000FF"/>
            <w:u w:val="single"/>
          </w:rPr>
          <w:t>moked@mail.gov.il</w:t>
        </w:r>
      </w:hyperlink>
      <w:r w:rsidRPr="00C841EA">
        <w:rPr>
          <w:color w:val="000000"/>
          <w:rtl/>
        </w:rPr>
        <w:t>, טלפון נוסף 08-6863100).</w:t>
      </w:r>
    </w:p>
    <w:p w14:paraId="37825149" w14:textId="7833E31A" w:rsidR="00464D26" w:rsidRPr="00C841EA" w:rsidRDefault="00AF41CF" w:rsidP="00E66611">
      <w:pPr>
        <w:pStyle w:val="af1"/>
        <w:numPr>
          <w:ilvl w:val="3"/>
          <w:numId w:val="37"/>
        </w:numPr>
        <w:pBdr>
          <w:top w:val="nil"/>
          <w:left w:val="nil"/>
          <w:bottom w:val="nil"/>
          <w:right w:val="nil"/>
          <w:between w:val="nil"/>
        </w:pBdr>
        <w:tabs>
          <w:tab w:val="left" w:pos="1890"/>
        </w:tabs>
        <w:spacing w:line="360" w:lineRule="auto"/>
        <w:ind w:left="2184" w:hanging="425"/>
        <w:jc w:val="both"/>
        <w:rPr>
          <w:color w:val="000000"/>
        </w:rPr>
      </w:pPr>
      <w:r w:rsidRPr="00C841EA">
        <w:rPr>
          <w:color w:val="000000"/>
          <w:rtl/>
        </w:rPr>
        <w:t xml:space="preserve">לפרטים נוספים אודות הליך ההרשמה ראו </w:t>
      </w:r>
      <w:hyperlink r:id="rId33">
        <w:r w:rsidRPr="00C841EA">
          <w:rPr>
            <w:color w:val="0000FF"/>
            <w:u w:val="single"/>
            <w:rtl/>
          </w:rPr>
          <w:t>בקישור</w:t>
        </w:r>
      </w:hyperlink>
      <w:hyperlink r:id="rId34">
        <w:r w:rsidRPr="00C841EA">
          <w:rPr>
            <w:color w:val="0000FF"/>
            <w:u w:val="single"/>
            <w:rtl/>
          </w:rPr>
          <w:t xml:space="preserve"> </w:t>
        </w:r>
      </w:hyperlink>
      <w:hyperlink r:id="rId35">
        <w:r w:rsidRPr="00C841EA">
          <w:rPr>
            <w:color w:val="0000FF"/>
            <w:u w:val="single"/>
            <w:rtl/>
          </w:rPr>
          <w:t>זה</w:t>
        </w:r>
      </w:hyperlink>
      <w:r w:rsidRPr="00C841EA">
        <w:rPr>
          <w:color w:val="000000"/>
        </w:rPr>
        <w:t>.</w:t>
      </w:r>
    </w:p>
    <w:p w14:paraId="1D753E41" w14:textId="0E0B2C57" w:rsidR="00464D26" w:rsidRPr="00C841EA" w:rsidRDefault="00AF41CF" w:rsidP="00E66611">
      <w:pPr>
        <w:pStyle w:val="af1"/>
        <w:numPr>
          <w:ilvl w:val="3"/>
          <w:numId w:val="37"/>
        </w:numPr>
        <w:pBdr>
          <w:top w:val="nil"/>
          <w:left w:val="nil"/>
          <w:bottom w:val="nil"/>
          <w:right w:val="nil"/>
          <w:between w:val="nil"/>
        </w:pBdr>
        <w:tabs>
          <w:tab w:val="left" w:pos="1890"/>
        </w:tabs>
        <w:spacing w:after="120" w:line="360" w:lineRule="auto"/>
        <w:ind w:left="2184" w:hanging="425"/>
        <w:jc w:val="both"/>
        <w:rPr>
          <w:color w:val="000000"/>
        </w:rPr>
      </w:pPr>
      <w:r w:rsidRPr="00C841EA">
        <w:rPr>
          <w:color w:val="00000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5E20A32" w14:textId="5EAA757D"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פעולות במערכת יהלום - </w:t>
      </w:r>
    </w:p>
    <w:p w14:paraId="3BADFE0D" w14:textId="77777777" w:rsidR="00464D26" w:rsidRDefault="00AF41CF" w:rsidP="00E66611">
      <w:pPr>
        <w:pStyle w:val="af1"/>
        <w:numPr>
          <w:ilvl w:val="3"/>
          <w:numId w:val="37"/>
        </w:numPr>
        <w:pBdr>
          <w:top w:val="nil"/>
          <w:left w:val="nil"/>
          <w:bottom w:val="nil"/>
          <w:right w:val="nil"/>
          <w:between w:val="nil"/>
        </w:pBdr>
        <w:tabs>
          <w:tab w:val="left" w:pos="1890"/>
        </w:tabs>
        <w:spacing w:line="360" w:lineRule="auto"/>
        <w:ind w:left="2184" w:hanging="425"/>
        <w:jc w:val="both"/>
        <w:rPr>
          <w:color w:val="000000"/>
        </w:rPr>
      </w:pPr>
      <w:r>
        <w:rPr>
          <w:color w:val="000000"/>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CF8030E" w14:textId="77777777" w:rsidR="00464D26" w:rsidRDefault="00AF41CF" w:rsidP="00E66611">
      <w:pPr>
        <w:pStyle w:val="af1"/>
        <w:numPr>
          <w:ilvl w:val="3"/>
          <w:numId w:val="37"/>
        </w:numPr>
        <w:pBdr>
          <w:top w:val="nil"/>
          <w:left w:val="nil"/>
          <w:bottom w:val="nil"/>
          <w:right w:val="nil"/>
          <w:between w:val="nil"/>
        </w:pBdr>
        <w:tabs>
          <w:tab w:val="left" w:pos="1890"/>
        </w:tabs>
        <w:spacing w:line="360" w:lineRule="auto"/>
        <w:ind w:left="2184" w:hanging="425"/>
        <w:jc w:val="both"/>
        <w:rPr>
          <w:color w:val="000000"/>
        </w:rPr>
      </w:pPr>
      <w:r>
        <w:rPr>
          <w:color w:val="000000"/>
          <w:rtl/>
        </w:rPr>
        <w:t>מציע יוכל לעדכן את הצעתו כל עוד לא חלף המועד האחרון להגשות הצעות.</w:t>
      </w:r>
    </w:p>
    <w:p w14:paraId="7199EAC1" w14:textId="77777777" w:rsidR="00464D26" w:rsidRDefault="00AF41CF" w:rsidP="00E66611">
      <w:pPr>
        <w:pStyle w:val="af1"/>
        <w:numPr>
          <w:ilvl w:val="3"/>
          <w:numId w:val="37"/>
        </w:numPr>
        <w:pBdr>
          <w:top w:val="nil"/>
          <w:left w:val="nil"/>
          <w:bottom w:val="nil"/>
          <w:right w:val="nil"/>
          <w:between w:val="nil"/>
        </w:pBdr>
        <w:tabs>
          <w:tab w:val="left" w:pos="1890"/>
        </w:tabs>
        <w:spacing w:line="360" w:lineRule="auto"/>
        <w:ind w:left="2184" w:hanging="425"/>
        <w:jc w:val="both"/>
        <w:rPr>
          <w:color w:val="000000"/>
        </w:rPr>
      </w:pPr>
      <w:r>
        <w:rPr>
          <w:color w:val="000000"/>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7813E98" w14:textId="77777777" w:rsidR="00464D26" w:rsidRDefault="00AF41CF" w:rsidP="00E66611">
      <w:pPr>
        <w:pStyle w:val="af1"/>
        <w:numPr>
          <w:ilvl w:val="3"/>
          <w:numId w:val="37"/>
        </w:numPr>
        <w:pBdr>
          <w:top w:val="nil"/>
          <w:left w:val="nil"/>
          <w:bottom w:val="nil"/>
          <w:right w:val="nil"/>
          <w:between w:val="nil"/>
        </w:pBdr>
        <w:tabs>
          <w:tab w:val="left" w:pos="1890"/>
        </w:tabs>
        <w:spacing w:line="360" w:lineRule="auto"/>
        <w:ind w:left="2184" w:hanging="425"/>
        <w:jc w:val="both"/>
        <w:rPr>
          <w:color w:val="000000"/>
        </w:rPr>
      </w:pPr>
      <w:r>
        <w:rPr>
          <w:color w:val="000000"/>
          <w:rtl/>
        </w:rPr>
        <w:t>לא ניתן יהיה להגיש הצעות במערכת לאחר המועד האחרון להגשת הצעות.</w:t>
      </w:r>
    </w:p>
    <w:p w14:paraId="544B009E" w14:textId="77777777" w:rsidR="00464D26" w:rsidRDefault="00AF41CF" w:rsidP="00E66611">
      <w:pPr>
        <w:pStyle w:val="af1"/>
        <w:numPr>
          <w:ilvl w:val="3"/>
          <w:numId w:val="37"/>
        </w:numPr>
        <w:pBdr>
          <w:top w:val="nil"/>
          <w:left w:val="nil"/>
          <w:bottom w:val="nil"/>
          <w:right w:val="nil"/>
          <w:between w:val="nil"/>
        </w:pBdr>
        <w:tabs>
          <w:tab w:val="left" w:pos="1890"/>
        </w:tabs>
        <w:spacing w:line="360" w:lineRule="auto"/>
        <w:ind w:left="2184" w:hanging="425"/>
        <w:jc w:val="both"/>
        <w:rPr>
          <w:color w:val="000000"/>
        </w:rPr>
      </w:pPr>
      <w:r>
        <w:rPr>
          <w:color w:val="000000"/>
          <w:rtl/>
        </w:rPr>
        <w:t>במסגרת הגשת ההצעות במערכת, ישנן מגבלות טכניות שונות, כגון:</w:t>
      </w:r>
    </w:p>
    <w:p w14:paraId="5C639E77" w14:textId="77777777" w:rsidR="00464D26"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ניתן להעלות עד 10 קבצים כאשר הגודל המקסימלי של כל קובץ הוא עד 15</w:t>
      </w:r>
      <w:r>
        <w:rPr>
          <w:color w:val="000000"/>
        </w:rPr>
        <w:t>MB</w:t>
      </w:r>
      <w:r>
        <w:rPr>
          <w:color w:val="000000"/>
          <w:rtl/>
        </w:rPr>
        <w:t xml:space="preserve">. ניתן לעלות קבצים מהסוגים הבאים: </w:t>
      </w:r>
      <w:r>
        <w:rPr>
          <w:color w:val="000000"/>
        </w:rPr>
        <w:t xml:space="preserve">jiff, </w:t>
      </w:r>
      <w:proofErr w:type="spellStart"/>
      <w:r>
        <w:rPr>
          <w:color w:val="000000"/>
        </w:rPr>
        <w:t>pjpeg</w:t>
      </w:r>
      <w:proofErr w:type="spellEnd"/>
      <w:r>
        <w:rPr>
          <w:color w:val="000000"/>
        </w:rPr>
        <w:t xml:space="preserve">, </w:t>
      </w:r>
      <w:proofErr w:type="spellStart"/>
      <w:r>
        <w:rPr>
          <w:color w:val="000000"/>
        </w:rPr>
        <w:t>pjp</w:t>
      </w:r>
      <w:proofErr w:type="spellEnd"/>
      <w:r>
        <w:rPr>
          <w:color w:val="000000"/>
        </w:rPr>
        <w:t xml:space="preserve">, tiff, </w:t>
      </w:r>
      <w:proofErr w:type="spellStart"/>
      <w:r>
        <w:rPr>
          <w:color w:val="000000"/>
        </w:rPr>
        <w:t>tif</w:t>
      </w:r>
      <w:proofErr w:type="spellEnd"/>
      <w:r>
        <w:rPr>
          <w:color w:val="000000"/>
        </w:rPr>
        <w:t xml:space="preserve">, doc, docx, </w:t>
      </w:r>
      <w:proofErr w:type="spellStart"/>
      <w:r>
        <w:rPr>
          <w:color w:val="000000"/>
        </w:rPr>
        <w:t>xls</w:t>
      </w:r>
      <w:proofErr w:type="spellEnd"/>
      <w:r>
        <w:rPr>
          <w:color w:val="000000"/>
        </w:rPr>
        <w:t xml:space="preserve">, xlsx, ppt, pptx, pdf, </w:t>
      </w:r>
      <w:proofErr w:type="spellStart"/>
      <w:r>
        <w:rPr>
          <w:color w:val="000000"/>
        </w:rPr>
        <w:t>png</w:t>
      </w:r>
      <w:proofErr w:type="spellEnd"/>
      <w:r>
        <w:rPr>
          <w:color w:val="000000"/>
        </w:rPr>
        <w:t>, jpg, jpeg</w:t>
      </w:r>
      <w:r>
        <w:rPr>
          <w:color w:val="000000"/>
          <w:rtl/>
        </w:rPr>
        <w:t>. לא ניתן לעלות קבצים עם שמות זהים, מומלץ לתת לכל קובץ שם קצר בהתאם לתכולה שלו.</w:t>
      </w:r>
    </w:p>
    <w:p w14:paraId="74C318BD" w14:textId="77777777" w:rsidR="00464D26"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 xml:space="preserve">קובץ המיון המקדים יתקבל בגרסת , </w:t>
      </w:r>
      <w:proofErr w:type="spellStart"/>
      <w:r>
        <w:rPr>
          <w:color w:val="000000"/>
        </w:rPr>
        <w:t>xls</w:t>
      </w:r>
      <w:proofErr w:type="spellEnd"/>
      <w:r>
        <w:rPr>
          <w:color w:val="000000"/>
        </w:rPr>
        <w:t xml:space="preserve">, </w:t>
      </w:r>
      <w:proofErr w:type="spellStart"/>
      <w:r>
        <w:rPr>
          <w:color w:val="000000"/>
        </w:rPr>
        <w:t>xls</w:t>
      </w:r>
      <w:proofErr w:type="spellEnd"/>
      <w:r>
        <w:rPr>
          <w:color w:val="000000"/>
          <w:rtl/>
        </w:rPr>
        <w:t xml:space="preserve"> בלבד</w:t>
      </w:r>
    </w:p>
    <w:p w14:paraId="7B98FEDF" w14:textId="77777777" w:rsidR="00464D26"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 xml:space="preserve">פרק הזמן שבו המערכת מתנתקת בהיעדר פעולה של משתמש הוא עשרים דקות. </w:t>
      </w:r>
    </w:p>
    <w:p w14:paraId="3776A6BA" w14:textId="701639C8" w:rsidR="00464D26" w:rsidRPr="00EA2FEF" w:rsidRDefault="00AF41CF" w:rsidP="00E66611">
      <w:pPr>
        <w:pStyle w:val="af1"/>
        <w:numPr>
          <w:ilvl w:val="3"/>
          <w:numId w:val="37"/>
        </w:numPr>
        <w:pBdr>
          <w:top w:val="nil"/>
          <w:left w:val="nil"/>
          <w:bottom w:val="nil"/>
          <w:right w:val="nil"/>
          <w:between w:val="nil"/>
        </w:pBdr>
        <w:tabs>
          <w:tab w:val="left" w:pos="1890"/>
        </w:tabs>
        <w:spacing w:before="120" w:line="360" w:lineRule="auto"/>
        <w:ind w:left="2184" w:hanging="425"/>
        <w:jc w:val="both"/>
        <w:rPr>
          <w:color w:val="000000"/>
        </w:rPr>
      </w:pPr>
      <w:r w:rsidRPr="00EA2FEF">
        <w:rPr>
          <w:color w:val="000000"/>
          <w:rtl/>
        </w:rPr>
        <w:t>על מנת להכיר את יתר מגבלות המערכת,</w:t>
      </w:r>
      <w:r w:rsidR="00EA2FEF" w:rsidRPr="00EA2FEF">
        <w:rPr>
          <w:rFonts w:hint="cs"/>
          <w:color w:val="000000"/>
          <w:rtl/>
        </w:rPr>
        <w:t xml:space="preserve"> </w:t>
      </w:r>
      <w:r w:rsidRPr="00EA2FEF">
        <w:rPr>
          <w:color w:val="000000"/>
          <w:rtl/>
        </w:rPr>
        <w:t xml:space="preserve">באחריות מגיש ההצעה לקרוא מבעוד מועד את </w:t>
      </w:r>
      <w:hyperlink r:id="rId36">
        <w:r w:rsidRPr="00EA2FEF">
          <w:rPr>
            <w:color w:val="0000FF"/>
            <w:u w:val="single"/>
            <w:rtl/>
          </w:rPr>
          <w:t>המדריך</w:t>
        </w:r>
      </w:hyperlink>
      <w:hyperlink r:id="rId37">
        <w:r w:rsidRPr="00EA2FEF">
          <w:rPr>
            <w:color w:val="0000FF"/>
            <w:u w:val="single"/>
            <w:rtl/>
          </w:rPr>
          <w:t xml:space="preserve"> </w:t>
        </w:r>
      </w:hyperlink>
      <w:hyperlink r:id="rId38">
        <w:r w:rsidRPr="00EA2FEF">
          <w:rPr>
            <w:color w:val="0000FF"/>
            <w:u w:val="single"/>
            <w:rtl/>
          </w:rPr>
          <w:t>להגשת</w:t>
        </w:r>
      </w:hyperlink>
      <w:hyperlink r:id="rId39">
        <w:r w:rsidRPr="00EA2FEF">
          <w:rPr>
            <w:color w:val="0000FF"/>
            <w:u w:val="single"/>
            <w:rtl/>
          </w:rPr>
          <w:t xml:space="preserve"> </w:t>
        </w:r>
      </w:hyperlink>
      <w:hyperlink r:id="rId40">
        <w:r w:rsidRPr="00EA2FEF">
          <w:rPr>
            <w:color w:val="0000FF"/>
            <w:u w:val="single"/>
            <w:rtl/>
          </w:rPr>
          <w:t>הצעות</w:t>
        </w:r>
      </w:hyperlink>
      <w:hyperlink r:id="rId41">
        <w:r w:rsidRPr="00EA2FEF">
          <w:rPr>
            <w:color w:val="0000FF"/>
            <w:u w:val="single"/>
            <w:rtl/>
          </w:rPr>
          <w:t xml:space="preserve"> </w:t>
        </w:r>
      </w:hyperlink>
      <w:hyperlink r:id="rId42">
        <w:r w:rsidRPr="00EA2FEF">
          <w:rPr>
            <w:color w:val="0000FF"/>
            <w:u w:val="single"/>
            <w:rtl/>
          </w:rPr>
          <w:t>בתיבה</w:t>
        </w:r>
      </w:hyperlink>
      <w:hyperlink r:id="rId43">
        <w:r w:rsidRPr="00EA2FEF">
          <w:rPr>
            <w:color w:val="0000FF"/>
            <w:u w:val="single"/>
            <w:rtl/>
          </w:rPr>
          <w:t xml:space="preserve"> </w:t>
        </w:r>
      </w:hyperlink>
      <w:hyperlink r:id="rId44">
        <w:r w:rsidRPr="00EA2FEF">
          <w:rPr>
            <w:color w:val="0000FF"/>
            <w:u w:val="single"/>
            <w:rtl/>
          </w:rPr>
          <w:t>הדיגיטלית</w:t>
        </w:r>
      </w:hyperlink>
      <w:r w:rsidRPr="00EA2FEF">
        <w:rPr>
          <w:color w:val="000000"/>
        </w:rPr>
        <w:t>.</w:t>
      </w:r>
    </w:p>
    <w:p w14:paraId="5DE6EED5" w14:textId="6F36B4B6" w:rsidR="00464D26" w:rsidRPr="00EA2FEF" w:rsidRDefault="00AF41CF" w:rsidP="00E66611">
      <w:pPr>
        <w:pStyle w:val="af1"/>
        <w:numPr>
          <w:ilvl w:val="3"/>
          <w:numId w:val="37"/>
        </w:numPr>
        <w:pBdr>
          <w:top w:val="nil"/>
          <w:left w:val="nil"/>
          <w:bottom w:val="nil"/>
          <w:right w:val="nil"/>
          <w:between w:val="nil"/>
        </w:pBdr>
        <w:tabs>
          <w:tab w:val="left" w:pos="1890"/>
        </w:tabs>
        <w:spacing w:line="360" w:lineRule="auto"/>
        <w:ind w:left="2184" w:hanging="425"/>
        <w:jc w:val="both"/>
        <w:rPr>
          <w:color w:val="000000"/>
        </w:rPr>
      </w:pPr>
      <w:r w:rsidRPr="00EA2FEF">
        <w:rPr>
          <w:color w:val="000000"/>
          <w:rtl/>
        </w:rPr>
        <w:t xml:space="preserve">לסיוע טכני במקרה של תקלה או שאלה ניתן לפנות למוקד התמיכה בימים א'-ה' בין השעות 8:00-17:00 באמצעות </w:t>
      </w:r>
      <w:hyperlink r:id="rId45">
        <w:r w:rsidRPr="00EA2FEF">
          <w:rPr>
            <w:color w:val="0000FF"/>
            <w:u w:val="single"/>
            <w:rtl/>
          </w:rPr>
          <w:t>הצ</w:t>
        </w:r>
      </w:hyperlink>
      <w:hyperlink r:id="rId46">
        <w:r w:rsidRPr="00EA2FEF">
          <w:rPr>
            <w:color w:val="0000FF"/>
            <w:u w:val="single"/>
            <w:rtl/>
          </w:rPr>
          <w:t>'</w:t>
        </w:r>
      </w:hyperlink>
      <w:hyperlink r:id="rId47">
        <w:r w:rsidRPr="00EA2FEF">
          <w:rPr>
            <w:color w:val="0000FF"/>
            <w:u w:val="single"/>
            <w:rtl/>
          </w:rPr>
          <w:t>אט</w:t>
        </w:r>
      </w:hyperlink>
      <w:hyperlink r:id="rId48">
        <w:r w:rsidRPr="00EA2FEF">
          <w:rPr>
            <w:color w:val="0000FF"/>
            <w:u w:val="single"/>
            <w:rtl/>
          </w:rPr>
          <w:t xml:space="preserve"> </w:t>
        </w:r>
      </w:hyperlink>
      <w:hyperlink r:id="rId49">
        <w:r w:rsidRPr="00EA2FEF">
          <w:rPr>
            <w:color w:val="0000FF"/>
            <w:u w:val="single"/>
            <w:rtl/>
          </w:rPr>
          <w:t>האנושי</w:t>
        </w:r>
      </w:hyperlink>
      <w:r w:rsidRPr="00EA2FEF">
        <w:rPr>
          <w:color w:val="000000"/>
          <w:rtl/>
        </w:rPr>
        <w:t>. יש לציין בפניה את שם המכרז, המועד האחרון להגשת ההצעות ובמידת הצורך לצרף צילומי מסך.</w:t>
      </w:r>
    </w:p>
    <w:p w14:paraId="7F65433B" w14:textId="77777777" w:rsidR="00464D26" w:rsidRDefault="00AF41CF" w:rsidP="00E66611">
      <w:pPr>
        <w:pStyle w:val="af1"/>
        <w:numPr>
          <w:ilvl w:val="3"/>
          <w:numId w:val="37"/>
        </w:numPr>
        <w:pBdr>
          <w:top w:val="nil"/>
          <w:left w:val="nil"/>
          <w:bottom w:val="nil"/>
          <w:right w:val="nil"/>
          <w:between w:val="nil"/>
        </w:pBdr>
        <w:tabs>
          <w:tab w:val="left" w:pos="1890"/>
        </w:tabs>
        <w:spacing w:line="360" w:lineRule="auto"/>
        <w:ind w:left="2184" w:hanging="425"/>
        <w:jc w:val="both"/>
        <w:rPr>
          <w:color w:val="000000"/>
        </w:rPr>
      </w:pPr>
      <w:r>
        <w:rPr>
          <w:color w:val="000000"/>
          <w:rtl/>
        </w:rPr>
        <w:lastRenderedPageBreak/>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EA2FEF">
        <w:rPr>
          <w:b/>
          <w:bCs/>
          <w:color w:val="000000"/>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Pr>
          <w:color w:val="000000"/>
        </w:rPr>
        <w:t xml:space="preserve">. </w:t>
      </w:r>
    </w:p>
    <w:p w14:paraId="6AD1372D" w14:textId="51E448B9" w:rsidR="00464D26" w:rsidRDefault="00AF41CF" w:rsidP="00E66611">
      <w:pPr>
        <w:pStyle w:val="af1"/>
        <w:numPr>
          <w:ilvl w:val="3"/>
          <w:numId w:val="37"/>
        </w:numPr>
        <w:pBdr>
          <w:top w:val="nil"/>
          <w:left w:val="nil"/>
          <w:bottom w:val="nil"/>
          <w:right w:val="nil"/>
          <w:between w:val="nil"/>
        </w:pBdr>
        <w:tabs>
          <w:tab w:val="left" w:pos="1890"/>
        </w:tabs>
        <w:spacing w:line="360" w:lineRule="auto"/>
        <w:ind w:left="2184" w:hanging="425"/>
        <w:jc w:val="both"/>
        <w:rPr>
          <w:color w:val="000000"/>
        </w:rPr>
      </w:pPr>
      <w:r>
        <w:rPr>
          <w:color w:val="000000"/>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Pr>
          <w:color w:val="000000"/>
          <w:rtl/>
        </w:rPr>
        <w:t>מהמציע</w:t>
      </w:r>
      <w:proofErr w:type="spellEnd"/>
      <w:r>
        <w:rPr>
          <w:color w:val="000000"/>
          <w:rtl/>
        </w:rPr>
        <w:t xml:space="preserve"> להגיש את הצעתו. </w:t>
      </w:r>
      <w:r w:rsidRPr="00EA2FEF">
        <w:rPr>
          <w:b/>
          <w:bCs/>
          <w:color w:val="000000"/>
          <w:rtl/>
        </w:rPr>
        <w:t>על המציע להיערך לכך, ולהגיש את הצעתו מבעוד מועד</w:t>
      </w:r>
      <w:r>
        <w:rPr>
          <w:color w:val="000000"/>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DC6B61A" w14:textId="77777777" w:rsidR="00292799" w:rsidRPr="00292799" w:rsidRDefault="00292799" w:rsidP="00292799">
      <w:pPr>
        <w:pBdr>
          <w:top w:val="nil"/>
          <w:left w:val="nil"/>
          <w:bottom w:val="nil"/>
          <w:right w:val="nil"/>
          <w:between w:val="nil"/>
        </w:pBdr>
        <w:tabs>
          <w:tab w:val="left" w:pos="1890"/>
        </w:tabs>
        <w:spacing w:line="360" w:lineRule="auto"/>
        <w:ind w:left="1759"/>
        <w:jc w:val="both"/>
        <w:rPr>
          <w:color w:val="000000"/>
        </w:rPr>
      </w:pPr>
    </w:p>
    <w:p w14:paraId="773EA637" w14:textId="3B6F8B6F"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ביטול אוטומטי של הצעה שהוגשה – תיקונים במסמכי המכרז</w:t>
      </w:r>
    </w:p>
    <w:p w14:paraId="397B8956"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Pr>
          <w:color w:val="000000"/>
          <w:rtl/>
        </w:rPr>
        <w:t>שהיתה</w:t>
      </w:r>
      <w:proofErr w:type="spellEnd"/>
      <w:r>
        <w:rPr>
          <w:color w:val="000000"/>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53507DBC" w14:textId="2E17823A"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באחריותו הבלעדית של המציע להתעדכן בסטאטוס הצעתו במערכת הגשת ההצעות. </w:t>
      </w:r>
    </w:p>
    <w:p w14:paraId="56EBA477" w14:textId="77777777" w:rsidR="00292799" w:rsidRDefault="00292799" w:rsidP="00292799">
      <w:pPr>
        <w:pStyle w:val="af1"/>
        <w:pBdr>
          <w:top w:val="nil"/>
          <w:left w:val="nil"/>
          <w:bottom w:val="nil"/>
          <w:right w:val="nil"/>
          <w:between w:val="nil"/>
        </w:pBdr>
        <w:spacing w:before="120" w:after="120" w:line="360" w:lineRule="auto"/>
        <w:ind w:left="1476"/>
        <w:jc w:val="both"/>
        <w:rPr>
          <w:color w:val="000000"/>
        </w:rPr>
      </w:pPr>
    </w:p>
    <w:p w14:paraId="51F478CD"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72" w:name="bookmark=id.hpp1t0qfq19f" w:colFirst="0" w:colLast="0"/>
      <w:bookmarkStart w:id="73" w:name="_heading=h.6iowvv1d8qe0" w:colFirst="0" w:colLast="0"/>
      <w:bookmarkEnd w:id="72"/>
      <w:bookmarkEnd w:id="73"/>
      <w:r>
        <w:rPr>
          <w:b/>
          <w:bCs/>
          <w:smallCaps/>
          <w:color w:val="000000"/>
          <w:sz w:val="28"/>
          <w:szCs w:val="28"/>
          <w:rtl/>
        </w:rPr>
        <w:t>ראיון</w:t>
      </w:r>
    </w:p>
    <w:p w14:paraId="2ACB32B5"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הודעה בדבר מועד </w:t>
      </w:r>
      <w:proofErr w:type="spellStart"/>
      <w:r>
        <w:rPr>
          <w:color w:val="000000"/>
          <w:rtl/>
        </w:rPr>
        <w:t>הראיון</w:t>
      </w:r>
      <w:proofErr w:type="spellEnd"/>
      <w:r>
        <w:rPr>
          <w:color w:val="000000"/>
          <w:rtl/>
        </w:rPr>
        <w:t xml:space="preserve"> תשלח לכל מציע שעומד בדרישות המפורטות במכרז. המזמין רשאי על פי שיקול דעתו לשנות את מועד </w:t>
      </w:r>
      <w:proofErr w:type="spellStart"/>
      <w:r>
        <w:rPr>
          <w:color w:val="000000"/>
          <w:rtl/>
        </w:rPr>
        <w:t>הראיון</w:t>
      </w:r>
      <w:proofErr w:type="spellEnd"/>
      <w:r>
        <w:rPr>
          <w:color w:val="000000"/>
          <w:rtl/>
        </w:rPr>
        <w:t xml:space="preserve">, ובלבד שיודיע למציע על המועד החלופי מראש. </w:t>
      </w:r>
    </w:p>
    <w:p w14:paraId="50650240"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המזמין יהיה רשאי לפסול את הצעתו של מציע אשר לא יגיע לראיון במועד שנקבע לו, או לחלופין לאפשר לו ראיון במועד חלופי, וזאת בהתאם לשיקול דעתו הבלעדי, ולנסיבות המכרז.</w:t>
      </w:r>
    </w:p>
    <w:p w14:paraId="4E142971"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7686A5DF"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lastRenderedPageBreak/>
        <w:t xml:space="preserve">במסגרת </w:t>
      </w:r>
      <w:proofErr w:type="spellStart"/>
      <w:r>
        <w:rPr>
          <w:color w:val="000000"/>
          <w:rtl/>
        </w:rPr>
        <w:t>הראיון</w:t>
      </w:r>
      <w:proofErr w:type="spellEnd"/>
      <w:r>
        <w:rPr>
          <w:color w:val="000000"/>
          <w:rtl/>
        </w:rPr>
        <w:t xml:space="preserve"> המזמין יהיה רשאי לדרוש </w:t>
      </w:r>
      <w:proofErr w:type="spellStart"/>
      <w:r>
        <w:rPr>
          <w:color w:val="000000"/>
          <w:rtl/>
        </w:rPr>
        <w:t>מהמציע</w:t>
      </w:r>
      <w:proofErr w:type="spellEnd"/>
      <w:r>
        <w:rPr>
          <w:color w:val="000000"/>
          <w:rtl/>
        </w:rPr>
        <w:t xml:space="preserve"> או מנציגיו בראיון להציג בפניו כל מידע או מסמכים או אישורים או רישיונות </w:t>
      </w:r>
      <w:proofErr w:type="spellStart"/>
      <w:r>
        <w:rPr>
          <w:color w:val="000000"/>
          <w:rtl/>
        </w:rPr>
        <w:t>וכיוצ"ב</w:t>
      </w:r>
      <w:proofErr w:type="spellEnd"/>
      <w:r>
        <w:rPr>
          <w:color w:val="000000"/>
          <w:rtl/>
        </w:rPr>
        <w:t>, אשר לדעת המזמין נחוצים לצורך הוכחת עמידה בדרישות המכרז.</w:t>
      </w:r>
    </w:p>
    <w:p w14:paraId="26964357"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במסגרת </w:t>
      </w:r>
      <w:proofErr w:type="spellStart"/>
      <w:r>
        <w:rPr>
          <w:color w:val="000000"/>
          <w:rtl/>
        </w:rPr>
        <w:t>הראיון</w:t>
      </w:r>
      <w:proofErr w:type="spellEnd"/>
      <w:r>
        <w:rPr>
          <w:color w:val="000000"/>
          <w:rtl/>
        </w:rPr>
        <w:t xml:space="preserve"> המזמין יהיה רשאי לבחון את הבנתו ובקיאותו של המציע או של נציגיו בתחום השירותים נשוא ההליך וכן לבחון את יכולתו של המציע לעמוד בכל התחייבויותיו על פי הסכם ההתקשרות. </w:t>
      </w:r>
    </w:p>
    <w:p w14:paraId="6DA226A9"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sectPr w:rsidR="00464D26">
          <w:pgSz w:w="11906" w:h="16838"/>
          <w:pgMar w:top="1616" w:right="1826" w:bottom="1440" w:left="1800" w:header="709" w:footer="709" w:gutter="0"/>
          <w:cols w:space="720"/>
          <w:titlePg/>
        </w:sectPr>
      </w:pPr>
      <w:r>
        <w:rPr>
          <w:color w:val="000000"/>
          <w:rtl/>
        </w:rPr>
        <w:t>המזמין יהיה רשאי לזמן יועצים מקצועיים או משקיפים נוספים מטעמו שישתתפו בראיונות.</w:t>
      </w:r>
    </w:p>
    <w:p w14:paraId="00B21B3B" w14:textId="7C64BC76" w:rsidR="00464D26" w:rsidRDefault="00AF41CF" w:rsidP="00E66611">
      <w:pPr>
        <w:pStyle w:val="af1"/>
        <w:keepNext/>
        <w:keepLines/>
        <w:numPr>
          <w:ilvl w:val="0"/>
          <w:numId w:val="37"/>
        </w:numPr>
        <w:pBdr>
          <w:top w:val="nil"/>
          <w:left w:val="nil"/>
          <w:bottom w:val="nil"/>
          <w:right w:val="nil"/>
          <w:between w:val="nil"/>
        </w:pBdr>
        <w:tabs>
          <w:tab w:val="left" w:pos="1050"/>
        </w:tabs>
        <w:spacing w:before="240" w:after="120"/>
        <w:jc w:val="both"/>
        <w:rPr>
          <w:b/>
          <w:bCs/>
          <w:smallCaps/>
          <w:color w:val="000000"/>
          <w:sz w:val="32"/>
          <w:szCs w:val="32"/>
        </w:rPr>
      </w:pPr>
      <w:r w:rsidRPr="00506C27">
        <w:rPr>
          <w:b/>
          <w:bCs/>
          <w:smallCaps/>
          <w:color w:val="000000"/>
          <w:sz w:val="32"/>
          <w:szCs w:val="32"/>
          <w:rtl/>
        </w:rPr>
        <w:lastRenderedPageBreak/>
        <w:t xml:space="preserve">כללי המכרז </w:t>
      </w:r>
    </w:p>
    <w:p w14:paraId="3F9EEA70" w14:textId="77777777" w:rsidR="00506C27" w:rsidRPr="00506C27" w:rsidRDefault="00506C27" w:rsidP="00506C27">
      <w:pPr>
        <w:pStyle w:val="af1"/>
        <w:keepNext/>
        <w:keepLines/>
        <w:pBdr>
          <w:top w:val="nil"/>
          <w:left w:val="nil"/>
          <w:bottom w:val="nil"/>
          <w:right w:val="nil"/>
          <w:between w:val="nil"/>
        </w:pBdr>
        <w:tabs>
          <w:tab w:val="left" w:pos="1050"/>
        </w:tabs>
        <w:spacing w:before="240" w:after="120"/>
        <w:jc w:val="both"/>
        <w:rPr>
          <w:b/>
          <w:bCs/>
          <w:smallCaps/>
          <w:color w:val="000000"/>
          <w:sz w:val="32"/>
          <w:szCs w:val="32"/>
        </w:rPr>
      </w:pPr>
    </w:p>
    <w:p w14:paraId="4BCB6765"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74" w:name="_heading=h.z95wy86pfpz1" w:colFirst="0" w:colLast="0"/>
      <w:bookmarkEnd w:id="74"/>
      <w:r>
        <w:rPr>
          <w:b/>
          <w:bCs/>
          <w:smallCaps/>
          <w:color w:val="000000"/>
          <w:sz w:val="28"/>
          <w:szCs w:val="28"/>
          <w:rtl/>
        </w:rPr>
        <w:t>בדיקת ההצעות</w:t>
      </w:r>
    </w:p>
    <w:p w14:paraId="554A7A0A"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המזמין יבדוק כי המציע הגיש את ההצעה בהתאם להנחיות המכרז וצירף את כל המסמכים כנדרש בחוברת ההצעה (פרק ב), וינקד את ההצעות בהתאם לאמות המידה המפורטות במכרז.</w:t>
      </w:r>
    </w:p>
    <w:p w14:paraId="2538A99A"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במקרה בו המציע, כאישיות משפטית עצמאית, אינו עומד בתנאי הסף המפורטים לעיל, או בתנאים אחרים הקבועים במכרז, ובעברו של המציע התרחש שינוי ארגוני (לדוגמא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09CF35DE"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לצורך בדיקת ההצעות וניקודן רשאי המזמין לעשות שימוש בצוות מקצועי אשר יכול ויכלול גם יועצים חיצוניים. </w:t>
      </w:r>
    </w:p>
    <w:p w14:paraId="6D522C9C"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המזמין רשאי לבקש </w:t>
      </w:r>
      <w:proofErr w:type="spellStart"/>
      <w:r>
        <w:rPr>
          <w:color w:val="000000"/>
          <w:rtl/>
        </w:rPr>
        <w:t>ממציע</w:t>
      </w:r>
      <w:proofErr w:type="spellEnd"/>
      <w:r>
        <w:rPr>
          <w:color w:val="000000"/>
          <w:rtl/>
        </w:rPr>
        <w:t xml:space="preserve">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14:paraId="048647E6"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2E80F356"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403E73C"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אם קיים ניסיון כאמור, במידע ציבורי על המציע, בחוות דעת יועצים מקצועיים,  וכיוצא באלה. </w:t>
      </w:r>
      <w:bookmarkStart w:id="75" w:name="bookmark=id.zanf3f1k0mgx" w:colFirst="0" w:colLast="0"/>
      <w:bookmarkEnd w:id="75"/>
      <w:r>
        <w:rPr>
          <w:color w:val="000000"/>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אם פורטו או במסגרת כל אמת מידה רלוונטית אחרת.  </w:t>
      </w:r>
    </w:p>
    <w:p w14:paraId="44CABD17"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506C27">
        <w:rPr>
          <w:b/>
          <w:bCs/>
          <w:color w:val="000000"/>
          <w:rtl/>
        </w:rPr>
        <w:t>ציון בדיקת יכולת מזערי כתנאי להמשך בדיקת האיכות</w:t>
      </w:r>
      <w:r>
        <w:rPr>
          <w:color w:val="000000"/>
          <w:rtl/>
        </w:rPr>
        <w:t xml:space="preserve"> –  יעברו להמשך בדיקת האיכות (שלבים 2-5: מספר לקוחות, שנות ניסיון, הצגת מוצר, ראיון) רק הצעות שציון בדיקת היכולת שלהם גבוה מ-75.</w:t>
      </w:r>
    </w:p>
    <w:p w14:paraId="30C50275" w14:textId="661DE642"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76" w:name="bookmark=id.k28e2olte71g" w:colFirst="0" w:colLast="0"/>
      <w:bookmarkEnd w:id="76"/>
      <w:r w:rsidRPr="00506C27">
        <w:rPr>
          <w:b/>
          <w:bCs/>
          <w:color w:val="000000"/>
          <w:rtl/>
        </w:rPr>
        <w:lastRenderedPageBreak/>
        <w:t>ציון איכות מזערי כתנאי לבדיקת הצעת המחיר</w:t>
      </w:r>
      <w:r>
        <w:rPr>
          <w:color w:val="000000"/>
          <w:rtl/>
        </w:rPr>
        <w:t xml:space="preserve"> –  יעברו לשלב בדיקת הצעת המחיר רק הצעות שציון האיכות שלהם גבוה מ-</w:t>
      </w:r>
      <w:bookmarkStart w:id="77" w:name="bookmark=id.t58csgp6clri" w:colFirst="0" w:colLast="0"/>
      <w:bookmarkEnd w:id="77"/>
      <w:r w:rsidR="00B50200">
        <w:rPr>
          <w:rFonts w:hint="cs"/>
          <w:color w:val="000000"/>
          <w:rtl/>
        </w:rPr>
        <w:t>80.</w:t>
      </w:r>
    </w:p>
    <w:p w14:paraId="10FC19F3"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רשאי המזמין, על פי שיקול דעתו, להעביר את ההצעות עם ציון האיכות הגבוה ביותר לשלב בדיקת הצעת המחיר, גם אם ציון האיכות שלהן נמוך מציון האיכות המזערי הקבוע לעיל או לבטל את המכרז ולצאת למכרז חדש במקומו.</w:t>
      </w:r>
    </w:p>
    <w:p w14:paraId="327C31C8" w14:textId="77777777" w:rsidR="00464D26" w:rsidRDefault="00464D26">
      <w:pPr>
        <w:pBdr>
          <w:top w:val="nil"/>
          <w:left w:val="nil"/>
          <w:bottom w:val="nil"/>
          <w:right w:val="nil"/>
          <w:between w:val="nil"/>
        </w:pBdr>
        <w:spacing w:before="120" w:after="120" w:line="360" w:lineRule="auto"/>
        <w:ind w:left="1800" w:hanging="810"/>
        <w:jc w:val="both"/>
        <w:rPr>
          <w:color w:val="000000"/>
        </w:rPr>
      </w:pPr>
    </w:p>
    <w:p w14:paraId="618E8977"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78" w:name="bookmark=id.95nvmfc748j7" w:colFirst="0" w:colLast="0"/>
      <w:bookmarkStart w:id="79" w:name="_heading=h.u7tjbet8gx0w" w:colFirst="0" w:colLast="0"/>
      <w:bookmarkEnd w:id="78"/>
      <w:bookmarkEnd w:id="79"/>
      <w:r>
        <w:rPr>
          <w:b/>
          <w:bCs/>
          <w:smallCaps/>
          <w:color w:val="000000"/>
          <w:sz w:val="28"/>
          <w:szCs w:val="28"/>
          <w:rtl/>
        </w:rPr>
        <w:t>ניהול מו"מ עם מציעים</w:t>
      </w:r>
    </w:p>
    <w:p w14:paraId="343C82D5"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המזמין יהיה רשאי, בהתאם לשיקול דעתו הבלעדי, לנהל משא ומתן עם המציעים במכרז לצורך קבלת הצעה אשר מטיבה עם המזמין.</w:t>
      </w:r>
    </w:p>
    <w:p w14:paraId="6A354769" w14:textId="77777777" w:rsidR="00506C27"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משא ומתן עם מציעים, אם יתקיים, ינוהל בהתאם לתקנה 7 לתקנות חובת המכרזים.  </w:t>
      </w:r>
    </w:p>
    <w:p w14:paraId="1073EEBD" w14:textId="48867B4E" w:rsidR="00464D26" w:rsidRDefault="00AF41CF" w:rsidP="00506C27">
      <w:pPr>
        <w:pStyle w:val="af1"/>
        <w:pBdr>
          <w:top w:val="nil"/>
          <w:left w:val="nil"/>
          <w:bottom w:val="nil"/>
          <w:right w:val="nil"/>
          <w:between w:val="nil"/>
        </w:pBdr>
        <w:spacing w:before="120" w:after="120" w:line="360" w:lineRule="auto"/>
        <w:ind w:left="1476"/>
        <w:jc w:val="both"/>
        <w:rPr>
          <w:color w:val="000000"/>
        </w:rPr>
      </w:pPr>
      <w:r>
        <w:rPr>
          <w:color w:val="000000"/>
          <w:rtl/>
        </w:rPr>
        <w:t xml:space="preserve"> </w:t>
      </w:r>
    </w:p>
    <w:p w14:paraId="4A9A7578"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80" w:name="_heading=h.55d2ayfem0c0" w:colFirst="0" w:colLast="0"/>
      <w:bookmarkEnd w:id="80"/>
      <w:r>
        <w:rPr>
          <w:b/>
          <w:bCs/>
          <w:smallCaps/>
          <w:color w:val="000000"/>
          <w:sz w:val="28"/>
          <w:szCs w:val="28"/>
          <w:rtl/>
        </w:rPr>
        <w:t>הצעה יחידה</w:t>
      </w:r>
    </w:p>
    <w:p w14:paraId="229947E6"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אם הוגשה במכרז הצעה יחידה או שלאחר בדיקת ההצעות נותרה הצעה אחת בלבד, המזמין, בהתאם לשיקול דעתו הבלעדי יהיה רשאי:</w:t>
      </w:r>
    </w:p>
    <w:p w14:paraId="6D680B15" w14:textId="77777777" w:rsidR="00464D26" w:rsidRDefault="00AF41CF" w:rsidP="00E66611">
      <w:pPr>
        <w:pStyle w:val="af1"/>
        <w:numPr>
          <w:ilvl w:val="3"/>
          <w:numId w:val="37"/>
        </w:numPr>
        <w:pBdr>
          <w:top w:val="nil"/>
          <w:left w:val="nil"/>
          <w:bottom w:val="nil"/>
          <w:right w:val="nil"/>
          <w:between w:val="nil"/>
        </w:pBdr>
        <w:tabs>
          <w:tab w:val="left" w:pos="1890"/>
        </w:tabs>
        <w:spacing w:before="120" w:line="360" w:lineRule="auto"/>
        <w:ind w:left="2184" w:hanging="425"/>
        <w:jc w:val="both"/>
        <w:rPr>
          <w:color w:val="000000"/>
        </w:rPr>
      </w:pPr>
      <w:r>
        <w:rPr>
          <w:color w:val="000000"/>
          <w:rtl/>
        </w:rPr>
        <w:t>להכריז על המציע שנותר כזוכה;</w:t>
      </w:r>
    </w:p>
    <w:p w14:paraId="4B7E1E3D" w14:textId="1DE83AB8" w:rsidR="00464D26" w:rsidRDefault="00AF41CF" w:rsidP="00E66611">
      <w:pPr>
        <w:pStyle w:val="af1"/>
        <w:numPr>
          <w:ilvl w:val="3"/>
          <w:numId w:val="37"/>
        </w:numPr>
        <w:pBdr>
          <w:top w:val="nil"/>
          <w:left w:val="nil"/>
          <w:bottom w:val="nil"/>
          <w:right w:val="nil"/>
          <w:between w:val="nil"/>
        </w:pBdr>
        <w:tabs>
          <w:tab w:val="left" w:pos="1890"/>
        </w:tabs>
        <w:spacing w:before="120" w:line="360" w:lineRule="auto"/>
        <w:ind w:left="2184" w:hanging="425"/>
        <w:jc w:val="both"/>
        <w:rPr>
          <w:color w:val="000000"/>
        </w:rPr>
      </w:pPr>
      <w:r>
        <w:rPr>
          <w:color w:val="000000"/>
          <w:rtl/>
        </w:rPr>
        <w:t>לבטל את המכרז, ולצאת למכרז חדש.</w:t>
      </w:r>
    </w:p>
    <w:p w14:paraId="71216BE0" w14:textId="77777777" w:rsidR="00141E89" w:rsidRDefault="00141E89" w:rsidP="00141E89">
      <w:pPr>
        <w:pStyle w:val="af1"/>
        <w:pBdr>
          <w:top w:val="nil"/>
          <w:left w:val="nil"/>
          <w:bottom w:val="nil"/>
          <w:right w:val="nil"/>
          <w:between w:val="nil"/>
        </w:pBdr>
        <w:tabs>
          <w:tab w:val="left" w:pos="1890"/>
        </w:tabs>
        <w:spacing w:before="120" w:line="360" w:lineRule="auto"/>
        <w:ind w:left="2184"/>
        <w:jc w:val="both"/>
        <w:rPr>
          <w:color w:val="000000"/>
        </w:rPr>
      </w:pPr>
    </w:p>
    <w:p w14:paraId="405ADC82"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81" w:name="_heading=h.r2l08gm2fhhx" w:colFirst="0" w:colLast="0"/>
      <w:bookmarkEnd w:id="81"/>
      <w:r>
        <w:rPr>
          <w:b/>
          <w:bCs/>
          <w:smallCaps/>
          <w:color w:val="000000"/>
          <w:sz w:val="28"/>
          <w:szCs w:val="28"/>
          <w:rtl/>
        </w:rPr>
        <w:t xml:space="preserve">פסילת הצעות </w:t>
      </w:r>
    </w:p>
    <w:p w14:paraId="78CA329A"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המזמין, יהיה רשאי לפסול הצעה שהוגשה במכרז, לפי שיקול דעתו, ובמקרים המתאימים לאחר שנתן למציע זכות טיעון (בכתב או בע"פ, בהתאם לקביעתו הבלעדית של המזמין), בין היתר, אם מתקיים אחד מהתנאים הבאים:</w:t>
      </w:r>
    </w:p>
    <w:p w14:paraId="000433D0" w14:textId="39ABBECF" w:rsidR="00464D26" w:rsidRPr="00141E89" w:rsidRDefault="00AF41CF" w:rsidP="00E66611">
      <w:pPr>
        <w:pStyle w:val="af1"/>
        <w:numPr>
          <w:ilvl w:val="3"/>
          <w:numId w:val="37"/>
        </w:numPr>
        <w:pBdr>
          <w:top w:val="nil"/>
          <w:left w:val="nil"/>
          <w:bottom w:val="nil"/>
          <w:right w:val="nil"/>
          <w:between w:val="nil"/>
        </w:pBdr>
        <w:tabs>
          <w:tab w:val="left" w:pos="1890"/>
        </w:tabs>
        <w:spacing w:before="120" w:line="360" w:lineRule="auto"/>
        <w:ind w:left="2184" w:hanging="425"/>
        <w:jc w:val="both"/>
        <w:rPr>
          <w:color w:val="000000"/>
        </w:rPr>
      </w:pPr>
      <w:r w:rsidRPr="00141E89">
        <w:rPr>
          <w:b/>
          <w:bCs/>
          <w:color w:val="000000"/>
          <w:rtl/>
        </w:rPr>
        <w:t>הצעה</w:t>
      </w:r>
      <w:r w:rsidRPr="00141E89">
        <w:rPr>
          <w:color w:val="000000"/>
        </w:rPr>
        <w:t xml:space="preserve"> </w:t>
      </w:r>
      <w:proofErr w:type="spellStart"/>
      <w:r w:rsidRPr="00141E89">
        <w:rPr>
          <w:b/>
          <w:bCs/>
          <w:color w:val="000000"/>
          <w:rtl/>
        </w:rPr>
        <w:t>הפסדית</w:t>
      </w:r>
      <w:proofErr w:type="spellEnd"/>
      <w:r w:rsidRPr="00141E89">
        <w:rPr>
          <w:color w:val="000000"/>
          <w:rtl/>
        </w:rPr>
        <w:t>– אם ההצעה הינה בלתי כלכלית למציע במידה המטילה בספק את יכולתו לעמוד בהתחייבויותיו היה ויזכה במכרז.</w:t>
      </w:r>
    </w:p>
    <w:p w14:paraId="3C445B66" w14:textId="77777777" w:rsidR="00464D26" w:rsidRPr="00141E89" w:rsidRDefault="00AF41CF" w:rsidP="00E66611">
      <w:pPr>
        <w:pStyle w:val="af1"/>
        <w:numPr>
          <w:ilvl w:val="3"/>
          <w:numId w:val="37"/>
        </w:numPr>
        <w:pBdr>
          <w:top w:val="nil"/>
          <w:left w:val="nil"/>
          <w:bottom w:val="nil"/>
          <w:right w:val="nil"/>
          <w:between w:val="nil"/>
        </w:pBdr>
        <w:tabs>
          <w:tab w:val="left" w:pos="1890"/>
        </w:tabs>
        <w:spacing w:before="120" w:line="360" w:lineRule="auto"/>
        <w:ind w:left="2184" w:hanging="425"/>
        <w:jc w:val="both"/>
        <w:rPr>
          <w:color w:val="000000"/>
        </w:rPr>
      </w:pPr>
      <w:r w:rsidRPr="00141E89">
        <w:rPr>
          <w:b/>
          <w:bCs/>
          <w:color w:val="000000"/>
          <w:rtl/>
        </w:rPr>
        <w:t>הצעה תכסיסנית או הצעה המוגשת בחוסר תום לב</w:t>
      </w:r>
      <w:r w:rsidRPr="00141E89">
        <w:rPr>
          <w:color w:val="000000"/>
          <w:rtl/>
        </w:rPr>
        <w:t xml:space="preserve"> – אם ההצעה כוללת מחירים או הנחות חריגות, סבסוד צולב, </w:t>
      </w:r>
      <w:r w:rsidRPr="00141E89">
        <w:rPr>
          <w:color w:val="000000"/>
        </w:rPr>
        <w:t>dumping</w:t>
      </w:r>
      <w:r w:rsidRPr="00141E89">
        <w:rPr>
          <w:color w:val="000000"/>
          <w:rtl/>
        </w:rPr>
        <w:t xml:space="preserve"> וכל מקרה אחר שבו ההצעה נגועה בחוסר תום לב, ובכלל זה במקרה של פעולה או התנהגות של המציע, במסגרת המכרז, שלא בתום לב.</w:t>
      </w:r>
    </w:p>
    <w:p w14:paraId="257331AC" w14:textId="77777777" w:rsidR="00464D26" w:rsidRPr="00141E89" w:rsidRDefault="00AF41CF" w:rsidP="00E66611">
      <w:pPr>
        <w:pStyle w:val="af1"/>
        <w:numPr>
          <w:ilvl w:val="3"/>
          <w:numId w:val="37"/>
        </w:numPr>
        <w:pBdr>
          <w:top w:val="nil"/>
          <w:left w:val="nil"/>
          <w:bottom w:val="nil"/>
          <w:right w:val="nil"/>
          <w:between w:val="nil"/>
        </w:pBdr>
        <w:tabs>
          <w:tab w:val="left" w:pos="1890"/>
        </w:tabs>
        <w:spacing w:before="120" w:line="360" w:lineRule="auto"/>
        <w:ind w:left="2184" w:hanging="425"/>
        <w:jc w:val="both"/>
        <w:rPr>
          <w:color w:val="000000"/>
        </w:rPr>
      </w:pPr>
      <w:r w:rsidRPr="00141E89">
        <w:rPr>
          <w:b/>
          <w:bCs/>
          <w:color w:val="000000"/>
          <w:rtl/>
        </w:rPr>
        <w:t>התנהגות במכרזים ובהתקשרויות קודמות</w:t>
      </w:r>
      <w:r w:rsidRPr="00141E89">
        <w:rPr>
          <w:color w:val="000000"/>
          <w:rtl/>
        </w:rPr>
        <w:t xml:space="preserve">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F455E1D" w14:textId="77777777" w:rsidR="00464D26" w:rsidRPr="00141E89" w:rsidRDefault="00AF41CF" w:rsidP="00E66611">
      <w:pPr>
        <w:pStyle w:val="af1"/>
        <w:numPr>
          <w:ilvl w:val="3"/>
          <w:numId w:val="37"/>
        </w:numPr>
        <w:pBdr>
          <w:top w:val="nil"/>
          <w:left w:val="nil"/>
          <w:bottom w:val="nil"/>
          <w:right w:val="nil"/>
          <w:between w:val="nil"/>
        </w:pBdr>
        <w:tabs>
          <w:tab w:val="left" w:pos="1890"/>
        </w:tabs>
        <w:spacing w:before="120" w:line="360" w:lineRule="auto"/>
        <w:ind w:left="2184" w:hanging="425"/>
        <w:jc w:val="both"/>
        <w:rPr>
          <w:color w:val="000000"/>
        </w:rPr>
      </w:pPr>
      <w:r w:rsidRPr="00141E89">
        <w:rPr>
          <w:color w:val="000000"/>
          <w:rtl/>
        </w:rPr>
        <w:t xml:space="preserve"> </w:t>
      </w:r>
      <w:r w:rsidRPr="00141E89">
        <w:rPr>
          <w:b/>
          <w:bCs/>
          <w:color w:val="000000"/>
          <w:rtl/>
        </w:rPr>
        <w:t>מצב כלכלי של המציע</w:t>
      </w:r>
      <w:r w:rsidRPr="00141E89">
        <w:rPr>
          <w:color w:val="000000"/>
          <w:rtl/>
        </w:rPr>
        <w:t xml:space="preserve"> – אם עקב מצבו הכלכלי הנוכחי או הצפוי של המציע, לרבות הליכי פשיטת רגל או פירוק או תביעות מהותיות הקיימות נגדו, קיים חשש </w:t>
      </w:r>
      <w:proofErr w:type="spellStart"/>
      <w:r w:rsidRPr="00141E89">
        <w:rPr>
          <w:color w:val="000000"/>
          <w:rtl/>
        </w:rPr>
        <w:t>לתיפקודו</w:t>
      </w:r>
      <w:proofErr w:type="spellEnd"/>
      <w:r w:rsidRPr="00141E89">
        <w:rPr>
          <w:color w:val="000000"/>
          <w:rtl/>
        </w:rPr>
        <w:t xml:space="preserve"> באם יזכה במכרז.</w:t>
      </w:r>
    </w:p>
    <w:p w14:paraId="33385514" w14:textId="77777777" w:rsidR="00464D26" w:rsidRPr="00141E89" w:rsidRDefault="00AF41CF" w:rsidP="00E66611">
      <w:pPr>
        <w:pStyle w:val="af1"/>
        <w:numPr>
          <w:ilvl w:val="3"/>
          <w:numId w:val="37"/>
        </w:numPr>
        <w:pBdr>
          <w:top w:val="nil"/>
          <w:left w:val="nil"/>
          <w:bottom w:val="nil"/>
          <w:right w:val="nil"/>
          <w:between w:val="nil"/>
        </w:pBdr>
        <w:tabs>
          <w:tab w:val="left" w:pos="1890"/>
        </w:tabs>
        <w:spacing w:before="120" w:line="360" w:lineRule="auto"/>
        <w:ind w:left="2184" w:hanging="425"/>
        <w:jc w:val="both"/>
        <w:rPr>
          <w:color w:val="000000"/>
        </w:rPr>
      </w:pPr>
      <w:r w:rsidRPr="00141E89">
        <w:rPr>
          <w:color w:val="000000"/>
          <w:rtl/>
        </w:rPr>
        <w:lastRenderedPageBreak/>
        <w:t xml:space="preserve"> </w:t>
      </w:r>
      <w:r w:rsidRPr="00141E89">
        <w:rPr>
          <w:b/>
          <w:bCs/>
          <w:color w:val="000000"/>
          <w:rtl/>
        </w:rPr>
        <w:t>ניגוד עניינים</w:t>
      </w:r>
      <w:r w:rsidRPr="00141E89">
        <w:rPr>
          <w:color w:val="000000"/>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המזמין, בהתאם לשיקול דעתו הבלעדי, אינו ניתן להסדרה.</w:t>
      </w:r>
    </w:p>
    <w:p w14:paraId="1324B23E" w14:textId="4972CFB4" w:rsidR="00464D26" w:rsidRDefault="00AF41CF" w:rsidP="00E66611">
      <w:pPr>
        <w:pStyle w:val="af1"/>
        <w:numPr>
          <w:ilvl w:val="3"/>
          <w:numId w:val="37"/>
        </w:numPr>
        <w:pBdr>
          <w:top w:val="nil"/>
          <w:left w:val="nil"/>
          <w:bottom w:val="nil"/>
          <w:right w:val="nil"/>
          <w:between w:val="nil"/>
        </w:pBdr>
        <w:tabs>
          <w:tab w:val="left" w:pos="1890"/>
        </w:tabs>
        <w:spacing w:before="120" w:line="360" w:lineRule="auto"/>
        <w:ind w:left="2184" w:hanging="425"/>
        <w:jc w:val="both"/>
        <w:rPr>
          <w:color w:val="000000"/>
        </w:rPr>
      </w:pPr>
      <w:r w:rsidRPr="00141E89">
        <w:rPr>
          <w:color w:val="000000"/>
          <w:rtl/>
        </w:rPr>
        <w:t xml:space="preserve"> </w:t>
      </w:r>
      <w:r w:rsidRPr="00141E89">
        <w:rPr>
          <w:b/>
          <w:bCs/>
          <w:color w:val="000000"/>
          <w:rtl/>
        </w:rPr>
        <w:t>תיאום הצעות</w:t>
      </w:r>
      <w:r w:rsidRPr="00141E89">
        <w:rPr>
          <w:color w:val="000000"/>
          <w:rtl/>
        </w:rPr>
        <w:t xml:space="preserve"> </w:t>
      </w:r>
      <w:r w:rsidR="00141E89">
        <w:rPr>
          <w:color w:val="000000"/>
          <w:rtl/>
        </w:rPr>
        <w:t>–</w:t>
      </w:r>
      <w:r w:rsidRPr="00141E89">
        <w:rPr>
          <w:color w:val="000000"/>
          <w:rtl/>
        </w:rPr>
        <w:t xml:space="preserve"> אם קיים חשד סביר לתיאום בין המציע להצעות אחרות במכרז, או בין המציע לבין מציע פוטנציאלי.</w:t>
      </w:r>
    </w:p>
    <w:p w14:paraId="54971883" w14:textId="77777777" w:rsidR="00141E89" w:rsidRPr="00141E89" w:rsidRDefault="00141E89" w:rsidP="00141E89">
      <w:pPr>
        <w:pStyle w:val="af1"/>
        <w:pBdr>
          <w:top w:val="nil"/>
          <w:left w:val="nil"/>
          <w:bottom w:val="nil"/>
          <w:right w:val="nil"/>
          <w:between w:val="nil"/>
        </w:pBdr>
        <w:tabs>
          <w:tab w:val="left" w:pos="1890"/>
        </w:tabs>
        <w:spacing w:before="120" w:line="360" w:lineRule="auto"/>
        <w:ind w:left="2184"/>
        <w:jc w:val="both"/>
        <w:rPr>
          <w:color w:val="000000"/>
        </w:rPr>
      </w:pPr>
    </w:p>
    <w:p w14:paraId="01D69D10"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82" w:name="_heading=h.xvl5c91ebcue" w:colFirst="0" w:colLast="0"/>
      <w:bookmarkEnd w:id="82"/>
      <w:r>
        <w:rPr>
          <w:b/>
          <w:bCs/>
          <w:smallCaps/>
          <w:color w:val="000000"/>
          <w:sz w:val="28"/>
          <w:szCs w:val="28"/>
          <w:rtl/>
        </w:rPr>
        <w:t>מינוי נציג מטעם המציע</w:t>
      </w:r>
    </w:p>
    <w:p w14:paraId="21542C8E"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לצורך המכרז ימנה המציע נציג מטעמו (כמפורט בפרק ב) אשר יהווה את הכתובת הבלעדית לכל פניה בנושא המכרז. </w:t>
      </w:r>
    </w:p>
    <w:p w14:paraId="353E10D7" w14:textId="17011E46"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כל מענה והתייחסות שתישלח מנציג המציע למזמין, או מהמזמין לנציג המציע תחייב את המציע.</w:t>
      </w:r>
    </w:p>
    <w:p w14:paraId="20F3310F" w14:textId="77777777" w:rsidR="00141E89" w:rsidRDefault="00141E89" w:rsidP="00141E89">
      <w:pPr>
        <w:pStyle w:val="af1"/>
        <w:pBdr>
          <w:top w:val="nil"/>
          <w:left w:val="nil"/>
          <w:bottom w:val="nil"/>
          <w:right w:val="nil"/>
          <w:between w:val="nil"/>
        </w:pBdr>
        <w:spacing w:before="120" w:after="120" w:line="360" w:lineRule="auto"/>
        <w:ind w:left="1476"/>
        <w:jc w:val="both"/>
        <w:rPr>
          <w:color w:val="000000"/>
        </w:rPr>
      </w:pPr>
    </w:p>
    <w:p w14:paraId="2918DD00"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83" w:name="_heading=h.1izxqsy14d1s" w:colFirst="0" w:colLast="0"/>
      <w:bookmarkEnd w:id="83"/>
      <w:r>
        <w:rPr>
          <w:b/>
          <w:bCs/>
          <w:smallCaps/>
          <w:color w:val="000000"/>
          <w:sz w:val="28"/>
          <w:szCs w:val="28"/>
          <w:rtl/>
        </w:rPr>
        <w:t xml:space="preserve">תוקף הצעות </w:t>
      </w:r>
    </w:p>
    <w:p w14:paraId="39E31B1F"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84" w:name="_heading=h.2u1o9m1cns3m" w:colFirst="0" w:colLast="0"/>
      <w:bookmarkEnd w:id="84"/>
      <w:r>
        <w:rPr>
          <w:color w:val="000000"/>
          <w:rtl/>
        </w:rPr>
        <w:t xml:space="preserve">תוקף ההצעה הוא 90 יום לאחר המועד האחרון להגשת הצעות. המזמין רשאי להודיע על הארכת תוקף ההצעה לתקופה נוספת של עד 90 ימים, זאת לצורך בחירת זוכה במכרז. </w:t>
      </w:r>
    </w:p>
    <w:p w14:paraId="58945119" w14:textId="2CADC6D2"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85" w:name="_heading=h.cgzjyoj13kxx" w:colFirst="0" w:colLast="0"/>
      <w:bookmarkEnd w:id="85"/>
      <w:r>
        <w:rPr>
          <w:color w:val="000000"/>
          <w:rtl/>
        </w:rPr>
        <w:t>מציע אינו רשאי לחזור בו מהצעתו בתקופה בה הצעתו בתוקף.</w:t>
      </w:r>
    </w:p>
    <w:p w14:paraId="21B12CE0" w14:textId="77777777" w:rsidR="00141E89" w:rsidRDefault="00141E89" w:rsidP="00141E89">
      <w:pPr>
        <w:pStyle w:val="af1"/>
        <w:pBdr>
          <w:top w:val="nil"/>
          <w:left w:val="nil"/>
          <w:bottom w:val="nil"/>
          <w:right w:val="nil"/>
          <w:between w:val="nil"/>
        </w:pBdr>
        <w:spacing w:before="120" w:after="120" w:line="360" w:lineRule="auto"/>
        <w:ind w:left="1476"/>
        <w:jc w:val="both"/>
        <w:rPr>
          <w:color w:val="000000"/>
        </w:rPr>
      </w:pPr>
    </w:p>
    <w:p w14:paraId="4CF807F2"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ביטול או שינוי המכרז</w:t>
      </w:r>
    </w:p>
    <w:p w14:paraId="62559CEA"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14:paraId="09719A39"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הודעה על ביצוע שינויים כאמור</w:t>
      </w:r>
      <w:bookmarkStart w:id="86" w:name="bookmark=id.h1ap0rerlkby" w:colFirst="0" w:colLast="0"/>
      <w:bookmarkEnd w:id="86"/>
      <w:r>
        <w:rPr>
          <w:color w:val="000000"/>
          <w:rtl/>
        </w:rPr>
        <w:t xml:space="preserve"> תפורסם בדף המכרז. על מציע האחריות להתעדכן באופן עצמאי בהודעות ועדכונים אשר יפורסמו כאמור בנוגע למכרז זה.</w:t>
      </w:r>
    </w:p>
    <w:p w14:paraId="66362EAF"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ההתקשרות עם הזוכה במכרז מותנית בקיומו של תקציב זמין. אם מסיבות תקציביות לא ניתן יהיה להתקשר עם הזוכה במכרז, רשאי המזמין לבטל את המכרז.</w:t>
      </w:r>
    </w:p>
    <w:p w14:paraId="47A9CF55" w14:textId="251344E6"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המזמין לא יהיה חייב לפצות את המציעים במקרה של ביטול המכרז.</w:t>
      </w:r>
    </w:p>
    <w:p w14:paraId="6F46F5E2" w14:textId="77777777" w:rsidR="00141E89" w:rsidRDefault="00141E89" w:rsidP="00141E89">
      <w:pPr>
        <w:pStyle w:val="af1"/>
        <w:pBdr>
          <w:top w:val="nil"/>
          <w:left w:val="nil"/>
          <w:bottom w:val="nil"/>
          <w:right w:val="nil"/>
          <w:between w:val="nil"/>
        </w:pBdr>
        <w:spacing w:before="120" w:after="120" w:line="360" w:lineRule="auto"/>
        <w:ind w:left="1476"/>
        <w:jc w:val="both"/>
        <w:rPr>
          <w:color w:val="000000"/>
        </w:rPr>
      </w:pPr>
    </w:p>
    <w:p w14:paraId="5883CEF6"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87" w:name="_heading=h.8iuist2cwuuz" w:colFirst="0" w:colLast="0"/>
      <w:bookmarkEnd w:id="87"/>
      <w:r>
        <w:rPr>
          <w:b/>
          <w:bCs/>
          <w:smallCaps/>
          <w:color w:val="000000"/>
          <w:sz w:val="28"/>
          <w:szCs w:val="28"/>
          <w:rtl/>
        </w:rPr>
        <w:t xml:space="preserve">הוצאות </w:t>
      </w:r>
    </w:p>
    <w:p w14:paraId="53A7A076"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מציעים הבוחרים להגיש הצעה במכרז יישאו בכל עלות כספית הנדרשת לצורך השתתפותם במכרז, ולא יהיו זכאים להחזר כלשהו מהמזמין בגין עלויות אלו.</w:t>
      </w:r>
    </w:p>
    <w:p w14:paraId="60C3BAB0" w14:textId="0254447A"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המציעים לא יהיו זכאים להחזר הוצאות או לפיצוי כלשהו בקשר עם המכרז, לרבות במקרה של הפסקתו, עיכובו, שינוי תנאיו או ביטולו. </w:t>
      </w:r>
    </w:p>
    <w:p w14:paraId="75D39DCF" w14:textId="77777777" w:rsidR="00141E89" w:rsidRPr="00141E89" w:rsidRDefault="00141E89" w:rsidP="00141E89">
      <w:pPr>
        <w:pBdr>
          <w:top w:val="nil"/>
          <w:left w:val="nil"/>
          <w:bottom w:val="nil"/>
          <w:right w:val="nil"/>
          <w:between w:val="nil"/>
        </w:pBdr>
        <w:spacing w:before="120" w:after="120" w:line="360" w:lineRule="auto"/>
        <w:ind w:left="1192"/>
        <w:jc w:val="both"/>
        <w:rPr>
          <w:color w:val="000000"/>
        </w:rPr>
      </w:pPr>
    </w:p>
    <w:p w14:paraId="4FDDDA63"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88" w:name="_heading=h.otbq9dwvvizl" w:colFirst="0" w:colLast="0"/>
      <w:bookmarkEnd w:id="88"/>
      <w:r>
        <w:rPr>
          <w:b/>
          <w:bCs/>
          <w:smallCaps/>
          <w:color w:val="000000"/>
          <w:sz w:val="28"/>
          <w:szCs w:val="28"/>
          <w:rtl/>
        </w:rPr>
        <w:lastRenderedPageBreak/>
        <w:t>סמכות השיפוט</w:t>
      </w:r>
    </w:p>
    <w:p w14:paraId="0D0FE9C0" w14:textId="10D90799"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14:paraId="710545E8" w14:textId="77777777" w:rsidR="00141E89" w:rsidRDefault="00141E89" w:rsidP="00141E89">
      <w:pPr>
        <w:pStyle w:val="af1"/>
        <w:pBdr>
          <w:top w:val="nil"/>
          <w:left w:val="nil"/>
          <w:bottom w:val="nil"/>
          <w:right w:val="nil"/>
          <w:between w:val="nil"/>
        </w:pBdr>
        <w:spacing w:before="120" w:after="120" w:line="360" w:lineRule="auto"/>
        <w:ind w:left="1476"/>
        <w:jc w:val="both"/>
        <w:rPr>
          <w:color w:val="000000"/>
        </w:rPr>
      </w:pPr>
    </w:p>
    <w:p w14:paraId="36871FCD"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89" w:name="_heading=h.dox1fnq2ir5u" w:colFirst="0" w:colLast="0"/>
      <w:bookmarkEnd w:id="89"/>
      <w:r>
        <w:rPr>
          <w:b/>
          <w:bCs/>
          <w:smallCaps/>
          <w:color w:val="000000"/>
          <w:sz w:val="28"/>
          <w:szCs w:val="28"/>
          <w:rtl/>
        </w:rPr>
        <w:t>סודיות ההצעה וזכות העיון</w:t>
      </w:r>
    </w:p>
    <w:p w14:paraId="78DBC606"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2248CA1E"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יחד עם זאת, בהתאם לתקנה 21(ה) לתקנות חוק חובת המכרזים, מציעים במכרז רשאים לבקש לעיין בהצעה זוכה, וכן בפרוטוקולים של ועדת המכרזים ובמסמכים נוספים הקשורים במכרז (או חלקם), מלבד החריגים </w:t>
      </w:r>
      <w:proofErr w:type="spellStart"/>
      <w:r>
        <w:rPr>
          <w:color w:val="000000"/>
          <w:rtl/>
        </w:rPr>
        <w:t>המנוים</w:t>
      </w:r>
      <w:proofErr w:type="spellEnd"/>
      <w:r>
        <w:rPr>
          <w:color w:val="000000"/>
          <w:rtl/>
        </w:rPr>
        <w:t xml:space="preserve"> בתקנה, ובכלל זה במסמכים שהם בגדר סוד מסחרי או מקצועי, או שעלולים לפגוע בביטחון המדינה, יחסי החוץ שלה, </w:t>
      </w:r>
      <w:proofErr w:type="spellStart"/>
      <w:r>
        <w:rPr>
          <w:color w:val="000000"/>
          <w:rtl/>
        </w:rPr>
        <w:t>כלכלתה</w:t>
      </w:r>
      <w:proofErr w:type="spellEnd"/>
      <w:r>
        <w:rPr>
          <w:color w:val="000000"/>
          <w:rtl/>
        </w:rPr>
        <w:t xml:space="preserve"> וביטחון הציבור.</w:t>
      </w:r>
    </w:p>
    <w:p w14:paraId="5D7EB724"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בהתאם לאמור בתקנות המידע הפלילי ותקנת השבים (מסירת מידע מהמרשם הפלילי לשם התקשרות בחוזה לביצוע עסקה במסגרת מכרז), התשפ"ה-2025 ("</w:t>
      </w:r>
      <w:r w:rsidRPr="00141E89">
        <w:rPr>
          <w:color w:val="000000"/>
          <w:rtl/>
        </w:rPr>
        <w:t>תקנות מידע פלילי במכרזים</w:t>
      </w:r>
      <w:r>
        <w:rPr>
          <w:color w:val="000000"/>
          <w:rtl/>
        </w:rPr>
        <w:t xml:space="preserve">"), אשר הותקנו מכוח </w:t>
      </w:r>
      <w:hyperlink r:id="rId50">
        <w:r>
          <w:rPr>
            <w:color w:val="000000"/>
            <w:rtl/>
          </w:rPr>
          <w:t>חוק</w:t>
        </w:r>
      </w:hyperlink>
      <w:hyperlink r:id="rId51">
        <w:r>
          <w:rPr>
            <w:color w:val="000000"/>
            <w:rtl/>
          </w:rPr>
          <w:t xml:space="preserve"> </w:t>
        </w:r>
      </w:hyperlink>
      <w:hyperlink r:id="rId52">
        <w:r>
          <w:rPr>
            <w:color w:val="000000"/>
            <w:rtl/>
          </w:rPr>
          <w:t>המידע</w:t>
        </w:r>
      </w:hyperlink>
      <w:hyperlink r:id="rId53">
        <w:r>
          <w:rPr>
            <w:color w:val="000000"/>
            <w:rtl/>
          </w:rPr>
          <w:t xml:space="preserve"> </w:t>
        </w:r>
      </w:hyperlink>
      <w:hyperlink r:id="rId54">
        <w:r>
          <w:rPr>
            <w:color w:val="000000"/>
            <w:rtl/>
          </w:rPr>
          <w:t>הפלילי</w:t>
        </w:r>
      </w:hyperlink>
      <w:hyperlink r:id="rId55">
        <w:r>
          <w:rPr>
            <w:color w:val="000000"/>
            <w:rtl/>
          </w:rPr>
          <w:t xml:space="preserve"> </w:t>
        </w:r>
      </w:hyperlink>
      <w:hyperlink r:id="rId56">
        <w:r>
          <w:rPr>
            <w:color w:val="000000"/>
            <w:rtl/>
          </w:rPr>
          <w:t>ותקנת</w:t>
        </w:r>
      </w:hyperlink>
      <w:hyperlink r:id="rId57">
        <w:r>
          <w:rPr>
            <w:color w:val="000000"/>
            <w:rtl/>
          </w:rPr>
          <w:t xml:space="preserve"> </w:t>
        </w:r>
      </w:hyperlink>
      <w:hyperlink r:id="rId58">
        <w:r>
          <w:rPr>
            <w:color w:val="000000"/>
            <w:rtl/>
          </w:rPr>
          <w:t>השבים</w:t>
        </w:r>
      </w:hyperlink>
      <w:hyperlink r:id="rId59">
        <w:r>
          <w:rPr>
            <w:color w:val="000000"/>
            <w:rtl/>
          </w:rPr>
          <w:t xml:space="preserve">, </w:t>
        </w:r>
      </w:hyperlink>
      <w:hyperlink r:id="rId60">
        <w:r>
          <w:rPr>
            <w:color w:val="000000"/>
            <w:rtl/>
          </w:rPr>
          <w:t>תשע</w:t>
        </w:r>
      </w:hyperlink>
      <w:hyperlink r:id="rId61">
        <w:r>
          <w:rPr>
            <w:color w:val="000000"/>
            <w:rtl/>
          </w:rPr>
          <w:t>"</w:t>
        </w:r>
      </w:hyperlink>
      <w:hyperlink r:id="rId62">
        <w:r>
          <w:rPr>
            <w:color w:val="000000"/>
            <w:rtl/>
          </w:rPr>
          <w:t>ט</w:t>
        </w:r>
      </w:hyperlink>
      <w:hyperlink r:id="rId63">
        <w:r>
          <w:rPr>
            <w:color w:val="000000"/>
            <w:rtl/>
          </w:rPr>
          <w:t>-2019</w:t>
        </w:r>
      </w:hyperlink>
      <w:r>
        <w:rPr>
          <w:color w:val="000000"/>
          <w:rtl/>
        </w:rPr>
        <w:t xml:space="preserve">, מובהר כי ועדת המכרזים לא תחשוף מידע פלילי של מציע במסגרת בקשה לעיון בהצעות במכרז, לרבות את עצם קיומו. </w:t>
      </w:r>
    </w:p>
    <w:p w14:paraId="6144BC8A"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90" w:name="bookmark=id.r7484pzd5vbf" w:colFirst="0" w:colLast="0"/>
      <w:bookmarkEnd w:id="90"/>
      <w:r>
        <w:rPr>
          <w:color w:val="000000"/>
          <w:rtl/>
        </w:rPr>
        <w:t xml:space="preserve">בהתאם לאופי המכרז, החלק מההצעה שהוא </w:t>
      </w:r>
      <w:bookmarkStart w:id="91" w:name="bookmark=id.a3825i8miuxp" w:colFirst="0" w:colLast="0"/>
      <w:bookmarkEnd w:id="91"/>
      <w:r>
        <w:rPr>
          <w:color w:val="000000"/>
          <w:rtl/>
        </w:rPr>
        <w:t xml:space="preserve">סודות מקצועיים - קוד המערכת מוגדר על ידי המזמין כסוד מסחרי או מקצועי ועל כן לא תתאפשר זכות עיון בחלק זה של ההצעה הזוכה. </w:t>
      </w:r>
    </w:p>
    <w:p w14:paraId="2501D985"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אם ברצון מציע למנוע עיון בסעיפים </w:t>
      </w:r>
      <w:bookmarkStart w:id="92" w:name="bookmark=id.1z0perfrjj2z" w:colFirst="0" w:colLast="0"/>
      <w:bookmarkEnd w:id="92"/>
      <w:r>
        <w:rPr>
          <w:color w:val="000000"/>
          <w:rtl/>
        </w:rPr>
        <w:t xml:space="preserve">נוספים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53027F8F"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מציע שטען שחלק מסוים מהצעתו הוא סוד מסחרי או מקצועי, יהיה מנוע מלדרוש לעיין בחלק זה של ההצעה הזוכה במכרז.</w:t>
      </w:r>
    </w:p>
    <w:p w14:paraId="21E46C4A"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בכפוף לאמור לעיל, בהשתתפותו במכרז מסכים המציע, כי במקרה של זכיה במכרז הצעתו תועמד לעיונם של יתר המציעים במכרז בהתאם להוראות הדין ולא יהיו לו כל טענות בקשר לגילוי פרטי הצעתו בהתאם להוראות סעיף זה. </w:t>
      </w:r>
    </w:p>
    <w:p w14:paraId="531B1678"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5139CD4A"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lastRenderedPageBreak/>
        <w:t>מיצוי הליכים מול הוועדה</w:t>
      </w:r>
    </w:p>
    <w:p w14:paraId="3185659A"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אם 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659796FD"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במהלך בירור טענות מציע במכרז, אם ישנן, המזמין לא יעכב את מימוש ההתקשרות עם הזוכה, למעט מקרים חריגים, בהתאם לשיקול דעתו הבלעדי. </w:t>
      </w:r>
    </w:p>
    <w:p w14:paraId="03886425"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אם 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22769910" w14:textId="77777777" w:rsidR="00464D26" w:rsidRDefault="00AF41CF">
      <w:pPr>
        <w:spacing w:before="200" w:after="200" w:line="276" w:lineRule="auto"/>
      </w:pPr>
      <w:r>
        <w:br w:type="page"/>
      </w:r>
    </w:p>
    <w:p w14:paraId="366CB10E" w14:textId="77777777" w:rsidR="0071281C" w:rsidRDefault="0071281C" w:rsidP="00AA4345">
      <w:pPr>
        <w:keepNext/>
        <w:keepLines/>
        <w:pBdr>
          <w:top w:val="nil"/>
          <w:left w:val="nil"/>
          <w:bottom w:val="nil"/>
          <w:right w:val="nil"/>
          <w:between w:val="nil"/>
        </w:pBdr>
        <w:tabs>
          <w:tab w:val="left" w:pos="1050"/>
        </w:tabs>
        <w:spacing w:before="240" w:after="120"/>
        <w:jc w:val="center"/>
        <w:rPr>
          <w:b/>
          <w:bCs/>
          <w:smallCaps/>
          <w:color w:val="000000"/>
          <w:sz w:val="72"/>
          <w:szCs w:val="72"/>
          <w:rtl/>
        </w:rPr>
      </w:pPr>
    </w:p>
    <w:p w14:paraId="3109D336" w14:textId="77777777" w:rsidR="0071281C" w:rsidRDefault="0071281C" w:rsidP="00AA4345">
      <w:pPr>
        <w:keepNext/>
        <w:keepLines/>
        <w:pBdr>
          <w:top w:val="nil"/>
          <w:left w:val="nil"/>
          <w:bottom w:val="nil"/>
          <w:right w:val="nil"/>
          <w:between w:val="nil"/>
        </w:pBdr>
        <w:tabs>
          <w:tab w:val="left" w:pos="1050"/>
        </w:tabs>
        <w:spacing w:before="240" w:after="120"/>
        <w:jc w:val="center"/>
        <w:rPr>
          <w:b/>
          <w:bCs/>
          <w:smallCaps/>
          <w:color w:val="000000"/>
          <w:sz w:val="72"/>
          <w:szCs w:val="72"/>
          <w:rtl/>
        </w:rPr>
      </w:pPr>
    </w:p>
    <w:p w14:paraId="385D32F4" w14:textId="77777777" w:rsidR="0071281C" w:rsidRDefault="0071281C" w:rsidP="00AA4345">
      <w:pPr>
        <w:keepNext/>
        <w:keepLines/>
        <w:pBdr>
          <w:top w:val="nil"/>
          <w:left w:val="nil"/>
          <w:bottom w:val="nil"/>
          <w:right w:val="nil"/>
          <w:between w:val="nil"/>
        </w:pBdr>
        <w:tabs>
          <w:tab w:val="left" w:pos="1050"/>
        </w:tabs>
        <w:spacing w:before="240" w:after="120"/>
        <w:jc w:val="center"/>
        <w:rPr>
          <w:b/>
          <w:bCs/>
          <w:smallCaps/>
          <w:color w:val="000000"/>
          <w:sz w:val="72"/>
          <w:szCs w:val="72"/>
          <w:rtl/>
        </w:rPr>
      </w:pPr>
    </w:p>
    <w:p w14:paraId="45A9FC4E" w14:textId="6A787F59" w:rsidR="0071281C" w:rsidRDefault="00AF41CF" w:rsidP="00AA4345">
      <w:pPr>
        <w:keepNext/>
        <w:keepLines/>
        <w:pBdr>
          <w:top w:val="nil"/>
          <w:left w:val="nil"/>
          <w:bottom w:val="nil"/>
          <w:right w:val="nil"/>
          <w:between w:val="nil"/>
        </w:pBdr>
        <w:tabs>
          <w:tab w:val="left" w:pos="1050"/>
        </w:tabs>
        <w:spacing w:before="240" w:after="120"/>
        <w:jc w:val="center"/>
        <w:rPr>
          <w:b/>
          <w:bCs/>
          <w:smallCaps/>
          <w:color w:val="000000"/>
          <w:sz w:val="32"/>
          <w:szCs w:val="32"/>
          <w:rtl/>
        </w:rPr>
      </w:pPr>
      <w:r>
        <w:rPr>
          <w:b/>
          <w:bCs/>
          <w:smallCaps/>
          <w:color w:val="000000"/>
          <w:sz w:val="72"/>
          <w:szCs w:val="72"/>
          <w:rtl/>
        </w:rPr>
        <w:t>פרק ב' – חוברת ההצעה</w:t>
      </w:r>
    </w:p>
    <w:p w14:paraId="7747E5DE" w14:textId="77777777" w:rsidR="0071281C" w:rsidRDefault="0071281C" w:rsidP="0071281C">
      <w:pPr>
        <w:keepNext/>
        <w:keepLines/>
        <w:pBdr>
          <w:top w:val="nil"/>
          <w:left w:val="nil"/>
          <w:bottom w:val="nil"/>
          <w:right w:val="nil"/>
          <w:between w:val="nil"/>
        </w:pBdr>
        <w:tabs>
          <w:tab w:val="left" w:pos="1050"/>
        </w:tabs>
        <w:spacing w:before="240" w:after="120"/>
        <w:rPr>
          <w:b/>
          <w:bCs/>
          <w:smallCaps/>
          <w:color w:val="000000"/>
          <w:sz w:val="32"/>
          <w:szCs w:val="32"/>
          <w:rtl/>
        </w:rPr>
      </w:pPr>
    </w:p>
    <w:p w14:paraId="6E9B0952" w14:textId="77777777" w:rsidR="0071281C" w:rsidRDefault="0071281C" w:rsidP="0071281C">
      <w:pPr>
        <w:keepNext/>
        <w:keepLines/>
        <w:pBdr>
          <w:top w:val="nil"/>
          <w:left w:val="nil"/>
          <w:bottom w:val="nil"/>
          <w:right w:val="nil"/>
          <w:between w:val="nil"/>
        </w:pBdr>
        <w:tabs>
          <w:tab w:val="left" w:pos="1050"/>
        </w:tabs>
        <w:spacing w:before="240" w:after="120"/>
        <w:rPr>
          <w:b/>
          <w:bCs/>
          <w:smallCaps/>
          <w:color w:val="000000"/>
          <w:sz w:val="32"/>
          <w:szCs w:val="32"/>
          <w:rtl/>
        </w:rPr>
        <w:sectPr w:rsidR="0071281C">
          <w:pgSz w:w="11906" w:h="16838"/>
          <w:pgMar w:top="1616" w:right="1826" w:bottom="1440" w:left="1800" w:header="709" w:footer="709" w:gutter="0"/>
          <w:cols w:space="720"/>
          <w:titlePg/>
        </w:sectPr>
      </w:pPr>
    </w:p>
    <w:p w14:paraId="7648516B" w14:textId="3DA75D40" w:rsidR="00464D26" w:rsidRDefault="00AF41CF" w:rsidP="00E66611">
      <w:pPr>
        <w:pStyle w:val="af1"/>
        <w:keepNext/>
        <w:keepLines/>
        <w:numPr>
          <w:ilvl w:val="0"/>
          <w:numId w:val="37"/>
        </w:numPr>
        <w:pBdr>
          <w:top w:val="nil"/>
          <w:left w:val="nil"/>
          <w:bottom w:val="nil"/>
          <w:right w:val="nil"/>
          <w:between w:val="nil"/>
        </w:pBdr>
        <w:tabs>
          <w:tab w:val="left" w:pos="1050"/>
        </w:tabs>
        <w:spacing w:before="240" w:after="120"/>
        <w:rPr>
          <w:b/>
          <w:bCs/>
          <w:smallCaps/>
          <w:color w:val="000000"/>
          <w:sz w:val="32"/>
          <w:szCs w:val="32"/>
        </w:rPr>
      </w:pPr>
      <w:r w:rsidRPr="0071281C">
        <w:rPr>
          <w:b/>
          <w:bCs/>
          <w:smallCaps/>
          <w:color w:val="000000"/>
          <w:sz w:val="32"/>
          <w:szCs w:val="32"/>
          <w:rtl/>
        </w:rPr>
        <w:lastRenderedPageBreak/>
        <w:t>הגשת הצעה במכרז</w:t>
      </w:r>
    </w:p>
    <w:p w14:paraId="58B12901" w14:textId="77777777" w:rsidR="0071281C" w:rsidRPr="0071281C" w:rsidRDefault="0071281C" w:rsidP="0071281C">
      <w:pPr>
        <w:pStyle w:val="af1"/>
        <w:keepNext/>
        <w:keepLines/>
        <w:pBdr>
          <w:top w:val="nil"/>
          <w:left w:val="nil"/>
          <w:bottom w:val="nil"/>
          <w:right w:val="nil"/>
          <w:between w:val="nil"/>
        </w:pBdr>
        <w:tabs>
          <w:tab w:val="left" w:pos="1050"/>
        </w:tabs>
        <w:spacing w:before="240" w:after="120"/>
        <w:rPr>
          <w:b/>
          <w:bCs/>
          <w:smallCaps/>
          <w:color w:val="000000"/>
          <w:sz w:val="32"/>
          <w:szCs w:val="32"/>
        </w:rPr>
      </w:pPr>
    </w:p>
    <w:p w14:paraId="4F6862D1"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93" w:name="_heading=h.n04wj2bdxod0" w:colFirst="0" w:colLast="0"/>
      <w:bookmarkEnd w:id="93"/>
      <w:r>
        <w:rPr>
          <w:b/>
          <w:bCs/>
          <w:smallCaps/>
          <w:color w:val="000000"/>
          <w:sz w:val="28"/>
          <w:szCs w:val="28"/>
          <w:rtl/>
        </w:rPr>
        <w:t>כללים למילוי חוברת ההצעה</w:t>
      </w:r>
    </w:p>
    <w:p w14:paraId="72A3C9F5"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94" w:name="_heading=h.dkrckm7hb3ci" w:colFirst="0" w:colLast="0"/>
      <w:bookmarkEnd w:id="94"/>
      <w:r>
        <w:rPr>
          <w:color w:val="000000"/>
          <w:rtl/>
        </w:rPr>
        <w:t xml:space="preserve">פרק זה מהווה את מענה המציע למכרז, </w:t>
      </w:r>
      <w:r w:rsidRPr="0071281C">
        <w:rPr>
          <w:color w:val="000000"/>
          <w:rtl/>
        </w:rPr>
        <w:t>אין צורך במתן מענה לכל חלק אחר במכרז</w:t>
      </w:r>
      <w:r>
        <w:rPr>
          <w:color w:val="000000"/>
          <w:rtl/>
        </w:rPr>
        <w:t>, או לצרף מסמך שאינו נדרש בפרק זה.</w:t>
      </w:r>
    </w:p>
    <w:p w14:paraId="1087BAA3"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95" w:name="_heading=h.c2dg2746w9x7" w:colFirst="0" w:colLast="0"/>
      <w:bookmarkEnd w:id="95"/>
      <w:r>
        <w:rPr>
          <w:color w:val="000000"/>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p>
    <w:p w14:paraId="420FB1CB"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96" w:name="_heading=h.k6me2jmyg8x4" w:colFirst="0" w:colLast="0"/>
      <w:bookmarkEnd w:id="96"/>
      <w:r>
        <w:rPr>
          <w:color w:val="000000"/>
          <w:rtl/>
        </w:rPr>
        <w:t>בכל מקרה של שאלות או אי-בהירות במסמכי המכרז על המציע לפנות למזמין בשאלה לצורך הבהרה, כמפורט ב</w:t>
      </w:r>
      <w:r w:rsidRPr="0071281C">
        <w:rPr>
          <w:color w:val="000000"/>
          <w:rtl/>
        </w:rPr>
        <w:t>פרק א'</w:t>
      </w:r>
      <w:r>
        <w:rPr>
          <w:color w:val="000000"/>
          <w:rtl/>
        </w:rPr>
        <w:t xml:space="preserve"> למסמכי המכרז. </w:t>
      </w:r>
    </w:p>
    <w:p w14:paraId="6F248386"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97" w:name="_heading=h.89n652mmqvei" w:colFirst="0" w:colLast="0"/>
      <w:bookmarkEnd w:id="97"/>
      <w:r>
        <w:rPr>
          <w:color w:val="000000"/>
          <w:rtl/>
        </w:rPr>
        <w:t xml:space="preserve">ניתן לצרף כל מסמך או קובץ </w:t>
      </w:r>
      <w:r w:rsidRPr="0071281C">
        <w:rPr>
          <w:color w:val="000000"/>
          <w:rtl/>
        </w:rPr>
        <w:t>הרלוונטי</w:t>
      </w:r>
      <w:r>
        <w:rPr>
          <w:color w:val="000000"/>
          <w:rtl/>
        </w:rPr>
        <w:t xml:space="preserve"> לצורך פירוט והמחשה למפורט בהצעה. יודגש כי בדיקת ההצעה, תתבסס על הפירוט שיינתן בחוברת ההצעה.</w:t>
      </w:r>
    </w:p>
    <w:p w14:paraId="66D69028" w14:textId="5E0B1B0D"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98" w:name="_heading=h.xrunlk81t9z5" w:colFirst="0" w:colLast="0"/>
      <w:bookmarkEnd w:id="98"/>
      <w:r>
        <w:rPr>
          <w:color w:val="000000"/>
          <w:rtl/>
        </w:rPr>
        <w:t>חוסר פירוט בהצעה, או פירוט מיותר שאינו עונה לדרישת המכרז, עלולים להביא לניקוד נמוך של ההצעה או פסילתה בהתאם לשיקול דעתו הבלעדי של המזמין.</w:t>
      </w:r>
    </w:p>
    <w:p w14:paraId="6B19AE4B" w14:textId="77777777" w:rsidR="0071281C" w:rsidRDefault="0071281C" w:rsidP="0071281C">
      <w:pPr>
        <w:pStyle w:val="af1"/>
        <w:pBdr>
          <w:top w:val="nil"/>
          <w:left w:val="nil"/>
          <w:bottom w:val="nil"/>
          <w:right w:val="nil"/>
          <w:between w:val="nil"/>
        </w:pBdr>
        <w:spacing w:before="120" w:after="120" w:line="360" w:lineRule="auto"/>
        <w:ind w:left="1476"/>
        <w:jc w:val="both"/>
        <w:rPr>
          <w:color w:val="000000"/>
        </w:rPr>
      </w:pPr>
    </w:p>
    <w:p w14:paraId="50653EB3" w14:textId="77777777" w:rsidR="00464D26" w:rsidRPr="0071281C" w:rsidRDefault="00AF41CF" w:rsidP="00E66611">
      <w:pPr>
        <w:pStyle w:val="af1"/>
        <w:keepNext/>
        <w:keepLines/>
        <w:numPr>
          <w:ilvl w:val="0"/>
          <w:numId w:val="37"/>
        </w:numPr>
        <w:pBdr>
          <w:top w:val="nil"/>
          <w:left w:val="nil"/>
          <w:bottom w:val="nil"/>
          <w:right w:val="nil"/>
          <w:between w:val="nil"/>
        </w:pBdr>
        <w:tabs>
          <w:tab w:val="left" w:pos="1050"/>
        </w:tabs>
        <w:spacing w:before="240" w:after="120"/>
        <w:rPr>
          <w:b/>
          <w:bCs/>
          <w:smallCaps/>
          <w:color w:val="000000"/>
          <w:sz w:val="32"/>
          <w:szCs w:val="32"/>
        </w:rPr>
      </w:pPr>
      <w:r w:rsidRPr="0071281C">
        <w:rPr>
          <w:b/>
          <w:bCs/>
          <w:smallCaps/>
          <w:color w:val="000000"/>
          <w:sz w:val="32"/>
          <w:szCs w:val="32"/>
          <w:rtl/>
        </w:rPr>
        <w:t>פרטי המציע</w:t>
      </w:r>
    </w:p>
    <w:tbl>
      <w:tblPr>
        <w:tblStyle w:val="160"/>
        <w:tblpPr w:leftFromText="180" w:rightFromText="180" w:vertAnchor="text" w:tblpY="1"/>
        <w:bidiVisual/>
        <w:tblW w:w="806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58"/>
        <w:gridCol w:w="4810"/>
      </w:tblGrid>
      <w:tr w:rsidR="00464D26" w14:paraId="00D399E2" w14:textId="77777777">
        <w:trPr>
          <w:trHeight w:val="885"/>
          <w:tblHeader/>
        </w:trPr>
        <w:tc>
          <w:tcPr>
            <w:tcW w:w="3258" w:type="dxa"/>
            <w:shd w:val="clear" w:color="auto" w:fill="auto"/>
            <w:vAlign w:val="center"/>
          </w:tcPr>
          <w:p w14:paraId="57232FA5" w14:textId="77777777" w:rsidR="00464D26" w:rsidRDefault="00AF41CF">
            <w:pPr>
              <w:spacing w:before="120" w:after="120" w:line="360" w:lineRule="auto"/>
            </w:pPr>
            <w:r>
              <w:rPr>
                <w:rtl/>
              </w:rPr>
              <w:t xml:space="preserve">שם המציע </w:t>
            </w:r>
          </w:p>
        </w:tc>
        <w:tc>
          <w:tcPr>
            <w:tcW w:w="4810" w:type="dxa"/>
            <w:shd w:val="clear" w:color="auto" w:fill="auto"/>
            <w:vAlign w:val="center"/>
          </w:tcPr>
          <w:p w14:paraId="7BE7A5E1" w14:textId="77777777" w:rsidR="00464D26" w:rsidRDefault="00464D26">
            <w:pPr>
              <w:spacing w:before="120" w:after="120" w:line="360" w:lineRule="auto"/>
            </w:pPr>
          </w:p>
        </w:tc>
      </w:tr>
      <w:tr w:rsidR="00464D26" w14:paraId="78C1860D" w14:textId="77777777">
        <w:trPr>
          <w:trHeight w:val="20"/>
        </w:trPr>
        <w:tc>
          <w:tcPr>
            <w:tcW w:w="3258" w:type="dxa"/>
            <w:shd w:val="clear" w:color="auto" w:fill="auto"/>
            <w:vAlign w:val="center"/>
          </w:tcPr>
          <w:p w14:paraId="50C3315E" w14:textId="77777777" w:rsidR="00464D26" w:rsidRDefault="00AF41CF">
            <w:pPr>
              <w:spacing w:before="120" w:after="120" w:line="360" w:lineRule="auto"/>
            </w:pPr>
            <w:r>
              <w:rPr>
                <w:rtl/>
              </w:rPr>
              <w:t xml:space="preserve">סוג מציע </w:t>
            </w:r>
          </w:p>
          <w:p w14:paraId="6B49BAD0" w14:textId="77777777" w:rsidR="00464D26" w:rsidRDefault="00AF41CF">
            <w:pPr>
              <w:spacing w:before="120" w:after="120" w:line="360" w:lineRule="auto"/>
            </w:pPr>
            <w:r>
              <w:rPr>
                <w:rtl/>
              </w:rPr>
              <w:t>(תאגיד/שותפות/עמותה/עוסק מורשה וכדו')</w:t>
            </w:r>
          </w:p>
        </w:tc>
        <w:tc>
          <w:tcPr>
            <w:tcW w:w="4810" w:type="dxa"/>
            <w:shd w:val="clear" w:color="auto" w:fill="auto"/>
            <w:vAlign w:val="center"/>
          </w:tcPr>
          <w:p w14:paraId="0690B6CD" w14:textId="77777777" w:rsidR="00464D26" w:rsidRDefault="00464D26">
            <w:pPr>
              <w:spacing w:before="120" w:after="120" w:line="360" w:lineRule="auto"/>
            </w:pPr>
          </w:p>
        </w:tc>
      </w:tr>
      <w:tr w:rsidR="00464D26" w14:paraId="51893A8B" w14:textId="77777777">
        <w:trPr>
          <w:trHeight w:val="20"/>
        </w:trPr>
        <w:tc>
          <w:tcPr>
            <w:tcW w:w="3258" w:type="dxa"/>
            <w:shd w:val="clear" w:color="auto" w:fill="auto"/>
            <w:vAlign w:val="center"/>
          </w:tcPr>
          <w:p w14:paraId="334087AD" w14:textId="77777777" w:rsidR="00464D26" w:rsidRDefault="00AF41CF">
            <w:pPr>
              <w:spacing w:before="120" w:after="120" w:line="360" w:lineRule="auto"/>
            </w:pPr>
            <w:r>
              <w:rPr>
                <w:rtl/>
              </w:rPr>
              <w:t>תאריך הרישום במרשם (אם רלוונטי)</w:t>
            </w:r>
          </w:p>
        </w:tc>
        <w:tc>
          <w:tcPr>
            <w:tcW w:w="4810" w:type="dxa"/>
            <w:shd w:val="clear" w:color="auto" w:fill="auto"/>
            <w:vAlign w:val="center"/>
          </w:tcPr>
          <w:p w14:paraId="4DA1C180" w14:textId="77777777" w:rsidR="00464D26" w:rsidRDefault="00464D26">
            <w:pPr>
              <w:spacing w:before="120" w:after="120" w:line="360" w:lineRule="auto"/>
            </w:pPr>
          </w:p>
        </w:tc>
      </w:tr>
      <w:tr w:rsidR="00464D26" w14:paraId="131897AF" w14:textId="77777777">
        <w:trPr>
          <w:trHeight w:val="793"/>
        </w:trPr>
        <w:tc>
          <w:tcPr>
            <w:tcW w:w="3258" w:type="dxa"/>
            <w:shd w:val="clear" w:color="auto" w:fill="auto"/>
            <w:vAlign w:val="center"/>
          </w:tcPr>
          <w:p w14:paraId="1897C7AE" w14:textId="77777777" w:rsidR="00464D26" w:rsidRDefault="00AF41CF">
            <w:pPr>
              <w:spacing w:before="120" w:after="120" w:line="360" w:lineRule="auto"/>
            </w:pPr>
            <w:r>
              <w:rPr>
                <w:rtl/>
              </w:rPr>
              <w:t xml:space="preserve">מספר מזהה (לדוג' </w:t>
            </w:r>
            <w:proofErr w:type="spellStart"/>
            <w:r>
              <w:rPr>
                <w:rtl/>
              </w:rPr>
              <w:t>ח"פ</w:t>
            </w:r>
            <w:proofErr w:type="spellEnd"/>
            <w:r>
              <w:rPr>
                <w:rtl/>
              </w:rPr>
              <w:t>)</w:t>
            </w:r>
          </w:p>
        </w:tc>
        <w:tc>
          <w:tcPr>
            <w:tcW w:w="4810" w:type="dxa"/>
            <w:shd w:val="clear" w:color="auto" w:fill="auto"/>
            <w:vAlign w:val="center"/>
          </w:tcPr>
          <w:p w14:paraId="11D4283E" w14:textId="77777777" w:rsidR="00464D26" w:rsidRDefault="00464D26">
            <w:pPr>
              <w:spacing w:before="120" w:after="120" w:line="360" w:lineRule="auto"/>
            </w:pPr>
          </w:p>
        </w:tc>
      </w:tr>
    </w:tbl>
    <w:p w14:paraId="317FE127" w14:textId="77777777" w:rsidR="00464D26" w:rsidRDefault="00464D26">
      <w:pPr>
        <w:pBdr>
          <w:top w:val="nil"/>
          <w:left w:val="nil"/>
          <w:bottom w:val="nil"/>
          <w:right w:val="nil"/>
          <w:between w:val="nil"/>
        </w:pBdr>
        <w:spacing w:line="360" w:lineRule="auto"/>
        <w:ind w:left="1069" w:hanging="360"/>
        <w:rPr>
          <w:b/>
          <w:bCs/>
          <w:color w:val="000000"/>
        </w:rPr>
      </w:pPr>
    </w:p>
    <w:p w14:paraId="11ED6113"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פרטי איש הקשר מטעם המציע</w:t>
      </w:r>
    </w:p>
    <w:tbl>
      <w:tblPr>
        <w:tblStyle w:val="150"/>
        <w:bidiVisual/>
        <w:tblW w:w="827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270"/>
      </w:tblGrid>
      <w:tr w:rsidR="00464D26" w14:paraId="718A3FC7" w14:textId="77777777">
        <w:trPr>
          <w:trHeight w:val="893"/>
        </w:trPr>
        <w:tc>
          <w:tcPr>
            <w:tcW w:w="8270" w:type="dxa"/>
            <w:shd w:val="clear" w:color="auto" w:fill="auto"/>
            <w:vAlign w:val="center"/>
          </w:tcPr>
          <w:p w14:paraId="5AB1C974" w14:textId="77777777" w:rsidR="00464D26" w:rsidRDefault="00AF41CF">
            <w:pPr>
              <w:spacing w:before="120" w:after="120" w:line="360" w:lineRule="auto"/>
            </w:pPr>
            <w:r>
              <w:rPr>
                <w:rtl/>
              </w:rPr>
              <w:t>שם:</w:t>
            </w:r>
          </w:p>
        </w:tc>
      </w:tr>
      <w:tr w:rsidR="00464D26" w14:paraId="0B3942DA" w14:textId="77777777">
        <w:trPr>
          <w:trHeight w:val="893"/>
        </w:trPr>
        <w:tc>
          <w:tcPr>
            <w:tcW w:w="8270" w:type="dxa"/>
            <w:shd w:val="clear" w:color="auto" w:fill="auto"/>
            <w:vAlign w:val="center"/>
          </w:tcPr>
          <w:p w14:paraId="5FBDB0EC" w14:textId="77777777" w:rsidR="00464D26" w:rsidRDefault="00AF41CF">
            <w:pPr>
              <w:spacing w:before="120" w:after="120" w:line="360" w:lineRule="auto"/>
            </w:pPr>
            <w:r>
              <w:rPr>
                <w:rtl/>
              </w:rPr>
              <w:t>כתובת:</w:t>
            </w:r>
          </w:p>
        </w:tc>
      </w:tr>
      <w:tr w:rsidR="00464D26" w14:paraId="09B7B67F" w14:textId="77777777">
        <w:trPr>
          <w:trHeight w:val="893"/>
        </w:trPr>
        <w:tc>
          <w:tcPr>
            <w:tcW w:w="8270" w:type="dxa"/>
            <w:shd w:val="clear" w:color="auto" w:fill="auto"/>
            <w:vAlign w:val="center"/>
          </w:tcPr>
          <w:p w14:paraId="2EC65500" w14:textId="77777777" w:rsidR="00464D26" w:rsidRDefault="00AF41CF">
            <w:r>
              <w:rPr>
                <w:rtl/>
              </w:rPr>
              <w:lastRenderedPageBreak/>
              <w:t>טלפון:</w:t>
            </w:r>
          </w:p>
        </w:tc>
      </w:tr>
      <w:tr w:rsidR="00464D26" w14:paraId="397BFD06" w14:textId="77777777">
        <w:trPr>
          <w:trHeight w:val="893"/>
        </w:trPr>
        <w:tc>
          <w:tcPr>
            <w:tcW w:w="8270" w:type="dxa"/>
            <w:shd w:val="clear" w:color="auto" w:fill="auto"/>
            <w:vAlign w:val="center"/>
          </w:tcPr>
          <w:p w14:paraId="67E0E347" w14:textId="77777777" w:rsidR="00464D26" w:rsidRDefault="00AF41CF">
            <w:r>
              <w:rPr>
                <w:rtl/>
              </w:rPr>
              <w:t>דוא"ל:</w:t>
            </w:r>
          </w:p>
        </w:tc>
      </w:tr>
    </w:tbl>
    <w:p w14:paraId="64A6AE09" w14:textId="77777777" w:rsidR="00464D26" w:rsidRDefault="00AF41CF">
      <w:r>
        <w:br/>
      </w:r>
    </w:p>
    <w:p w14:paraId="696F8DD2"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99" w:name="_heading=h.6ms2jmf97nnk" w:colFirst="0" w:colLast="0"/>
      <w:bookmarkEnd w:id="99"/>
      <w:r>
        <w:rPr>
          <w:b/>
          <w:bCs/>
          <w:smallCaps/>
          <w:color w:val="000000"/>
          <w:sz w:val="28"/>
          <w:szCs w:val="28"/>
          <w:rtl/>
        </w:rPr>
        <w:t>הוכחת עמידה בתנאי הסף של המכרז</w:t>
      </w:r>
    </w:p>
    <w:p w14:paraId="77A0A979" w14:textId="0B6179B8"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00" w:name="_heading=h.1hsjzn1x7nld" w:colFirst="0" w:colLast="0"/>
      <w:bookmarkEnd w:id="100"/>
      <w:r w:rsidRPr="0071281C">
        <w:rPr>
          <w:color w:val="000000"/>
          <w:rtl/>
        </w:rPr>
        <w:t xml:space="preserve">בהתאם לאמור בפרק זה המציע יפרט את עמידתו בתנאי הסף שפורטו במכרז. </w:t>
      </w:r>
    </w:p>
    <w:p w14:paraId="35873E64" w14:textId="77777777" w:rsidR="0071281C" w:rsidRPr="0071281C" w:rsidRDefault="0071281C" w:rsidP="0071281C">
      <w:pPr>
        <w:pStyle w:val="af1"/>
        <w:pBdr>
          <w:top w:val="nil"/>
          <w:left w:val="nil"/>
          <w:bottom w:val="nil"/>
          <w:right w:val="nil"/>
          <w:between w:val="nil"/>
        </w:pBdr>
        <w:spacing w:before="120" w:after="120" w:line="360" w:lineRule="auto"/>
        <w:ind w:left="1476"/>
        <w:jc w:val="both"/>
        <w:rPr>
          <w:color w:val="000000"/>
        </w:rPr>
      </w:pPr>
    </w:p>
    <w:p w14:paraId="69926E48"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101" w:name="_heading=h.rx48gdku522j" w:colFirst="0" w:colLast="0"/>
      <w:bookmarkEnd w:id="101"/>
      <w:r>
        <w:rPr>
          <w:b/>
          <w:bCs/>
          <w:smallCaps/>
          <w:color w:val="000000"/>
          <w:sz w:val="28"/>
          <w:szCs w:val="28"/>
          <w:rtl/>
        </w:rPr>
        <w:t xml:space="preserve">הוכחת עמידה בתנאי הסף המנהליים: </w:t>
      </w:r>
    </w:p>
    <w:p w14:paraId="319DAC94"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המציע מצהיר ומתחייב כי הוא עומד בתנאי הסף המנהליים המפורטים בפרק א' למכרז ובהתאם לפירוט המובא להלן:</w:t>
      </w:r>
    </w:p>
    <w:p w14:paraId="08F27D3D" w14:textId="77777777" w:rsidR="00464D26" w:rsidRPr="0071281C"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sidRPr="0071281C">
        <w:rPr>
          <w:b/>
          <w:bCs/>
          <w:color w:val="000000"/>
          <w:rtl/>
        </w:rPr>
        <w:t xml:space="preserve">מציע רשום כדין (יש לסמן ב- </w:t>
      </w:r>
      <w:r w:rsidRPr="0071281C">
        <w:rPr>
          <w:b/>
          <w:bCs/>
          <w:color w:val="000000"/>
        </w:rPr>
        <w:t>X</w:t>
      </w:r>
      <w:r w:rsidRPr="0071281C">
        <w:rPr>
          <w:b/>
          <w:bCs/>
          <w:color w:val="000000"/>
          <w:rtl/>
        </w:rPr>
        <w:t xml:space="preserve"> את האפשרות הנכונה)</w:t>
      </w:r>
      <w:r w:rsidRPr="0071281C">
        <w:rPr>
          <w:color w:val="000000"/>
          <w:rtl/>
        </w:rPr>
        <w:t xml:space="preserve"> –</w:t>
      </w:r>
    </w:p>
    <w:p w14:paraId="59BB4DF9" w14:textId="77777777" w:rsidR="00464D26" w:rsidRDefault="00AF41CF" w:rsidP="00E66611">
      <w:pPr>
        <w:numPr>
          <w:ilvl w:val="0"/>
          <w:numId w:val="38"/>
        </w:numPr>
        <w:pBdr>
          <w:top w:val="nil"/>
          <w:left w:val="nil"/>
          <w:bottom w:val="nil"/>
          <w:right w:val="nil"/>
          <w:between w:val="nil"/>
        </w:pBdr>
        <w:tabs>
          <w:tab w:val="right" w:pos="2160"/>
          <w:tab w:val="right" w:pos="3060"/>
        </w:tabs>
        <w:spacing w:before="120" w:after="120" w:line="360" w:lineRule="auto"/>
        <w:ind w:left="2184" w:hanging="425"/>
        <w:jc w:val="both"/>
        <w:rPr>
          <w:color w:val="000000"/>
        </w:rPr>
      </w:pPr>
      <w:r>
        <w:rPr>
          <w:color w:val="000000"/>
          <w:rtl/>
        </w:rPr>
        <w:t>המציע רשום בישראל כדין.</w:t>
      </w:r>
    </w:p>
    <w:p w14:paraId="01AB27DF" w14:textId="77777777" w:rsidR="00464D26" w:rsidRDefault="00AF41CF" w:rsidP="00E66611">
      <w:pPr>
        <w:numPr>
          <w:ilvl w:val="0"/>
          <w:numId w:val="38"/>
        </w:numPr>
        <w:pBdr>
          <w:top w:val="nil"/>
          <w:left w:val="nil"/>
          <w:bottom w:val="nil"/>
          <w:right w:val="nil"/>
          <w:between w:val="nil"/>
        </w:pBdr>
        <w:tabs>
          <w:tab w:val="right" w:pos="2160"/>
          <w:tab w:val="right" w:pos="3060"/>
        </w:tabs>
        <w:spacing w:before="120" w:after="120" w:line="360" w:lineRule="auto"/>
        <w:ind w:left="2184" w:hanging="425"/>
        <w:jc w:val="both"/>
        <w:rPr>
          <w:color w:val="000000"/>
        </w:rPr>
      </w:pPr>
      <w:r>
        <w:rPr>
          <w:color w:val="000000"/>
          <w:rtl/>
        </w:rPr>
        <w:t>לא חלה על המציע חובת רישום בישראל, על פי דין.  נימוק: ___________________________________________</w:t>
      </w:r>
    </w:p>
    <w:p w14:paraId="1E254465" w14:textId="77777777" w:rsidR="00464D26" w:rsidRPr="00A318E9"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sidRPr="00A318E9">
        <w:rPr>
          <w:b/>
          <w:bCs/>
          <w:color w:val="000000"/>
          <w:rtl/>
        </w:rPr>
        <w:t>עמידה בחוק עסקאות גופים ציבוריים</w:t>
      </w:r>
      <w:r w:rsidRPr="00A318E9">
        <w:rPr>
          <w:color w:val="000000"/>
          <w:rtl/>
        </w:rPr>
        <w:t xml:space="preserve"> – </w:t>
      </w:r>
    </w:p>
    <w:p w14:paraId="16BD9AE2" w14:textId="771FD214" w:rsidR="00464D26" w:rsidRPr="00A318E9"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sidRPr="00A318E9">
        <w:rPr>
          <w:b/>
          <w:bCs/>
          <w:color w:val="000000"/>
          <w:rtl/>
        </w:rPr>
        <w:t>ניהול פנקסים</w:t>
      </w:r>
      <w:r w:rsidRPr="00A318E9">
        <w:rPr>
          <w:color w:val="000000"/>
          <w:rtl/>
        </w:rPr>
        <w:t xml:space="preserve"> – המציע</w:t>
      </w:r>
      <w:r w:rsidRPr="00A318E9">
        <w:rPr>
          <w:color w:val="000000"/>
        </w:rPr>
        <w:t xml:space="preserve"> – </w:t>
      </w:r>
    </w:p>
    <w:p w14:paraId="02EB7F76" w14:textId="5D9BF514" w:rsidR="00464D26" w:rsidRPr="0071281C" w:rsidRDefault="00AF41CF" w:rsidP="00E66611">
      <w:pPr>
        <w:pStyle w:val="af1"/>
        <w:numPr>
          <w:ilvl w:val="5"/>
          <w:numId w:val="37"/>
        </w:numPr>
        <w:pBdr>
          <w:top w:val="nil"/>
          <w:left w:val="nil"/>
          <w:bottom w:val="nil"/>
          <w:right w:val="nil"/>
          <w:between w:val="nil"/>
        </w:pBdr>
        <w:tabs>
          <w:tab w:val="left" w:pos="3318"/>
        </w:tabs>
        <w:spacing w:before="120" w:after="120" w:line="360" w:lineRule="auto"/>
        <w:ind w:left="3318" w:hanging="425"/>
        <w:jc w:val="both"/>
        <w:rPr>
          <w:color w:val="000000"/>
        </w:rPr>
      </w:pPr>
      <w:r w:rsidRPr="0071281C">
        <w:rPr>
          <w:color w:val="000000"/>
          <w:rtl/>
        </w:rPr>
        <w:t>מנהל את פנקסי החשבונות והרשומות שעליו לנהל על פי פקודת מס הכנסה [נוסח חדש], וחוק מס ערך מוסף, התשל"ו-1975 ("</w:t>
      </w:r>
      <w:r w:rsidRPr="0071281C">
        <w:rPr>
          <w:b/>
          <w:bCs/>
          <w:color w:val="000000"/>
          <w:rtl/>
        </w:rPr>
        <w:t>חוק מס ערך מוסף</w:t>
      </w:r>
      <w:r w:rsidRPr="0071281C">
        <w:rPr>
          <w:color w:val="000000"/>
          <w:rtl/>
        </w:rPr>
        <w:t xml:space="preserve">"), או שהוא פטור </w:t>
      </w:r>
      <w:proofErr w:type="spellStart"/>
      <w:r w:rsidRPr="0071281C">
        <w:rPr>
          <w:color w:val="000000"/>
          <w:rtl/>
        </w:rPr>
        <w:t>מלנהלם</w:t>
      </w:r>
      <w:proofErr w:type="spellEnd"/>
      <w:r w:rsidRPr="0071281C">
        <w:rPr>
          <w:color w:val="000000"/>
          <w:rtl/>
        </w:rPr>
        <w:t>.</w:t>
      </w:r>
    </w:p>
    <w:p w14:paraId="1F857D8D" w14:textId="77777777" w:rsidR="00464D26" w:rsidRDefault="00AF41CF" w:rsidP="00E66611">
      <w:pPr>
        <w:pStyle w:val="af1"/>
        <w:numPr>
          <w:ilvl w:val="5"/>
          <w:numId w:val="37"/>
        </w:numPr>
        <w:pBdr>
          <w:top w:val="nil"/>
          <w:left w:val="nil"/>
          <w:bottom w:val="nil"/>
          <w:right w:val="nil"/>
          <w:between w:val="nil"/>
        </w:pBdr>
        <w:tabs>
          <w:tab w:val="left" w:pos="3318"/>
        </w:tabs>
        <w:spacing w:before="120" w:after="120" w:line="360" w:lineRule="auto"/>
        <w:ind w:left="3318" w:hanging="425"/>
        <w:jc w:val="both"/>
        <w:rPr>
          <w:color w:val="000000"/>
        </w:rPr>
      </w:pPr>
      <w:r>
        <w:rPr>
          <w:color w:val="000000"/>
          <w:rtl/>
        </w:rPr>
        <w:t>מדווח לפקיד השומה על הכנסותיו ומדווח למנהל על עסקאות שמוטל עליהן מס לפי חוק מס ערך מוסף.</w:t>
      </w:r>
    </w:p>
    <w:p w14:paraId="5F2E6017" w14:textId="43B99F96" w:rsidR="00464D26" w:rsidRPr="00A318E9"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sidRPr="00A318E9">
        <w:rPr>
          <w:color w:val="000000"/>
          <w:rtl/>
        </w:rPr>
        <w:t xml:space="preserve">לצורך הוכחת עמידה בתנאי סף זה על המציע לצרף אישור פקיד מורשה ולסמנו </w:t>
      </w:r>
      <w:r w:rsidRPr="00A318E9">
        <w:rPr>
          <w:b/>
          <w:bCs/>
          <w:color w:val="000000"/>
          <w:rtl/>
        </w:rPr>
        <w:t xml:space="preserve">כנספח </w:t>
      </w:r>
      <w:bookmarkStart w:id="102" w:name="bookmark=id.u32o14f0n1zo" w:colFirst="0" w:colLast="0"/>
      <w:bookmarkEnd w:id="102"/>
      <w:r w:rsidRPr="00A318E9">
        <w:rPr>
          <w:b/>
          <w:bCs/>
          <w:color w:val="000000"/>
        </w:rPr>
        <w:t>2</w:t>
      </w:r>
      <w:r w:rsidR="0071281C" w:rsidRPr="00A318E9">
        <w:rPr>
          <w:rFonts w:hint="cs"/>
          <w:color w:val="000000"/>
          <w:rtl/>
          <w:lang w:val="en-US"/>
        </w:rPr>
        <w:t>.</w:t>
      </w:r>
    </w:p>
    <w:p w14:paraId="11294958" w14:textId="77777777" w:rsidR="00464D26" w:rsidRPr="00A318E9"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sidRPr="00A318E9">
        <w:rPr>
          <w:b/>
          <w:bCs/>
          <w:color w:val="000000"/>
          <w:rtl/>
        </w:rPr>
        <w:t>היעדר הרשעות</w:t>
      </w:r>
      <w:r w:rsidRPr="00A318E9">
        <w:rPr>
          <w:color w:val="000000"/>
          <w:rtl/>
        </w:rPr>
        <w:t xml:space="preserve"> – </w:t>
      </w:r>
    </w:p>
    <w:p w14:paraId="77EF7986" w14:textId="77777777" w:rsidR="00464D26" w:rsidRDefault="00AF41CF" w:rsidP="00E66611">
      <w:pPr>
        <w:pStyle w:val="af1"/>
        <w:numPr>
          <w:ilvl w:val="5"/>
          <w:numId w:val="37"/>
        </w:numPr>
        <w:pBdr>
          <w:top w:val="nil"/>
          <w:left w:val="nil"/>
          <w:bottom w:val="nil"/>
          <w:right w:val="nil"/>
          <w:between w:val="nil"/>
        </w:pBdr>
        <w:tabs>
          <w:tab w:val="left" w:pos="3318"/>
        </w:tabs>
        <w:spacing w:before="120" w:after="120" w:line="360" w:lineRule="auto"/>
        <w:ind w:left="3318" w:hanging="425"/>
        <w:jc w:val="both"/>
        <w:rPr>
          <w:color w:val="000000"/>
        </w:rPr>
      </w:pPr>
      <w:bookmarkStart w:id="103" w:name="bookmark=id.d1cea2kavdx9" w:colFirst="0" w:colLast="0"/>
      <w:bookmarkEnd w:id="103"/>
      <w:r>
        <w:rPr>
          <w:color w:val="000000"/>
          <w:rtl/>
        </w:rPr>
        <w:t xml:space="preserve">המציע ו"בעל זיקה" אליו לא הורשעו ביותר משתי עבירות לפי חוק עובדים זרים </w:t>
      </w:r>
      <w:proofErr w:type="spellStart"/>
      <w:r>
        <w:rPr>
          <w:color w:val="000000"/>
          <w:rtl/>
        </w:rPr>
        <w:t>התשנ"א</w:t>
      </w:r>
      <w:proofErr w:type="spellEnd"/>
      <w:r>
        <w:rPr>
          <w:color w:val="000000"/>
          <w:rtl/>
        </w:rPr>
        <w:t xml:space="preserve"> - 1991 (להלן: "</w:t>
      </w:r>
      <w:r w:rsidRPr="00A318E9">
        <w:rPr>
          <w:b/>
          <w:bCs/>
          <w:color w:val="000000"/>
          <w:rtl/>
        </w:rPr>
        <w:t>חוק עובדים זרים</w:t>
      </w:r>
      <w:r>
        <w:rPr>
          <w:color w:val="000000"/>
          <w:rtl/>
        </w:rPr>
        <w:t xml:space="preserve">") וחוק שכר מינימום, </w:t>
      </w:r>
      <w:proofErr w:type="spellStart"/>
      <w:r>
        <w:rPr>
          <w:color w:val="000000"/>
          <w:rtl/>
        </w:rPr>
        <w:t>התשמ"ז</w:t>
      </w:r>
      <w:proofErr w:type="spellEnd"/>
      <w:r>
        <w:rPr>
          <w:color w:val="000000"/>
          <w:rtl/>
        </w:rPr>
        <w:t xml:space="preserve"> – 1987 (להלן: "</w:t>
      </w:r>
      <w:r w:rsidRPr="00A318E9">
        <w:rPr>
          <w:b/>
          <w:bCs/>
          <w:color w:val="000000"/>
          <w:rtl/>
        </w:rPr>
        <w:t>חוק שכר מינימום</w:t>
      </w:r>
      <w:r>
        <w:rPr>
          <w:color w:val="000000"/>
          <w:rtl/>
        </w:rPr>
        <w:t>") עד למועד הגשת ההצעה מטעם המציע במכרז, או שהורשעו כאמור אך כבר חלפה שנה אחת לפחות ממועד ההרשעה האחרונה ועד למועד הגשת ההצעה.</w:t>
      </w:r>
    </w:p>
    <w:p w14:paraId="3916119A" w14:textId="49A335FA" w:rsidR="00464D26" w:rsidRDefault="00AF41CF" w:rsidP="00E66611">
      <w:pPr>
        <w:pStyle w:val="af1"/>
        <w:numPr>
          <w:ilvl w:val="5"/>
          <w:numId w:val="37"/>
        </w:numPr>
        <w:pBdr>
          <w:top w:val="nil"/>
          <w:left w:val="nil"/>
          <w:bottom w:val="nil"/>
          <w:right w:val="nil"/>
          <w:between w:val="nil"/>
        </w:pBdr>
        <w:tabs>
          <w:tab w:val="left" w:pos="3318"/>
        </w:tabs>
        <w:spacing w:before="120" w:after="120" w:line="360" w:lineRule="auto"/>
        <w:ind w:left="3318" w:hanging="425"/>
        <w:jc w:val="both"/>
        <w:rPr>
          <w:color w:val="000000"/>
        </w:rPr>
      </w:pPr>
      <w:r>
        <w:rPr>
          <w:color w:val="000000"/>
          <w:rtl/>
        </w:rPr>
        <w:lastRenderedPageBreak/>
        <w:t xml:space="preserve">לצורך הוכחת עמידה בתנאי סף זה על המציע לצרף את התצהיר המפורט </w:t>
      </w:r>
      <w:r w:rsidRPr="00A318E9">
        <w:rPr>
          <w:b/>
          <w:bCs/>
          <w:color w:val="000000"/>
          <w:rtl/>
        </w:rPr>
        <w:t xml:space="preserve">בנספח </w:t>
      </w:r>
      <w:bookmarkStart w:id="104" w:name="bookmark=id.qxb366ip1cv1" w:colFirst="0" w:colLast="0"/>
      <w:bookmarkEnd w:id="104"/>
      <w:r w:rsidRPr="00A318E9">
        <w:rPr>
          <w:b/>
          <w:bCs/>
          <w:color w:val="000000"/>
        </w:rPr>
        <w:t>3</w:t>
      </w:r>
      <w:r w:rsidR="00A318E9">
        <w:rPr>
          <w:rFonts w:hint="cs"/>
          <w:color w:val="000000"/>
          <w:rtl/>
          <w:lang w:val="en-US"/>
        </w:rPr>
        <w:t>.</w:t>
      </w:r>
    </w:p>
    <w:p w14:paraId="1EAE079B" w14:textId="77777777" w:rsidR="00464D26" w:rsidRPr="00A318E9"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sidRPr="00A318E9">
        <w:rPr>
          <w:b/>
          <w:bCs/>
          <w:color w:val="000000"/>
          <w:rtl/>
        </w:rPr>
        <w:t>ייצוג הולם לאנשים עם מוגבלות</w:t>
      </w:r>
      <w:r w:rsidRPr="00A318E9">
        <w:rPr>
          <w:color w:val="000000"/>
          <w:rtl/>
        </w:rPr>
        <w:t xml:space="preserve">  (יש לסמן ב- </w:t>
      </w:r>
      <w:r w:rsidRPr="00A318E9">
        <w:rPr>
          <w:color w:val="000000"/>
        </w:rPr>
        <w:t>X</w:t>
      </w:r>
      <w:r w:rsidRPr="00A318E9">
        <w:rPr>
          <w:color w:val="000000"/>
          <w:rtl/>
        </w:rPr>
        <w:t xml:space="preserve"> את אחת מהאפשרויות)</w:t>
      </w:r>
      <w:r w:rsidRPr="00A318E9">
        <w:rPr>
          <w:color w:val="000000"/>
        </w:rPr>
        <w:t xml:space="preserve"> –</w:t>
      </w:r>
    </w:p>
    <w:p w14:paraId="156683CD" w14:textId="77777777" w:rsidR="00464D26" w:rsidRDefault="00AF41CF" w:rsidP="00E66611">
      <w:pPr>
        <w:numPr>
          <w:ilvl w:val="0"/>
          <w:numId w:val="38"/>
        </w:numPr>
        <w:pBdr>
          <w:top w:val="nil"/>
          <w:left w:val="nil"/>
          <w:bottom w:val="nil"/>
          <w:right w:val="nil"/>
          <w:between w:val="nil"/>
        </w:pBdr>
        <w:tabs>
          <w:tab w:val="right" w:pos="2751"/>
        </w:tabs>
        <w:spacing w:before="120" w:after="120" w:line="360" w:lineRule="auto"/>
        <w:ind w:left="2751" w:hanging="425"/>
        <w:jc w:val="both"/>
        <w:rPr>
          <w:color w:val="000000"/>
        </w:rPr>
      </w:pPr>
      <w:r>
        <w:rPr>
          <w:color w:val="000000"/>
          <w:rtl/>
        </w:rPr>
        <w:t xml:space="preserve">הוראות סעיף 9 לחוק שוויון זכויות לאנשים עם מוגבלות, התשנ"ח-1998 </w:t>
      </w:r>
      <w:r w:rsidRPr="00A318E9">
        <w:rPr>
          <w:color w:val="000000"/>
          <w:rtl/>
        </w:rPr>
        <w:t>("חוק שוויון זכויות לאנשים עם מוגבלויות")</w:t>
      </w:r>
      <w:r>
        <w:rPr>
          <w:color w:val="000000"/>
          <w:rtl/>
        </w:rPr>
        <w:t xml:space="preserve"> אינן חלות על המציע.</w:t>
      </w:r>
    </w:p>
    <w:p w14:paraId="18DB15AF" w14:textId="77777777" w:rsidR="00464D26" w:rsidRDefault="00AF41CF" w:rsidP="00E66611">
      <w:pPr>
        <w:numPr>
          <w:ilvl w:val="0"/>
          <w:numId w:val="38"/>
        </w:numPr>
        <w:pBdr>
          <w:top w:val="nil"/>
          <w:left w:val="nil"/>
          <w:bottom w:val="nil"/>
          <w:right w:val="nil"/>
          <w:between w:val="nil"/>
        </w:pBdr>
        <w:tabs>
          <w:tab w:val="right" w:pos="2751"/>
        </w:tabs>
        <w:spacing w:before="120" w:after="120" w:line="360" w:lineRule="auto"/>
        <w:ind w:left="2751" w:hanging="425"/>
        <w:jc w:val="both"/>
        <w:rPr>
          <w:color w:val="000000"/>
        </w:rPr>
      </w:pPr>
      <w:r>
        <w:rPr>
          <w:color w:val="000000"/>
          <w:rtl/>
        </w:rPr>
        <w:t xml:space="preserve">הוראות סעיף 9 לחוק שוויון זכויות לאנשים עם מוגבלות חלות על המציע והוא מקיים אותן. </w:t>
      </w:r>
    </w:p>
    <w:p w14:paraId="27DB959F" w14:textId="77777777" w:rsidR="00464D26" w:rsidRPr="00A318E9" w:rsidRDefault="00AF41CF" w:rsidP="00E66611">
      <w:pPr>
        <w:pStyle w:val="af1"/>
        <w:numPr>
          <w:ilvl w:val="5"/>
          <w:numId w:val="37"/>
        </w:numPr>
        <w:pBdr>
          <w:top w:val="nil"/>
          <w:left w:val="nil"/>
          <w:bottom w:val="nil"/>
          <w:right w:val="nil"/>
          <w:between w:val="nil"/>
        </w:pBdr>
        <w:spacing w:before="120" w:after="120" w:line="360" w:lineRule="auto"/>
        <w:ind w:left="2751" w:hanging="425"/>
        <w:jc w:val="both"/>
        <w:rPr>
          <w:color w:val="000000"/>
        </w:rPr>
      </w:pPr>
      <w:r w:rsidRPr="00A318E9">
        <w:rPr>
          <w:color w:val="000000"/>
          <w:rtl/>
        </w:rPr>
        <w:t xml:space="preserve">במקרה שהוראות סעיף 9 לחוק שוויון זכויות לאנשים עם מוגבלות חלות על המציע, יש לפרט את אופן עמידתו בדרישות החוק (יש לסמן ב- </w:t>
      </w:r>
      <w:r w:rsidRPr="00A318E9">
        <w:rPr>
          <w:color w:val="000000"/>
        </w:rPr>
        <w:t>X</w:t>
      </w:r>
      <w:r w:rsidRPr="00A318E9">
        <w:rPr>
          <w:color w:val="000000"/>
          <w:rtl/>
        </w:rPr>
        <w:t xml:space="preserve"> את אחת מהאפשרויות):</w:t>
      </w:r>
    </w:p>
    <w:p w14:paraId="2E07AD56" w14:textId="77777777" w:rsidR="00464D26" w:rsidRDefault="00AF41CF" w:rsidP="00E66611">
      <w:pPr>
        <w:numPr>
          <w:ilvl w:val="0"/>
          <w:numId w:val="38"/>
        </w:numPr>
        <w:pBdr>
          <w:top w:val="nil"/>
          <w:left w:val="nil"/>
          <w:bottom w:val="nil"/>
          <w:right w:val="nil"/>
          <w:between w:val="nil"/>
        </w:pBdr>
        <w:tabs>
          <w:tab w:val="right" w:pos="2751"/>
        </w:tabs>
        <w:spacing w:before="120" w:after="120" w:line="360" w:lineRule="auto"/>
        <w:ind w:left="2751" w:hanging="425"/>
        <w:jc w:val="both"/>
        <w:rPr>
          <w:color w:val="000000"/>
        </w:rPr>
      </w:pPr>
      <w:r>
        <w:rPr>
          <w:color w:val="000000"/>
          <w:rtl/>
        </w:rPr>
        <w:t xml:space="preserve">המציע מעסיק פחות מ-100 עובדים. </w:t>
      </w:r>
    </w:p>
    <w:p w14:paraId="77917509" w14:textId="77777777" w:rsidR="00464D26" w:rsidRDefault="00AF41CF" w:rsidP="00E66611">
      <w:pPr>
        <w:numPr>
          <w:ilvl w:val="0"/>
          <w:numId w:val="38"/>
        </w:numPr>
        <w:pBdr>
          <w:top w:val="nil"/>
          <w:left w:val="nil"/>
          <w:bottom w:val="nil"/>
          <w:right w:val="nil"/>
          <w:between w:val="nil"/>
        </w:pBdr>
        <w:tabs>
          <w:tab w:val="right" w:pos="2751"/>
        </w:tabs>
        <w:spacing w:before="120" w:after="120" w:line="360" w:lineRule="auto"/>
        <w:ind w:left="2751" w:hanging="425"/>
        <w:jc w:val="both"/>
        <w:rPr>
          <w:color w:val="000000"/>
        </w:rPr>
      </w:pPr>
      <w:r>
        <w:rPr>
          <w:color w:val="000000"/>
          <w:rtl/>
        </w:rPr>
        <w:t>המציע מעסיק 100 עובדים או יותר.</w:t>
      </w:r>
    </w:p>
    <w:p w14:paraId="2243CE56" w14:textId="77777777" w:rsidR="00464D26" w:rsidRDefault="00AF41CF" w:rsidP="00E66611">
      <w:pPr>
        <w:pStyle w:val="af1"/>
        <w:numPr>
          <w:ilvl w:val="5"/>
          <w:numId w:val="37"/>
        </w:numPr>
        <w:pBdr>
          <w:top w:val="nil"/>
          <w:left w:val="nil"/>
          <w:bottom w:val="nil"/>
          <w:right w:val="nil"/>
          <w:between w:val="nil"/>
        </w:pBdr>
        <w:spacing w:before="120" w:after="120" w:line="360" w:lineRule="auto"/>
        <w:ind w:left="2751" w:hanging="425"/>
        <w:jc w:val="both"/>
        <w:rPr>
          <w:color w:val="000000"/>
        </w:rPr>
      </w:pPr>
      <w:r>
        <w:rPr>
          <w:color w:val="000000"/>
          <w:rtl/>
        </w:rPr>
        <w:t xml:space="preserve">במקרה שהמציע מעסיק 100 עובדים או יותר </w:t>
      </w:r>
      <w:r w:rsidRPr="00A318E9">
        <w:rPr>
          <w:color w:val="000000"/>
          <w:rtl/>
        </w:rPr>
        <w:t xml:space="preserve">(יש לסמן ב- </w:t>
      </w:r>
      <w:r w:rsidRPr="00A318E9">
        <w:rPr>
          <w:color w:val="000000"/>
        </w:rPr>
        <w:t>X</w:t>
      </w:r>
      <w:r w:rsidRPr="00A318E9">
        <w:rPr>
          <w:color w:val="000000"/>
          <w:rtl/>
        </w:rPr>
        <w:t xml:space="preserve"> את אחת מהאפשרויות)</w:t>
      </w:r>
      <w:r>
        <w:rPr>
          <w:color w:val="000000"/>
        </w:rPr>
        <w:t>:</w:t>
      </w:r>
    </w:p>
    <w:p w14:paraId="1E4F7AA8" w14:textId="77777777" w:rsidR="00464D26" w:rsidRDefault="00AF41CF" w:rsidP="00E66611">
      <w:pPr>
        <w:numPr>
          <w:ilvl w:val="0"/>
          <w:numId w:val="38"/>
        </w:numPr>
        <w:pBdr>
          <w:top w:val="nil"/>
          <w:left w:val="nil"/>
          <w:bottom w:val="nil"/>
          <w:right w:val="nil"/>
          <w:between w:val="nil"/>
        </w:pBdr>
        <w:tabs>
          <w:tab w:val="right" w:pos="2751"/>
        </w:tabs>
        <w:spacing w:before="120" w:after="120" w:line="360" w:lineRule="auto"/>
        <w:ind w:left="2751" w:hanging="425"/>
        <w:jc w:val="both"/>
        <w:rPr>
          <w:color w:val="000000"/>
        </w:rPr>
      </w:pPr>
      <w:r>
        <w:rPr>
          <w:color w:val="000000"/>
          <w:rtl/>
        </w:rPr>
        <w:t>המציע מתחייב כי אם יזכה במכרז יפנה למנהל הכללי של משרד העבודה והרווחה והשירותים החברתיים לשם בחינת יישום חובותיו לפי סעיף 9 לחוק שוויון זכויות לאנשים עם מוגבלות, ובמקרה הצורך– לשם קבלת הנחיות בקשר ליישומן.</w:t>
      </w:r>
    </w:p>
    <w:p w14:paraId="6A214875" w14:textId="77777777" w:rsidR="00464D26" w:rsidRDefault="00AF41CF" w:rsidP="00E66611">
      <w:pPr>
        <w:numPr>
          <w:ilvl w:val="0"/>
          <w:numId w:val="38"/>
        </w:numPr>
        <w:pBdr>
          <w:top w:val="nil"/>
          <w:left w:val="nil"/>
          <w:bottom w:val="nil"/>
          <w:right w:val="nil"/>
          <w:between w:val="nil"/>
        </w:pBdr>
        <w:tabs>
          <w:tab w:val="right" w:pos="2751"/>
        </w:tabs>
        <w:spacing w:before="120" w:after="120" w:line="360" w:lineRule="auto"/>
        <w:ind w:left="2751" w:hanging="425"/>
        <w:jc w:val="both"/>
        <w:rPr>
          <w:color w:val="000000"/>
        </w:rPr>
      </w:pPr>
      <w:r>
        <w:rPr>
          <w:color w:val="000000"/>
          <w:rtl/>
        </w:rPr>
        <w:t>המציע פנה בעבר למנהל הכללי של משרד העבודה והרווחה והשירותים החברתיים לשם בחינת יישום חובותיו לפי סעיף 9 לחוק שוויון זכויות לאנשים עם מוגבלות, ואם קיבל הנחיות ליישום חובותיו פעל ליישומן.</w:t>
      </w:r>
    </w:p>
    <w:p w14:paraId="19E5B102" w14:textId="77777777" w:rsidR="00464D26" w:rsidRDefault="00464D26"/>
    <w:p w14:paraId="57C6938C"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 xml:space="preserve">הוכחת עמידה בתנאי הסף המקצועיים: </w:t>
      </w:r>
    </w:p>
    <w:p w14:paraId="36648446" w14:textId="77777777" w:rsidR="00464D26" w:rsidRPr="00661454"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661454">
        <w:rPr>
          <w:color w:val="000000"/>
          <w:rtl/>
        </w:rPr>
        <w:t xml:space="preserve">מספר לקוחות - </w:t>
      </w:r>
    </w:p>
    <w:p w14:paraId="49333A69" w14:textId="77777777" w:rsidR="00464D26" w:rsidRPr="00661454"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sidRPr="00661454">
        <w:rPr>
          <w:color w:val="000000"/>
          <w:rtl/>
        </w:rPr>
        <w:t>לפחות 5 לקוחות בתחום המכרז</w:t>
      </w:r>
    </w:p>
    <w:p w14:paraId="4D54A4D6" w14:textId="77777777" w:rsidR="00464D26" w:rsidRPr="00661454"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sidRPr="00661454">
        <w:rPr>
          <w:color w:val="000000"/>
          <w:rtl/>
        </w:rPr>
        <w:t>יש לצרף אסמכתאות בדבר אופן העמידה בתנאי הסף, לכל הפחות אודות 3 לקוחות: (ניתן להוסיף כל מסמך רלוונטי).</w:t>
      </w:r>
    </w:p>
    <w:p w14:paraId="434485A7" w14:textId="77777777" w:rsidR="00464D26" w:rsidRPr="00661454"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sidRPr="00661454">
        <w:rPr>
          <w:color w:val="000000"/>
          <w:rtl/>
        </w:rPr>
        <w:t>שם הלקוח:</w:t>
      </w:r>
    </w:p>
    <w:p w14:paraId="36C81E54" w14:textId="77777777" w:rsidR="00464D26" w:rsidRPr="00661454"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sidRPr="00661454">
        <w:rPr>
          <w:color w:val="000000"/>
          <w:rtl/>
        </w:rPr>
        <w:t>פירוט השירות המבוצע עבורו התואם את מהות מכרז זה</w:t>
      </w:r>
    </w:p>
    <w:p w14:paraId="36403B02" w14:textId="77777777" w:rsidR="00464D26" w:rsidRPr="00661454"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sidRPr="00661454">
        <w:rPr>
          <w:color w:val="000000"/>
          <w:rtl/>
        </w:rPr>
        <w:lastRenderedPageBreak/>
        <w:t xml:space="preserve">שם איש קשר בבית הלקוח </w:t>
      </w:r>
      <w:proofErr w:type="spellStart"/>
      <w:r w:rsidRPr="00661454">
        <w:rPr>
          <w:color w:val="000000"/>
          <w:rtl/>
        </w:rPr>
        <w:t>עימו</w:t>
      </w:r>
      <w:proofErr w:type="spellEnd"/>
      <w:r w:rsidRPr="00661454">
        <w:rPr>
          <w:color w:val="000000"/>
          <w:rtl/>
        </w:rPr>
        <w:t xml:space="preserve"> ניתן לאמת את הפרטים הנמסרים</w:t>
      </w:r>
    </w:p>
    <w:p w14:paraId="68998F3B" w14:textId="77777777" w:rsidR="00464D26" w:rsidRDefault="00464D26">
      <w:pPr>
        <w:pBdr>
          <w:top w:val="nil"/>
          <w:left w:val="nil"/>
          <w:bottom w:val="nil"/>
          <w:right w:val="nil"/>
          <w:between w:val="nil"/>
        </w:pBdr>
        <w:spacing w:before="120" w:after="120" w:line="360" w:lineRule="auto"/>
        <w:jc w:val="both"/>
        <w:rPr>
          <w:b/>
          <w:bCs/>
          <w:color w:val="000000"/>
        </w:rPr>
      </w:pPr>
    </w:p>
    <w:p w14:paraId="6618A95E"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661454">
        <w:rPr>
          <w:color w:val="000000"/>
          <w:rtl/>
        </w:rPr>
        <w:t xml:space="preserve">חודשי ניסיון - </w:t>
      </w:r>
    </w:p>
    <w:p w14:paraId="5B265A4E" w14:textId="77777777" w:rsidR="00464D26"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Pr>
          <w:color w:val="000000"/>
          <w:rtl/>
        </w:rPr>
        <w:t>מעל 12 חודשי ניסיון בתחום המכרז</w:t>
      </w:r>
    </w:p>
    <w:p w14:paraId="69635666" w14:textId="77777777" w:rsidR="00464D26"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Pr>
          <w:color w:val="000000"/>
          <w:rtl/>
        </w:rPr>
        <w:t>יש לתת אסמכתאות בדבר אופן העמידה בתנאי הסף (ניתן להוסיף כל מסמך רלוונטי).</w:t>
      </w:r>
    </w:p>
    <w:p w14:paraId="22F66EC2" w14:textId="77777777" w:rsidR="00464D26" w:rsidRPr="00661454"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 xml:space="preserve">שם הפרויקט </w:t>
      </w:r>
    </w:p>
    <w:p w14:paraId="6303CAF0" w14:textId="77777777" w:rsidR="00464D26" w:rsidRPr="00661454"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מהות הפרויקט</w:t>
      </w:r>
    </w:p>
    <w:p w14:paraId="238D3773" w14:textId="77777777" w:rsidR="00464D26" w:rsidRPr="00661454"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מה השירות שמבצע המציע במסגרת הפרויקט</w:t>
      </w:r>
    </w:p>
    <w:p w14:paraId="7B94FD95" w14:textId="77777777" w:rsidR="00464D26" w:rsidRPr="00661454"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משך הזמן בו מספק המציע את השירות למזמין</w:t>
      </w:r>
    </w:p>
    <w:p w14:paraId="1DD12FEC" w14:textId="77777777" w:rsidR="00464D26" w:rsidRPr="00661454" w:rsidRDefault="00464D26" w:rsidP="00661454">
      <w:pPr>
        <w:pBdr>
          <w:top w:val="nil"/>
          <w:left w:val="nil"/>
          <w:bottom w:val="nil"/>
          <w:right w:val="nil"/>
          <w:between w:val="nil"/>
        </w:pBdr>
        <w:spacing w:before="120" w:after="120" w:line="360" w:lineRule="auto"/>
        <w:jc w:val="both"/>
        <w:rPr>
          <w:color w:val="000000"/>
        </w:rPr>
      </w:pPr>
    </w:p>
    <w:p w14:paraId="7D282EB2" w14:textId="77777777" w:rsidR="00464D26" w:rsidRDefault="00AF41CF">
      <w:pPr>
        <w:spacing w:line="360" w:lineRule="auto"/>
      </w:pPr>
      <w:r>
        <w:br w:type="page"/>
      </w:r>
    </w:p>
    <w:p w14:paraId="09946B30" w14:textId="5BCEEFAC" w:rsidR="00464D26" w:rsidRDefault="00AF41CF" w:rsidP="00E66611">
      <w:pPr>
        <w:pStyle w:val="af1"/>
        <w:keepNext/>
        <w:keepLines/>
        <w:numPr>
          <w:ilvl w:val="0"/>
          <w:numId w:val="37"/>
        </w:numPr>
        <w:pBdr>
          <w:top w:val="nil"/>
          <w:left w:val="nil"/>
          <w:bottom w:val="nil"/>
          <w:right w:val="nil"/>
          <w:between w:val="nil"/>
        </w:pBdr>
        <w:tabs>
          <w:tab w:val="left" w:pos="1050"/>
        </w:tabs>
        <w:spacing w:before="240" w:after="120"/>
        <w:jc w:val="both"/>
        <w:rPr>
          <w:b/>
          <w:bCs/>
          <w:smallCaps/>
          <w:color w:val="000000"/>
          <w:sz w:val="32"/>
          <w:szCs w:val="32"/>
        </w:rPr>
      </w:pPr>
      <w:bookmarkStart w:id="105" w:name="bookmark=id.tay2d2vdb22g" w:colFirst="0" w:colLast="0"/>
      <w:bookmarkEnd w:id="105"/>
      <w:r w:rsidRPr="002E24BB">
        <w:rPr>
          <w:b/>
          <w:bCs/>
          <w:smallCaps/>
          <w:color w:val="000000"/>
          <w:sz w:val="32"/>
          <w:szCs w:val="32"/>
          <w:rtl/>
        </w:rPr>
        <w:lastRenderedPageBreak/>
        <w:t>איכות ההצעה</w:t>
      </w:r>
    </w:p>
    <w:p w14:paraId="2CCD90D9" w14:textId="77777777" w:rsidR="002E24BB" w:rsidRPr="002E24BB" w:rsidRDefault="002E24BB" w:rsidP="002E24BB">
      <w:pPr>
        <w:pStyle w:val="af1"/>
        <w:keepNext/>
        <w:keepLines/>
        <w:pBdr>
          <w:top w:val="nil"/>
          <w:left w:val="nil"/>
          <w:bottom w:val="nil"/>
          <w:right w:val="nil"/>
          <w:between w:val="nil"/>
        </w:pBdr>
        <w:tabs>
          <w:tab w:val="left" w:pos="1050"/>
        </w:tabs>
        <w:spacing w:before="240" w:after="120"/>
        <w:jc w:val="both"/>
        <w:rPr>
          <w:b/>
          <w:bCs/>
          <w:smallCaps/>
          <w:color w:val="000000"/>
          <w:sz w:val="32"/>
          <w:szCs w:val="32"/>
        </w:rPr>
      </w:pPr>
    </w:p>
    <w:p w14:paraId="1DE0C21E" w14:textId="77777777" w:rsidR="00464D26" w:rsidRPr="002E24BB"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smallCaps/>
          <w:color w:val="000000"/>
          <w:sz w:val="28"/>
          <w:szCs w:val="28"/>
        </w:rPr>
      </w:pPr>
      <w:r w:rsidRPr="002E24BB">
        <w:rPr>
          <w:smallCaps/>
          <w:color w:val="000000"/>
          <w:sz w:val="28"/>
          <w:szCs w:val="28"/>
          <w:rtl/>
        </w:rPr>
        <w:t>בחלק זה של ההצעה יפרט המציע את הפרטים הנדרשים לצורך הערכת איכות ההצעה, בהתאם למדדי האיכות שפורטו לעיל בפרק א' למסמכי המכרז.</w:t>
      </w:r>
    </w:p>
    <w:p w14:paraId="5283BCC8"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sidRPr="002E24BB">
        <w:rPr>
          <w:b/>
          <w:bCs/>
          <w:color w:val="000000"/>
          <w:rtl/>
        </w:rPr>
        <w:t>הצגת המוצר</w:t>
      </w:r>
      <w:r w:rsidRPr="002E24BB">
        <w:rPr>
          <w:color w:val="000000"/>
          <w:rtl/>
        </w:rPr>
        <w:t xml:space="preserve"> - </w:t>
      </w:r>
    </w:p>
    <w:p w14:paraId="22EE343A" w14:textId="77777777" w:rsidR="00464D26"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Pr>
          <w:color w:val="000000"/>
          <w:rtl/>
        </w:rPr>
        <w:t>במצגת הצגת המוצר, המציע יתאר ויציג את המוצר ואת היכולות של המוצר לצורך הקמת המאגר הנדרש</w:t>
      </w:r>
    </w:p>
    <w:p w14:paraId="27565A4E" w14:textId="77777777" w:rsidR="00464D26"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Pr>
          <w:color w:val="000000"/>
          <w:rtl/>
        </w:rPr>
        <w:t xml:space="preserve">המציע נדרש להציג את הפתרון הטכנולוגי ברמת ארכיטקטורה עסקית וטכנולוגית מפורטת , פירוט זה </w:t>
      </w:r>
      <w:proofErr w:type="spellStart"/>
      <w:r>
        <w:rPr>
          <w:color w:val="000000"/>
          <w:rtl/>
        </w:rPr>
        <w:t>ימסר</w:t>
      </w:r>
      <w:proofErr w:type="spellEnd"/>
      <w:r>
        <w:rPr>
          <w:color w:val="000000"/>
          <w:rtl/>
        </w:rPr>
        <w:t xml:space="preserve"> למזמין בפורמט </w:t>
      </w:r>
      <w:r>
        <w:rPr>
          <w:color w:val="000000"/>
        </w:rPr>
        <w:t>PDF</w:t>
      </w:r>
      <w:r>
        <w:rPr>
          <w:color w:val="000000"/>
          <w:rtl/>
        </w:rPr>
        <w:t xml:space="preserve"> יחד עם ההצעה</w:t>
      </w:r>
    </w:p>
    <w:p w14:paraId="36D335E2" w14:textId="77777777" w:rsidR="00464D26"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Pr>
          <w:color w:val="000000"/>
          <w:rtl/>
        </w:rPr>
        <w:t>המציע נדרש להציג</w:t>
      </w:r>
      <w:r>
        <w:rPr>
          <w:color w:val="000000"/>
        </w:rPr>
        <w:t>Workflow</w:t>
      </w:r>
      <w:r>
        <w:rPr>
          <w:color w:val="000000"/>
          <w:rtl/>
        </w:rPr>
        <w:t xml:space="preserve">   של שלבי האיסוף וטיפול בדאטה שיתבצע במסגרת הפתרון המוצע – ממקור המידע ועד למזמין  </w:t>
      </w:r>
      <w:r>
        <w:rPr>
          <w:color w:val="000000"/>
        </w:rPr>
        <w:t>End To End</w:t>
      </w:r>
      <w:r>
        <w:rPr>
          <w:color w:val="000000"/>
          <w:rtl/>
        </w:rPr>
        <w:t xml:space="preserve"> </w:t>
      </w:r>
    </w:p>
    <w:p w14:paraId="5FC6E6E2" w14:textId="77777777" w:rsidR="00464D26"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Pr>
          <w:color w:val="000000"/>
          <w:rtl/>
        </w:rPr>
        <w:t>המציע נדרש להציג מהם מקורות המידע בהם יעשה הפתרון שימוש (פירוט  מקורות מקוונים/פירוט רכישת קבצים ועוד)</w:t>
      </w:r>
    </w:p>
    <w:p w14:paraId="6C944663" w14:textId="77777777" w:rsidR="00464D26"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Pr>
          <w:color w:val="000000"/>
          <w:rtl/>
        </w:rPr>
        <w:t>המציע נדרש להסביר אופן התמודדות עם ריבוי תשובות לאותו שדה, כיצד המערכת המוצעת מקבלת את ההחלטה איזה משתנה יבחר    </w:t>
      </w:r>
    </w:p>
    <w:p w14:paraId="0F5D3F73" w14:textId="77777777" w:rsidR="00464D26"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Pr>
          <w:color w:val="000000"/>
          <w:rtl/>
        </w:rPr>
        <w:t>המציע נדרש להציג אילו פעולות טיוב לדאטה יתבצעו על ידו במסגרת המענה</w:t>
      </w:r>
    </w:p>
    <w:p w14:paraId="0757DF72" w14:textId="77777777" w:rsidR="00464D26"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Pr>
          <w:color w:val="000000"/>
          <w:rtl/>
        </w:rPr>
        <w:t>על הספק להציג במסגרת זו:</w:t>
      </w:r>
    </w:p>
    <w:p w14:paraId="5123C286" w14:textId="77777777" w:rsidR="00464D26"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1. אילו פעולות ניקוי והסרת נתונים שגויים (ככל ונאספו כאלו) הפתרון המוצע מבצע</w:t>
      </w:r>
    </w:p>
    <w:p w14:paraId="63EA6BAA" w14:textId="77777777" w:rsidR="00464D26" w:rsidRDefault="00AF41CF" w:rsidP="00E66611">
      <w:pPr>
        <w:pStyle w:val="af1"/>
        <w:numPr>
          <w:ilvl w:val="4"/>
          <w:numId w:val="37"/>
        </w:numPr>
        <w:pBdr>
          <w:top w:val="nil"/>
          <w:left w:val="nil"/>
          <w:bottom w:val="nil"/>
          <w:right w:val="nil"/>
          <w:between w:val="nil"/>
        </w:pBdr>
        <w:spacing w:before="120" w:after="120" w:line="360" w:lineRule="auto"/>
        <w:ind w:left="2751" w:hanging="425"/>
        <w:jc w:val="both"/>
        <w:rPr>
          <w:color w:val="000000"/>
        </w:rPr>
      </w:pPr>
      <w:r>
        <w:rPr>
          <w:color w:val="000000"/>
          <w:rtl/>
        </w:rPr>
        <w:t>2. אילו תיקונים/זקיפות עריכה הפתרון מבצע</w:t>
      </w:r>
    </w:p>
    <w:p w14:paraId="3331428F" w14:textId="77777777" w:rsidR="00464D26" w:rsidRDefault="00464D26">
      <w:pPr>
        <w:spacing w:after="120" w:line="360" w:lineRule="auto"/>
        <w:rPr>
          <w:smallCaps/>
        </w:rPr>
      </w:pPr>
    </w:p>
    <w:p w14:paraId="03D32DB6" w14:textId="77777777" w:rsidR="00464D26" w:rsidRDefault="00464D26">
      <w:pPr>
        <w:spacing w:line="360" w:lineRule="auto"/>
        <w:rPr>
          <w:rFonts w:ascii="Times New Roman" w:eastAsia="Times New Roman" w:hAnsi="Times New Roman" w:cs="Times New Roman"/>
          <w:smallCaps/>
        </w:rPr>
      </w:pPr>
    </w:p>
    <w:p w14:paraId="578D56B6" w14:textId="77777777" w:rsidR="00464D26" w:rsidRDefault="00464D26">
      <w:pPr>
        <w:spacing w:line="360" w:lineRule="auto"/>
        <w:rPr>
          <w:rFonts w:ascii="Times New Roman" w:eastAsia="Times New Roman" w:hAnsi="Times New Roman" w:cs="Times New Roman"/>
          <w:smallCaps/>
        </w:rPr>
      </w:pPr>
    </w:p>
    <w:p w14:paraId="64447BC7" w14:textId="77777777" w:rsidR="00464D26" w:rsidRDefault="00464D26">
      <w:pPr>
        <w:sectPr w:rsidR="00464D26">
          <w:pgSz w:w="11906" w:h="16838"/>
          <w:pgMar w:top="1616" w:right="1826" w:bottom="1440" w:left="1800" w:header="709" w:footer="709" w:gutter="0"/>
          <w:cols w:space="720"/>
          <w:titlePg/>
        </w:sectPr>
      </w:pPr>
    </w:p>
    <w:p w14:paraId="324D5E35" w14:textId="524B9781" w:rsidR="00464D26" w:rsidRDefault="00AF41CF" w:rsidP="00E66611">
      <w:pPr>
        <w:pStyle w:val="af1"/>
        <w:keepNext/>
        <w:keepLines/>
        <w:numPr>
          <w:ilvl w:val="0"/>
          <w:numId w:val="37"/>
        </w:numPr>
        <w:pBdr>
          <w:top w:val="nil"/>
          <w:left w:val="nil"/>
          <w:bottom w:val="nil"/>
          <w:right w:val="nil"/>
          <w:between w:val="nil"/>
        </w:pBdr>
        <w:tabs>
          <w:tab w:val="left" w:pos="1050"/>
        </w:tabs>
        <w:spacing w:before="240" w:after="120"/>
        <w:jc w:val="both"/>
        <w:rPr>
          <w:b/>
          <w:bCs/>
          <w:smallCaps/>
          <w:color w:val="000000"/>
          <w:sz w:val="32"/>
          <w:szCs w:val="32"/>
        </w:rPr>
      </w:pPr>
      <w:r w:rsidRPr="002E24BB">
        <w:rPr>
          <w:b/>
          <w:bCs/>
          <w:smallCaps/>
          <w:color w:val="000000"/>
          <w:sz w:val="32"/>
          <w:szCs w:val="32"/>
          <w:rtl/>
        </w:rPr>
        <w:lastRenderedPageBreak/>
        <w:t>התחייבויות נוספות של המציע</w:t>
      </w:r>
    </w:p>
    <w:p w14:paraId="390001E9" w14:textId="77777777" w:rsidR="002E24BB" w:rsidRPr="002E24BB" w:rsidRDefault="002E24BB" w:rsidP="002E24BB">
      <w:pPr>
        <w:pStyle w:val="af1"/>
        <w:keepNext/>
        <w:keepLines/>
        <w:pBdr>
          <w:top w:val="nil"/>
          <w:left w:val="nil"/>
          <w:bottom w:val="nil"/>
          <w:right w:val="nil"/>
          <w:between w:val="nil"/>
        </w:pBdr>
        <w:tabs>
          <w:tab w:val="left" w:pos="1050"/>
        </w:tabs>
        <w:spacing w:before="240" w:after="120"/>
        <w:jc w:val="both"/>
        <w:rPr>
          <w:b/>
          <w:bCs/>
          <w:smallCaps/>
          <w:color w:val="000000"/>
          <w:sz w:val="32"/>
          <w:szCs w:val="32"/>
        </w:rPr>
      </w:pPr>
    </w:p>
    <w:p w14:paraId="5D23D3B8"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כשירות להתמודדות במכרז</w:t>
      </w:r>
    </w:p>
    <w:p w14:paraId="427E2A16" w14:textId="77777777" w:rsidR="00464D26" w:rsidRPr="002E24BB"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06" w:name="_heading=h.3vjahjwgnrk2" w:colFirst="0" w:colLast="0"/>
      <w:bookmarkEnd w:id="106"/>
      <w:r w:rsidRPr="002E24BB">
        <w:rPr>
          <w:color w:val="000000"/>
          <w:rtl/>
        </w:rPr>
        <w:t>המציע קרא בעיון רב את מסמכי המכרז על כל פרקיו, נספחיו, תנאיו וחלקיו, לרבות כל ההבהרות שפורסמו על ידי המזמין ולרבות תנאי ההתקשרות עם הספק הזוכה, הוא הבין את כל האמור בהם, ומסכים להם.</w:t>
      </w:r>
    </w:p>
    <w:p w14:paraId="7D216B93"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07" w:name="_heading=h.4cwq2a74t7gu" w:colFirst="0" w:colLast="0"/>
      <w:bookmarkEnd w:id="107"/>
      <w:r>
        <w:rPr>
          <w:color w:val="000000"/>
          <w:rtl/>
        </w:rPr>
        <w:t>המציע אינו מצוי בהליכי פשיטת רגל או פירוק ולא מתנהלות נגד המציע תביעות מהותיות, שעלולות לפגוע בתפקודו אם יזכה במכרז.</w:t>
      </w:r>
    </w:p>
    <w:p w14:paraId="0628E197"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08" w:name="_heading=h.aqdok6qenlnn" w:colFirst="0" w:colLast="0"/>
      <w:bookmarkEnd w:id="108"/>
      <w:r>
        <w:rPr>
          <w:color w:val="000000"/>
          <w:rtl/>
        </w:rPr>
        <w:t>אין מניעה לפי כל דין להשתתפות המציע במכרז.</w:t>
      </w:r>
    </w:p>
    <w:p w14:paraId="696302A5"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09" w:name="_heading=h.naakv2fg3y6o" w:colFirst="0" w:colLast="0"/>
      <w:bookmarkEnd w:id="109"/>
      <w:r>
        <w:rPr>
          <w:color w:val="000000"/>
          <w:rtl/>
        </w:rPr>
        <w:t>אין בהגשת הצעה במכרז או בביצוע ההתקשרות נושא המכרז, על ידי המציע, כדי ליצור ניגוד עניינים, בין במישרין ובין בעקיפין, בין המציע למזמין.</w:t>
      </w:r>
    </w:p>
    <w:p w14:paraId="166954E7"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המציע מתחייב לעדכן בכתב את המזמין, ללא דיחוי, בכל שינוי מהותי אשר חל במידע שמסר במסגרת הצעתו במכרז.</w:t>
      </w:r>
    </w:p>
    <w:p w14:paraId="61EAD70A" w14:textId="0A8AD330"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אם המציע אינו חב במע"מ במסגרת ההתקשרות מכוח המכרז, הוא מצהיר על כך שפנה אל רשות המסים לצורך קבלת אישור לכך, טרם הגשת הצעה במכרז.</w:t>
      </w:r>
    </w:p>
    <w:p w14:paraId="0AD488C5" w14:textId="77777777" w:rsidR="002E24BB" w:rsidRDefault="002E24BB" w:rsidP="002E24BB">
      <w:pPr>
        <w:pStyle w:val="af1"/>
        <w:pBdr>
          <w:top w:val="nil"/>
          <w:left w:val="nil"/>
          <w:bottom w:val="nil"/>
          <w:right w:val="nil"/>
          <w:between w:val="nil"/>
        </w:pBdr>
        <w:spacing w:before="120" w:after="120" w:line="360" w:lineRule="auto"/>
        <w:ind w:left="1476"/>
        <w:jc w:val="both"/>
        <w:rPr>
          <w:color w:val="000000"/>
        </w:rPr>
      </w:pPr>
    </w:p>
    <w:p w14:paraId="09489286"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 xml:space="preserve">אי תיאום הצעות מכרז </w:t>
      </w:r>
    </w:p>
    <w:p w14:paraId="4029C3C5"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10" w:name="_heading=h.5c1b32h2e4mu" w:colFirst="0" w:colLast="0"/>
      <w:bookmarkEnd w:id="110"/>
      <w:r>
        <w:rPr>
          <w:color w:val="000000"/>
          <w:rtl/>
        </w:rPr>
        <w:t xml:space="preserve">הפרטים המופיעים בהצעה זו הוחלטו על ידי המציע באופן עצמאי, ללא התייעצות, הסדר או קשר עם מציע אחר. </w:t>
      </w:r>
    </w:p>
    <w:p w14:paraId="1D483309"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11" w:name="_heading=h.blpze3395408" w:colFirst="0" w:colLast="0"/>
      <w:bookmarkEnd w:id="111"/>
      <w:r>
        <w:rPr>
          <w:color w:val="000000"/>
          <w:rtl/>
        </w:rPr>
        <w:t xml:space="preserve">פרטי ההצעה לא הוצגו או יוצגו בפני כל אדם או תאגיד אשר מציע הצעות במכרז זה. </w:t>
      </w:r>
    </w:p>
    <w:p w14:paraId="75DAAB45"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12" w:name="_heading=h.aksriacf45s4" w:colFirst="0" w:colLast="0"/>
      <w:bookmarkEnd w:id="112"/>
      <w:r>
        <w:rPr>
          <w:color w:val="000000"/>
          <w:rtl/>
        </w:rPr>
        <w:t xml:space="preserve">המציע לא היה מעורב בניסיון להניא מתחרה אחר מלהגיש הצעות במכרז זה, ולא היה מעורב בדרך כלשהי בהצעה שהוגשה על ידי מציע אחר. </w:t>
      </w:r>
    </w:p>
    <w:p w14:paraId="60E96F73"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13" w:name="_heading=h.hgudd1c884w0" w:colFirst="0" w:colLast="0"/>
      <w:bookmarkEnd w:id="113"/>
      <w:r>
        <w:rPr>
          <w:color w:val="000000"/>
          <w:rtl/>
        </w:rPr>
        <w:t>המציע לא היה, ולא מתכוון להיות מעורב בניסיון לגרום למתחרה אחר להגיש הצעה גבוהה או נמוכה יותר מהצעתו זו.</w:t>
      </w:r>
    </w:p>
    <w:p w14:paraId="76657281"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14" w:name="_heading=h.tswnoxciwvyb" w:colFirst="0" w:colLast="0"/>
      <w:bookmarkEnd w:id="114"/>
      <w:r>
        <w:rPr>
          <w:color w:val="000000"/>
          <w:rtl/>
        </w:rPr>
        <w:t>המציע לא היה מעורב בניסיון לגרום למתחרה להגיש הצעה בלתי תחרותית מכל סוג שהוא.</w:t>
      </w:r>
    </w:p>
    <w:p w14:paraId="2CE6B600" w14:textId="168FA71D"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15" w:name="_heading=h.4zr8l4g1acz9" w:colFirst="0" w:colLast="0"/>
      <w:bookmarkEnd w:id="115"/>
      <w:r>
        <w:rPr>
          <w:color w:val="000000"/>
          <w:rtl/>
        </w:rPr>
        <w:t>הצעה זו מוגשת בתום לב.</w:t>
      </w:r>
    </w:p>
    <w:p w14:paraId="200ACA32" w14:textId="77777777" w:rsidR="002E24BB" w:rsidRDefault="002E24BB" w:rsidP="002E24BB">
      <w:pPr>
        <w:pStyle w:val="af1"/>
        <w:pBdr>
          <w:top w:val="nil"/>
          <w:left w:val="nil"/>
          <w:bottom w:val="nil"/>
          <w:right w:val="nil"/>
          <w:between w:val="nil"/>
        </w:pBdr>
        <w:spacing w:before="120" w:after="120" w:line="360" w:lineRule="auto"/>
        <w:ind w:left="1476"/>
        <w:jc w:val="both"/>
        <w:rPr>
          <w:color w:val="000000"/>
        </w:rPr>
      </w:pPr>
    </w:p>
    <w:p w14:paraId="29E0F0A6"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עצמאות המציע</w:t>
      </w:r>
    </w:p>
    <w:p w14:paraId="357CD132"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16" w:name="_heading=h.jnxebbgqmo5n" w:colFirst="0" w:colLast="0"/>
      <w:bookmarkEnd w:id="116"/>
      <w:r>
        <w:rPr>
          <w:color w:val="000000"/>
          <w:rtl/>
        </w:rPr>
        <w:t>למיטב ידיעתו של המציע:</w:t>
      </w:r>
    </w:p>
    <w:p w14:paraId="10722A2F" w14:textId="77777777" w:rsidR="00464D26"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Pr>
          <w:color w:val="000000"/>
          <w:rtl/>
        </w:rPr>
        <w:t xml:space="preserve">המציע אינו מחזיק או מוחזק על ידי מציע אחר במכרז. </w:t>
      </w:r>
    </w:p>
    <w:p w14:paraId="06C8F756" w14:textId="77777777" w:rsidR="00464D26"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bookmarkStart w:id="117" w:name="_heading=h.t7u1ljdqgu67" w:colFirst="0" w:colLast="0"/>
      <w:bookmarkEnd w:id="117"/>
      <w:r>
        <w:rPr>
          <w:color w:val="000000"/>
          <w:rtl/>
        </w:rPr>
        <w:t xml:space="preserve">גורם אחד אינו מחזיק ב-25% או יותר מאמצעי שליטה בו ובמציע נוסף במכרז. </w:t>
      </w:r>
    </w:p>
    <w:p w14:paraId="66C562CD"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"החזקה" לעניין סעיף זה – החזקה במישרין או בעקיפין ב-25% או יותר מאמצעי שליטה, כהגדרתו בחוק ניירות ערך, התשכ"ח-1968.</w:t>
      </w:r>
    </w:p>
    <w:p w14:paraId="3D6C3408" w14:textId="44775CBD"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18" w:name="_heading=h.j12h3d20w7ng" w:colFirst="0" w:colLast="0"/>
      <w:bookmarkEnd w:id="118"/>
      <w:r>
        <w:rPr>
          <w:color w:val="000000"/>
          <w:rtl/>
        </w:rPr>
        <w:lastRenderedPageBreak/>
        <w:t>המציע אינו קבלן משנה של מציע אחר במכרז, בקשר עם ביצוע השירותים במכרז זה.</w:t>
      </w:r>
    </w:p>
    <w:p w14:paraId="322D85EB" w14:textId="77777777" w:rsidR="002E24BB" w:rsidRPr="002E24BB" w:rsidRDefault="002E24BB" w:rsidP="002E24BB">
      <w:pPr>
        <w:pBdr>
          <w:top w:val="nil"/>
          <w:left w:val="nil"/>
          <w:bottom w:val="nil"/>
          <w:right w:val="nil"/>
          <w:between w:val="nil"/>
        </w:pBdr>
        <w:spacing w:before="120" w:after="120" w:line="360" w:lineRule="auto"/>
        <w:jc w:val="both"/>
        <w:rPr>
          <w:color w:val="000000"/>
        </w:rPr>
      </w:pPr>
    </w:p>
    <w:p w14:paraId="7B14DD69" w14:textId="0B79FE07" w:rsidR="00464D26" w:rsidRDefault="00AF41CF" w:rsidP="00E66611">
      <w:pPr>
        <w:pStyle w:val="af1"/>
        <w:keepNext/>
        <w:keepLines/>
        <w:numPr>
          <w:ilvl w:val="0"/>
          <w:numId w:val="3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 xml:space="preserve">בקשות </w:t>
      </w:r>
    </w:p>
    <w:p w14:paraId="62130AAA" w14:textId="77777777" w:rsidR="002E24BB" w:rsidRDefault="002E24BB" w:rsidP="002E24BB">
      <w:pPr>
        <w:pStyle w:val="af1"/>
        <w:keepNext/>
        <w:keepLines/>
        <w:pBdr>
          <w:top w:val="nil"/>
          <w:left w:val="nil"/>
          <w:bottom w:val="nil"/>
          <w:right w:val="nil"/>
          <w:between w:val="nil"/>
        </w:pBdr>
        <w:tabs>
          <w:tab w:val="left" w:pos="1050"/>
        </w:tabs>
        <w:spacing w:before="240" w:after="120"/>
        <w:jc w:val="both"/>
        <w:rPr>
          <w:b/>
          <w:bCs/>
          <w:smallCaps/>
          <w:color w:val="000000"/>
          <w:sz w:val="32"/>
          <w:szCs w:val="32"/>
        </w:rPr>
      </w:pPr>
    </w:p>
    <w:p w14:paraId="6A7F026C"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הגשת בקשות במסגרת ההצעה</w:t>
      </w:r>
    </w:p>
    <w:p w14:paraId="258CDE0D"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במסגרת הצעתו רשאי המציע להגיש בקשות הנכללות בתנאי המכרז כמפורט בסעיף זה להלן וזאת כחלק בלתי נפרד מהצעתו.</w:t>
      </w:r>
    </w:p>
    <w:p w14:paraId="282F5305"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הבקשות יכללו במסמכי ההצעה וינוסחו בצורה ברורה תוך הפנייה לסעיף אליו מתייחסת הבקשה.</w:t>
      </w:r>
    </w:p>
    <w:p w14:paraId="3A90A66E" w14:textId="1EE9F164"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color w:val="000000"/>
          <w:rtl/>
        </w:rPr>
        <w:t>שויתר</w:t>
      </w:r>
      <w:proofErr w:type="spellEnd"/>
      <w:r>
        <w:rPr>
          <w:color w:val="000000"/>
          <w:rtl/>
        </w:rPr>
        <w:t xml:space="preserve"> על בקשתו או על הזכות הנובעת ממנה, בהתאם להקשר, אף אם הוא עומד בתנאים המהותיים המקימים את הזכאות - והכל לפני העניין והקשר הדברים. </w:t>
      </w:r>
    </w:p>
    <w:p w14:paraId="0FDE5DA0" w14:textId="77777777" w:rsidR="002E24BB" w:rsidRDefault="002E24BB" w:rsidP="002E24BB">
      <w:pPr>
        <w:pStyle w:val="af1"/>
        <w:pBdr>
          <w:top w:val="nil"/>
          <w:left w:val="nil"/>
          <w:bottom w:val="nil"/>
          <w:right w:val="nil"/>
          <w:between w:val="nil"/>
        </w:pBdr>
        <w:spacing w:before="120" w:after="120" w:line="360" w:lineRule="auto"/>
        <w:ind w:left="1476"/>
        <w:jc w:val="both"/>
        <w:rPr>
          <w:color w:val="000000"/>
        </w:rPr>
      </w:pPr>
    </w:p>
    <w:p w14:paraId="5A4DABF7"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119" w:name="_heading=h.o9zky02p6755" w:colFirst="0" w:colLast="0"/>
      <w:bookmarkEnd w:id="119"/>
      <w:r>
        <w:rPr>
          <w:b/>
          <w:bCs/>
          <w:smallCaps/>
          <w:color w:val="000000"/>
          <w:sz w:val="28"/>
          <w:szCs w:val="28"/>
          <w:rtl/>
        </w:rPr>
        <w:t>עסק בשליטת אישה</w:t>
      </w:r>
    </w:p>
    <w:p w14:paraId="70CB130C"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bookmarkStart w:id="120" w:name="_heading=h.fxqn6m49jb7g" w:colFirst="0" w:colLast="0"/>
      <w:bookmarkEnd w:id="120"/>
      <w:r>
        <w:rPr>
          <w:color w:val="000000"/>
          <w:rtl/>
        </w:rPr>
        <w:t xml:space="preserve">מציע שהוא "עסק בשליטת אישה" בהתאם להוראות סעיף 2ב לחוק חובת המכרזים ומעונין שתינתן לו העדפה יצהיר על כך כלהלן (יש לסמן </w:t>
      </w:r>
      <w:r>
        <w:rPr>
          <w:color w:val="000000"/>
        </w:rPr>
        <w:t>X</w:t>
      </w:r>
      <w:r>
        <w:rPr>
          <w:color w:val="000000"/>
          <w:rtl/>
        </w:rPr>
        <w:t xml:space="preserve"> במקום המתאים):  .</w:t>
      </w:r>
    </w:p>
    <w:p w14:paraId="39A697EA" w14:textId="77777777" w:rsidR="00464D26" w:rsidRDefault="00AF41CF" w:rsidP="00E66611">
      <w:pPr>
        <w:pStyle w:val="af1"/>
        <w:numPr>
          <w:ilvl w:val="3"/>
          <w:numId w:val="39"/>
        </w:numPr>
        <w:pBdr>
          <w:top w:val="nil"/>
          <w:left w:val="nil"/>
          <w:bottom w:val="nil"/>
          <w:right w:val="nil"/>
          <w:between w:val="nil"/>
        </w:pBdr>
        <w:spacing w:before="120" w:after="120" w:line="360" w:lineRule="auto"/>
        <w:ind w:left="2184" w:hanging="425"/>
        <w:jc w:val="both"/>
        <w:rPr>
          <w:color w:val="000000"/>
        </w:rPr>
      </w:pPr>
      <w:r w:rsidRPr="002E24BB">
        <w:rPr>
          <w:b/>
          <w:bCs/>
          <w:color w:val="000000"/>
          <w:rtl/>
        </w:rPr>
        <w:t>המציע מצהיר כי</w:t>
      </w:r>
      <w:r w:rsidRPr="002E24BB">
        <w:rPr>
          <w:color w:val="000000"/>
          <w:rtl/>
        </w:rPr>
        <w:t xml:space="preserve"> </w:t>
      </w:r>
      <w:r>
        <w:rPr>
          <w:color w:val="000000"/>
          <w:rtl/>
        </w:rPr>
        <w:t>הוא</w:t>
      </w:r>
      <w:r w:rsidRPr="002E24BB">
        <w:rPr>
          <w:color w:val="000000"/>
        </w:rPr>
        <w:t xml:space="preserve"> </w:t>
      </w:r>
      <w:r>
        <w:rPr>
          <w:color w:val="000000"/>
          <w:rtl/>
        </w:rPr>
        <w:t>עסק אשר אישה מחזיקה בשליטה בו, ואשר יש לה, לבד או יחד עם נשים אחרות, היכולת לכוון את פעילותו וכי לא התקיים אף אחד מאלה:</w:t>
      </w:r>
      <w:r w:rsidRPr="002E24BB">
        <w:rPr>
          <w:color w:val="000000"/>
        </w:rPr>
        <w:t xml:space="preserve"> </w:t>
      </w:r>
      <w:r>
        <w:rPr>
          <w:color w:val="000000"/>
          <w:rtl/>
        </w:rPr>
        <w:t xml:space="preserve">(1) אם מכהן </w:t>
      </w:r>
      <w:r w:rsidRPr="002E24BB">
        <w:rPr>
          <w:b/>
          <w:bCs/>
          <w:color w:val="000000"/>
          <w:rtl/>
        </w:rPr>
        <w:t>במציע</w:t>
      </w:r>
      <w:r>
        <w:rPr>
          <w:color w:val="000000"/>
          <w:rtl/>
        </w:rPr>
        <w:t xml:space="preserve"> נושא משרה שאינו אישה – הוא אינו קרוב של המחזיקה בשליטה;</w:t>
      </w:r>
      <w:r w:rsidRPr="002E24BB">
        <w:rPr>
          <w:color w:val="000000"/>
        </w:rPr>
        <w:t xml:space="preserve"> </w:t>
      </w:r>
      <w:r>
        <w:rPr>
          <w:color w:val="000000"/>
          <w:rtl/>
        </w:rPr>
        <w:t>(2) אם שליש מהדירקטורים אינם נשים – אין הם קרובים של המחזיקה בשליטה;</w:t>
      </w:r>
    </w:p>
    <w:p w14:paraId="471EBCDB" w14:textId="2F609470" w:rsidR="00464D26" w:rsidRDefault="00AF41CF" w:rsidP="00E66611">
      <w:pPr>
        <w:pStyle w:val="af1"/>
        <w:numPr>
          <w:ilvl w:val="3"/>
          <w:numId w:val="37"/>
        </w:numPr>
        <w:pBdr>
          <w:top w:val="nil"/>
          <w:left w:val="nil"/>
          <w:bottom w:val="nil"/>
          <w:right w:val="nil"/>
          <w:between w:val="nil"/>
        </w:pBdr>
        <w:spacing w:before="120" w:after="120" w:line="360" w:lineRule="auto"/>
        <w:ind w:left="2184" w:hanging="425"/>
        <w:jc w:val="both"/>
        <w:rPr>
          <w:color w:val="000000"/>
        </w:rPr>
      </w:pPr>
      <w:r w:rsidRPr="002E24BB">
        <w:rPr>
          <w:color w:val="000000"/>
          <w:rtl/>
        </w:rPr>
        <w:t xml:space="preserve">לתמיכה בהצהרה זו, </w:t>
      </w:r>
      <w:r w:rsidRPr="002E24BB">
        <w:rPr>
          <w:b/>
          <w:bCs/>
          <w:color w:val="000000"/>
          <w:rtl/>
        </w:rPr>
        <w:t>וכתנאי לקבלת העדפה</w:t>
      </w:r>
      <w:r w:rsidRPr="002E24BB">
        <w:rPr>
          <w:color w:val="000000"/>
          <w:rtl/>
        </w:rPr>
        <w:t xml:space="preserve"> על המציע לצרף אישור  רו"ח ותצהיר כהגדרתם בחוק חובת המכרזים, המעידים על כך שהעסק הוא בשליטת אישה. </w:t>
      </w:r>
    </w:p>
    <w:p w14:paraId="272B50A6" w14:textId="43C1C07A" w:rsidR="002E24BB" w:rsidRDefault="002E24BB" w:rsidP="002E24BB">
      <w:pPr>
        <w:pStyle w:val="af1"/>
        <w:pBdr>
          <w:top w:val="nil"/>
          <w:left w:val="nil"/>
          <w:bottom w:val="nil"/>
          <w:right w:val="nil"/>
          <w:between w:val="nil"/>
        </w:pBdr>
        <w:spacing w:before="120" w:after="120" w:line="360" w:lineRule="auto"/>
        <w:ind w:left="2184"/>
        <w:jc w:val="both"/>
        <w:rPr>
          <w:color w:val="000000"/>
          <w:rtl/>
        </w:rPr>
      </w:pPr>
    </w:p>
    <w:p w14:paraId="7B01EFCB" w14:textId="77777777" w:rsidR="002E24BB" w:rsidRPr="002E24BB" w:rsidRDefault="002E24BB" w:rsidP="002E24BB">
      <w:pPr>
        <w:pStyle w:val="af1"/>
        <w:pBdr>
          <w:top w:val="nil"/>
          <w:left w:val="nil"/>
          <w:bottom w:val="nil"/>
          <w:right w:val="nil"/>
          <w:between w:val="nil"/>
        </w:pBdr>
        <w:spacing w:before="120" w:after="120" w:line="360" w:lineRule="auto"/>
        <w:ind w:left="2184"/>
        <w:jc w:val="both"/>
        <w:rPr>
          <w:color w:val="000000"/>
        </w:rPr>
      </w:pPr>
    </w:p>
    <w:p w14:paraId="013FF707"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עידוד משרתי מילואים</w:t>
      </w:r>
    </w:p>
    <w:p w14:paraId="0DF47660"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476" w:hanging="284"/>
        <w:jc w:val="both"/>
        <w:rPr>
          <w:color w:val="000000"/>
        </w:rPr>
      </w:pPr>
      <w:r>
        <w:rPr>
          <w:color w:val="000000"/>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Pr>
          <w:color w:val="000000"/>
        </w:rPr>
        <w:t>X</w:t>
      </w:r>
      <w:r>
        <w:rPr>
          <w:color w:val="000000"/>
          <w:rtl/>
        </w:rPr>
        <w:t xml:space="preserve"> במקום המתאים):</w:t>
      </w:r>
    </w:p>
    <w:p w14:paraId="766E0881" w14:textId="77777777" w:rsidR="00464D26" w:rsidRDefault="00AF41CF" w:rsidP="00E66611">
      <w:pPr>
        <w:numPr>
          <w:ilvl w:val="0"/>
          <w:numId w:val="40"/>
        </w:numPr>
        <w:pBdr>
          <w:top w:val="nil"/>
          <w:left w:val="nil"/>
          <w:bottom w:val="nil"/>
          <w:right w:val="nil"/>
          <w:between w:val="nil"/>
        </w:pBdr>
        <w:tabs>
          <w:tab w:val="right" w:pos="2160"/>
          <w:tab w:val="right" w:pos="3060"/>
        </w:tabs>
        <w:spacing w:before="120" w:after="120" w:line="360" w:lineRule="auto"/>
        <w:ind w:left="2184" w:hanging="425"/>
        <w:jc w:val="both"/>
        <w:rPr>
          <w:color w:val="000000"/>
        </w:rPr>
      </w:pPr>
      <w:r>
        <w:rPr>
          <w:b/>
          <w:bCs/>
          <w:color w:val="000000"/>
          <w:rtl/>
        </w:rPr>
        <w:lastRenderedPageBreak/>
        <w:t xml:space="preserve">המציע מצהיר כי </w:t>
      </w:r>
      <w:r>
        <w:rPr>
          <w:color w:val="000000"/>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76493B14" w14:textId="77777777" w:rsidR="00464D26" w:rsidRPr="002E24BB" w:rsidRDefault="00AF41CF" w:rsidP="00E66611">
      <w:pPr>
        <w:pStyle w:val="af1"/>
        <w:numPr>
          <w:ilvl w:val="8"/>
          <w:numId w:val="40"/>
        </w:numPr>
        <w:pBdr>
          <w:top w:val="nil"/>
          <w:left w:val="nil"/>
          <w:bottom w:val="nil"/>
          <w:right w:val="nil"/>
          <w:between w:val="nil"/>
        </w:pBdr>
        <w:tabs>
          <w:tab w:val="right" w:pos="2751"/>
          <w:tab w:val="right" w:pos="3060"/>
        </w:tabs>
        <w:spacing w:before="120" w:after="120" w:line="360" w:lineRule="auto"/>
        <w:ind w:left="2751" w:hanging="425"/>
        <w:jc w:val="both"/>
        <w:rPr>
          <w:b/>
          <w:bCs/>
          <w:color w:val="000000"/>
        </w:rPr>
      </w:pPr>
      <w:r w:rsidRPr="002E24BB">
        <w:rPr>
          <w:color w:val="000000"/>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726C5A62" w14:textId="77777777" w:rsidR="00464D26" w:rsidRPr="002E24BB" w:rsidRDefault="00AF41CF" w:rsidP="00E66611">
      <w:pPr>
        <w:pStyle w:val="af1"/>
        <w:numPr>
          <w:ilvl w:val="8"/>
          <w:numId w:val="40"/>
        </w:numPr>
        <w:pBdr>
          <w:top w:val="nil"/>
          <w:left w:val="nil"/>
          <w:bottom w:val="nil"/>
          <w:right w:val="nil"/>
          <w:between w:val="nil"/>
        </w:pBdr>
        <w:tabs>
          <w:tab w:val="right" w:pos="2751"/>
          <w:tab w:val="right" w:pos="3060"/>
        </w:tabs>
        <w:spacing w:before="120" w:after="120" w:line="360" w:lineRule="auto"/>
        <w:ind w:left="2751" w:hanging="425"/>
        <w:jc w:val="both"/>
        <w:rPr>
          <w:b/>
          <w:bCs/>
          <w:color w:val="000000"/>
        </w:rPr>
      </w:pPr>
      <w:r w:rsidRPr="002E24BB">
        <w:rPr>
          <w:color w:val="000000"/>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41D46600" w14:textId="77777777" w:rsidR="00464D26" w:rsidRDefault="00464D26">
      <w:pPr>
        <w:pBdr>
          <w:top w:val="nil"/>
          <w:left w:val="nil"/>
          <w:bottom w:val="nil"/>
          <w:right w:val="nil"/>
          <w:between w:val="nil"/>
        </w:pBdr>
        <w:tabs>
          <w:tab w:val="left" w:pos="1890"/>
        </w:tabs>
        <w:spacing w:before="240" w:after="240" w:line="360" w:lineRule="auto"/>
        <w:ind w:left="1935"/>
        <w:jc w:val="both"/>
        <w:rPr>
          <w:color w:val="000000"/>
        </w:rPr>
      </w:pPr>
    </w:p>
    <w:p w14:paraId="0C59E658"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121" w:name="bookmark=id.w9y5yaps78" w:colFirst="0" w:colLast="0"/>
      <w:bookmarkStart w:id="122" w:name="bookmark=id.as0fupyp1nl6" w:colFirst="0" w:colLast="0"/>
      <w:bookmarkStart w:id="123" w:name="bookmark=id.71zo9en6ojg0" w:colFirst="0" w:colLast="0"/>
      <w:bookmarkEnd w:id="121"/>
      <w:bookmarkEnd w:id="122"/>
      <w:bookmarkEnd w:id="123"/>
      <w:r>
        <w:rPr>
          <w:b/>
          <w:bCs/>
          <w:smallCaps/>
          <w:color w:val="000000"/>
          <w:sz w:val="28"/>
          <w:szCs w:val="28"/>
          <w:rtl/>
        </w:rPr>
        <w:t>העדפת תוצרת הארץ</w:t>
      </w:r>
    </w:p>
    <w:p w14:paraId="6FE6775C" w14:textId="5F25F7C0" w:rsidR="00464D26" w:rsidRPr="002E24BB" w:rsidRDefault="00AF41CF" w:rsidP="00E66611">
      <w:pPr>
        <w:pStyle w:val="af1"/>
        <w:numPr>
          <w:ilvl w:val="2"/>
          <w:numId w:val="37"/>
        </w:numPr>
        <w:pBdr>
          <w:top w:val="nil"/>
          <w:left w:val="nil"/>
          <w:bottom w:val="nil"/>
          <w:right w:val="nil"/>
          <w:between w:val="nil"/>
        </w:pBdr>
        <w:spacing w:before="120" w:after="120" w:line="360" w:lineRule="auto"/>
        <w:ind w:left="1617" w:hanging="425"/>
        <w:jc w:val="both"/>
        <w:rPr>
          <w:color w:val="000000"/>
        </w:rPr>
      </w:pPr>
      <w:bookmarkStart w:id="124" w:name="_heading=h.tzj3yd1p2nrs" w:colFirst="0" w:colLast="0"/>
      <w:bookmarkEnd w:id="124"/>
      <w:r w:rsidRPr="002E24BB">
        <w:rPr>
          <w:color w:val="000000"/>
          <w:rtl/>
        </w:rPr>
        <w:t xml:space="preserve">במסגרת המכרז תינתן העדפה לטובין מתוצרת הארץ בהתאם לתקנות חובת המכרזים (העדפת תוצרת הארץ), התשנ"ה-1995, ובהתאם </w:t>
      </w:r>
      <w:hyperlink r:id="rId64">
        <w:r w:rsidRPr="002E24BB">
          <w:rPr>
            <w:color w:val="0000FF"/>
            <w:u w:val="single"/>
            <w:rtl/>
          </w:rPr>
          <w:t>להוראת</w:t>
        </w:r>
      </w:hyperlink>
      <w:hyperlink r:id="rId65">
        <w:r w:rsidRPr="002E24BB">
          <w:rPr>
            <w:color w:val="0000FF"/>
            <w:u w:val="single"/>
            <w:rtl/>
          </w:rPr>
          <w:t xml:space="preserve"> </w:t>
        </w:r>
      </w:hyperlink>
      <w:hyperlink r:id="rId66">
        <w:proofErr w:type="spellStart"/>
        <w:r w:rsidRPr="002E24BB">
          <w:rPr>
            <w:color w:val="0000FF"/>
            <w:u w:val="single"/>
            <w:rtl/>
          </w:rPr>
          <w:t>תכ</w:t>
        </w:r>
      </w:hyperlink>
      <w:hyperlink r:id="rId67">
        <w:r w:rsidRPr="002E24BB">
          <w:rPr>
            <w:color w:val="0000FF"/>
            <w:u w:val="single"/>
            <w:rtl/>
          </w:rPr>
          <w:t>"</w:t>
        </w:r>
      </w:hyperlink>
      <w:hyperlink r:id="rId68">
        <w:r w:rsidRPr="002E24BB">
          <w:rPr>
            <w:color w:val="0000FF"/>
            <w:u w:val="single"/>
            <w:rtl/>
          </w:rPr>
          <w:t>ם</w:t>
        </w:r>
        <w:proofErr w:type="spellEnd"/>
      </w:hyperlink>
      <w:hyperlink r:id="rId69">
        <w:r w:rsidRPr="002E24BB">
          <w:rPr>
            <w:color w:val="0000FF"/>
            <w:u w:val="single"/>
            <w:rtl/>
          </w:rPr>
          <w:t xml:space="preserve"> 7.11.4 "</w:t>
        </w:r>
      </w:hyperlink>
      <w:hyperlink r:id="rId70">
        <w:r w:rsidRPr="002E24BB">
          <w:rPr>
            <w:color w:val="0000FF"/>
            <w:u w:val="single"/>
            <w:rtl/>
          </w:rPr>
          <w:t>העדפת</w:t>
        </w:r>
      </w:hyperlink>
      <w:hyperlink r:id="rId71">
        <w:r w:rsidRPr="002E24BB">
          <w:rPr>
            <w:color w:val="0000FF"/>
            <w:u w:val="single"/>
            <w:rtl/>
          </w:rPr>
          <w:t xml:space="preserve"> </w:t>
        </w:r>
      </w:hyperlink>
      <w:hyperlink r:id="rId72">
        <w:r w:rsidRPr="002E24BB">
          <w:rPr>
            <w:color w:val="0000FF"/>
            <w:u w:val="single"/>
            <w:rtl/>
          </w:rPr>
          <w:t>תוצרת</w:t>
        </w:r>
      </w:hyperlink>
      <w:hyperlink r:id="rId73">
        <w:r w:rsidRPr="002E24BB">
          <w:rPr>
            <w:color w:val="0000FF"/>
            <w:u w:val="single"/>
            <w:rtl/>
          </w:rPr>
          <w:t xml:space="preserve"> </w:t>
        </w:r>
      </w:hyperlink>
      <w:hyperlink r:id="rId74">
        <w:r w:rsidRPr="002E24BB">
          <w:rPr>
            <w:color w:val="0000FF"/>
            <w:u w:val="single"/>
            <w:rtl/>
          </w:rPr>
          <w:t>הארץ</w:t>
        </w:r>
      </w:hyperlink>
      <w:hyperlink r:id="rId75">
        <w:r w:rsidRPr="002E24BB">
          <w:rPr>
            <w:color w:val="0000FF"/>
            <w:u w:val="single"/>
            <w:rtl/>
          </w:rPr>
          <w:t>"</w:t>
        </w:r>
      </w:hyperlink>
      <w:r w:rsidRPr="002E24BB">
        <w:rPr>
          <w:color w:val="000000"/>
        </w:rPr>
        <w:t>.</w:t>
      </w:r>
    </w:p>
    <w:p w14:paraId="777E09DE"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617" w:hanging="425"/>
        <w:jc w:val="both"/>
        <w:rPr>
          <w:color w:val="000000"/>
        </w:rPr>
      </w:pPr>
      <w:r>
        <w:rPr>
          <w:color w:val="000000"/>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Pr>
          <w:color w:val="000000"/>
        </w:rPr>
        <w:t>GPA</w:t>
      </w:r>
      <w:r>
        <w:rPr>
          <w:color w:val="000000"/>
          <w:rtl/>
        </w:rPr>
        <w:t xml:space="preserve"> חלה עליה יצהיר על כך בהצעתו.</w:t>
      </w:r>
    </w:p>
    <w:p w14:paraId="394D76D2" w14:textId="6805209B" w:rsidR="00464D26" w:rsidRDefault="00AF41CF" w:rsidP="00E66611">
      <w:pPr>
        <w:pStyle w:val="af1"/>
        <w:numPr>
          <w:ilvl w:val="2"/>
          <w:numId w:val="37"/>
        </w:numPr>
        <w:pBdr>
          <w:top w:val="nil"/>
          <w:left w:val="nil"/>
          <w:bottom w:val="nil"/>
          <w:right w:val="nil"/>
          <w:between w:val="nil"/>
        </w:pBdr>
        <w:spacing w:before="120" w:after="120" w:line="360" w:lineRule="auto"/>
        <w:ind w:left="1617" w:hanging="425"/>
        <w:jc w:val="both"/>
        <w:rPr>
          <w:color w:val="000000"/>
        </w:rPr>
      </w:pPr>
      <w:bookmarkStart w:id="125" w:name="_heading=h.515e1kt6s5q1" w:colFirst="0" w:colLast="0"/>
      <w:bookmarkEnd w:id="125"/>
      <w:r>
        <w:rPr>
          <w:color w:val="000000"/>
          <w:rtl/>
        </w:rPr>
        <w:t xml:space="preserve">מציע שביקש בהצעתו במכרז לקבל העדפה לטובין מתוצרת הארץ, גם אם לא קיבל את ההעדפה בפועל, יהיה </w:t>
      </w:r>
      <w:proofErr w:type="spellStart"/>
      <w:r>
        <w:rPr>
          <w:color w:val="000000"/>
          <w:rtl/>
        </w:rPr>
        <w:t>מחוייב</w:t>
      </w:r>
      <w:proofErr w:type="spellEnd"/>
      <w:r>
        <w:rPr>
          <w:color w:val="000000"/>
          <w:rtl/>
        </w:rPr>
        <w:t>, במהלך כל תקופת ההתקשרות להמשיך ולספק את הטובין מתוצרת הארץ שהציע בהצעתו. אם 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ובתנאי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27C0CA8E" w14:textId="77777777" w:rsidR="002E24BB" w:rsidRDefault="002E24BB" w:rsidP="002E24BB">
      <w:pPr>
        <w:pStyle w:val="af1"/>
        <w:pBdr>
          <w:top w:val="nil"/>
          <w:left w:val="nil"/>
          <w:bottom w:val="nil"/>
          <w:right w:val="nil"/>
          <w:between w:val="nil"/>
        </w:pBdr>
        <w:spacing w:before="120" w:after="120" w:line="360" w:lineRule="auto"/>
        <w:ind w:left="1617"/>
        <w:jc w:val="both"/>
        <w:rPr>
          <w:color w:val="000000"/>
        </w:rPr>
      </w:pPr>
    </w:p>
    <w:p w14:paraId="6BD422CA"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r>
        <w:rPr>
          <w:b/>
          <w:bCs/>
          <w:smallCaps/>
          <w:color w:val="000000"/>
          <w:sz w:val="28"/>
          <w:szCs w:val="28"/>
          <w:rtl/>
        </w:rPr>
        <w:t xml:space="preserve">הכרה בנתונים של אישיות משפטית אחרת </w:t>
      </w:r>
    </w:p>
    <w:p w14:paraId="44478AAE"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617" w:hanging="425"/>
        <w:jc w:val="both"/>
        <w:rPr>
          <w:color w:val="000000"/>
        </w:rPr>
      </w:pPr>
      <w:r>
        <w:rPr>
          <w:color w:val="00000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w:t>
      </w:r>
      <w:r>
        <w:rPr>
          <w:color w:val="000000"/>
          <w:rtl/>
        </w:rPr>
        <w:lastRenderedPageBreak/>
        <w:t>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07A01340"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617" w:hanging="425"/>
        <w:jc w:val="both"/>
        <w:rPr>
          <w:color w:val="000000"/>
        </w:rPr>
      </w:pPr>
      <w:r>
        <w:rPr>
          <w:color w:val="000000"/>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230F3028" w14:textId="5652C936" w:rsidR="00464D26" w:rsidRDefault="00AF41CF" w:rsidP="00E66611">
      <w:pPr>
        <w:pStyle w:val="af1"/>
        <w:numPr>
          <w:ilvl w:val="2"/>
          <w:numId w:val="37"/>
        </w:numPr>
        <w:pBdr>
          <w:top w:val="nil"/>
          <w:left w:val="nil"/>
          <w:bottom w:val="nil"/>
          <w:right w:val="nil"/>
          <w:between w:val="nil"/>
        </w:pBdr>
        <w:spacing w:before="120" w:after="120" w:line="360" w:lineRule="auto"/>
        <w:ind w:left="1617" w:hanging="425"/>
        <w:jc w:val="both"/>
        <w:rPr>
          <w:color w:val="000000"/>
        </w:rPr>
      </w:pPr>
      <w:r>
        <w:rPr>
          <w:color w:val="000000"/>
          <w:rtl/>
        </w:rPr>
        <w:t>החלטה בדבר הכרה כאמור תהיה בכפוף לשיקול דעת המזמין.</w:t>
      </w:r>
    </w:p>
    <w:p w14:paraId="40FDEE24" w14:textId="77777777" w:rsidR="002E24BB" w:rsidRPr="002E24BB" w:rsidRDefault="002E24BB" w:rsidP="002E24BB">
      <w:pPr>
        <w:pBdr>
          <w:top w:val="nil"/>
          <w:left w:val="nil"/>
          <w:bottom w:val="nil"/>
          <w:right w:val="nil"/>
          <w:between w:val="nil"/>
        </w:pBdr>
        <w:spacing w:before="120" w:after="120" w:line="360" w:lineRule="auto"/>
        <w:ind w:left="1192"/>
        <w:jc w:val="both"/>
        <w:rPr>
          <w:color w:val="000000"/>
        </w:rPr>
      </w:pPr>
    </w:p>
    <w:p w14:paraId="18B720F6" w14:textId="77777777" w:rsidR="00464D26" w:rsidRDefault="00AF41CF" w:rsidP="00E66611">
      <w:pPr>
        <w:pStyle w:val="af1"/>
        <w:keepNext/>
        <w:keepLines/>
        <w:numPr>
          <w:ilvl w:val="1"/>
          <w:numId w:val="37"/>
        </w:numPr>
        <w:pBdr>
          <w:top w:val="nil"/>
          <w:left w:val="nil"/>
          <w:bottom w:val="nil"/>
          <w:right w:val="nil"/>
          <w:between w:val="nil"/>
        </w:pBdr>
        <w:tabs>
          <w:tab w:val="left" w:pos="767"/>
        </w:tabs>
        <w:spacing w:before="360" w:line="360" w:lineRule="auto"/>
        <w:ind w:left="767" w:firstLine="0"/>
        <w:jc w:val="both"/>
        <w:rPr>
          <w:b/>
          <w:bCs/>
          <w:smallCaps/>
          <w:color w:val="000000"/>
          <w:sz w:val="28"/>
          <w:szCs w:val="28"/>
        </w:rPr>
      </w:pPr>
      <w:bookmarkStart w:id="126" w:name="_heading=h.fch4fwvnr87" w:colFirst="0" w:colLast="0"/>
      <w:bookmarkEnd w:id="126"/>
      <w:r>
        <w:rPr>
          <w:b/>
          <w:bCs/>
          <w:smallCaps/>
          <w:color w:val="000000"/>
          <w:sz w:val="28"/>
          <w:szCs w:val="28"/>
          <w:rtl/>
        </w:rPr>
        <w:t xml:space="preserve">בקשה לחיסיון </w:t>
      </w:r>
    </w:p>
    <w:p w14:paraId="44783A36" w14:textId="77777777" w:rsidR="00464D26" w:rsidRDefault="00AF41CF" w:rsidP="00E66611">
      <w:pPr>
        <w:pStyle w:val="af1"/>
        <w:numPr>
          <w:ilvl w:val="2"/>
          <w:numId w:val="37"/>
        </w:numPr>
        <w:pBdr>
          <w:top w:val="nil"/>
          <w:left w:val="nil"/>
          <w:bottom w:val="nil"/>
          <w:right w:val="nil"/>
          <w:between w:val="nil"/>
        </w:pBdr>
        <w:spacing w:before="120" w:after="120" w:line="360" w:lineRule="auto"/>
        <w:ind w:left="1617" w:hanging="425"/>
        <w:jc w:val="both"/>
        <w:rPr>
          <w:color w:val="000000"/>
        </w:rPr>
      </w:pPr>
      <w:r>
        <w:rPr>
          <w:color w:val="000000"/>
          <w:rtl/>
        </w:rPr>
        <w:t xml:space="preserve">בהתאם למפורט בפרק א' למסמכי המכרז, להלן העמודים, הסעיפים או המסמכים הכלולים בהצעה אשר המציע מבקש למנוע </w:t>
      </w:r>
      <w:proofErr w:type="spellStart"/>
      <w:r>
        <w:rPr>
          <w:color w:val="000000"/>
          <w:rtl/>
        </w:rPr>
        <w:t>ממציעים</w:t>
      </w:r>
      <w:proofErr w:type="spellEnd"/>
      <w:r>
        <w:rPr>
          <w:color w:val="000000"/>
          <w:rtl/>
        </w:rPr>
        <w:t xml:space="preserve"> אחרים במכרז לעיין בהם (בטענה לחשיפת סוד מסחרי או סוד מקצועי או כל נימוק אחר המופיע בתקנה 21(ה) לתקנות חובת המכרזים):  </w:t>
      </w:r>
    </w:p>
    <w:tbl>
      <w:tblPr>
        <w:tblStyle w:val="140"/>
        <w:bidiVisual/>
        <w:tblW w:w="822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2"/>
        <w:gridCol w:w="2832"/>
        <w:gridCol w:w="2841"/>
      </w:tblGrid>
      <w:tr w:rsidR="00464D26" w14:paraId="65A4402A" w14:textId="77777777">
        <w:trPr>
          <w:trHeight w:val="748"/>
          <w:jc w:val="center"/>
        </w:trPr>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5DEFF9" w14:textId="77777777" w:rsidR="00464D26" w:rsidRDefault="00AF41CF">
            <w:pPr>
              <w:rPr>
                <w:b/>
                <w:bCs/>
              </w:rPr>
            </w:pPr>
            <w:bookmarkStart w:id="127" w:name="_heading=h.mhcdstbuz9dd" w:colFirst="0" w:colLast="0"/>
            <w:bookmarkEnd w:id="127"/>
            <w:r>
              <w:rPr>
                <w:b/>
                <w:bCs/>
                <w:rtl/>
              </w:rPr>
              <w:t>מספר עמוד/סעיף</w:t>
            </w:r>
          </w:p>
        </w:tc>
        <w:tc>
          <w:tcPr>
            <w:tcW w:w="28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CC12CD" w14:textId="77777777" w:rsidR="00464D26" w:rsidRDefault="00AF41CF">
            <w:pPr>
              <w:rPr>
                <w:b/>
                <w:bCs/>
              </w:rPr>
            </w:pPr>
            <w:bookmarkStart w:id="128" w:name="_heading=h.67yuydy12zvw" w:colFirst="0" w:colLast="0"/>
            <w:bookmarkEnd w:id="128"/>
            <w:r>
              <w:rPr>
                <w:b/>
                <w:bCs/>
                <w:rtl/>
              </w:rPr>
              <w:t>נושא הסעיף</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FA192B" w14:textId="77777777" w:rsidR="00464D26" w:rsidRDefault="00AF41CF">
            <w:pPr>
              <w:rPr>
                <w:b/>
                <w:bCs/>
              </w:rPr>
            </w:pPr>
            <w:bookmarkStart w:id="129" w:name="_heading=h.isg8x1dy7uwc" w:colFirst="0" w:colLast="0"/>
            <w:bookmarkEnd w:id="129"/>
            <w:r>
              <w:rPr>
                <w:b/>
                <w:bCs/>
                <w:rtl/>
              </w:rPr>
              <w:t>נימוק למניעת החשיפה</w:t>
            </w:r>
          </w:p>
        </w:tc>
      </w:tr>
      <w:tr w:rsidR="00464D26" w14:paraId="6F4BF0FE" w14:textId="77777777">
        <w:trPr>
          <w:jc w:val="center"/>
        </w:trPr>
        <w:tc>
          <w:tcPr>
            <w:tcW w:w="2552" w:type="dxa"/>
            <w:tcBorders>
              <w:top w:val="single" w:sz="4" w:space="0" w:color="000000"/>
              <w:left w:val="single" w:sz="4" w:space="0" w:color="000000"/>
              <w:bottom w:val="single" w:sz="4" w:space="0" w:color="000000"/>
              <w:right w:val="single" w:sz="4" w:space="0" w:color="000000"/>
            </w:tcBorders>
            <w:shd w:val="clear" w:color="auto" w:fill="auto"/>
          </w:tcPr>
          <w:p w14:paraId="693E7847" w14:textId="77777777" w:rsidR="00464D26" w:rsidRDefault="00464D26">
            <w:pPr>
              <w:spacing w:before="60" w:after="144" w:line="360" w:lineRule="auto"/>
            </w:pPr>
          </w:p>
        </w:tc>
        <w:tc>
          <w:tcPr>
            <w:tcW w:w="2832" w:type="dxa"/>
            <w:tcBorders>
              <w:top w:val="single" w:sz="4" w:space="0" w:color="000000"/>
              <w:left w:val="single" w:sz="4" w:space="0" w:color="000000"/>
              <w:bottom w:val="single" w:sz="4" w:space="0" w:color="000000"/>
              <w:right w:val="single" w:sz="4" w:space="0" w:color="000000"/>
            </w:tcBorders>
            <w:shd w:val="clear" w:color="auto" w:fill="auto"/>
          </w:tcPr>
          <w:p w14:paraId="1C9920A6" w14:textId="77777777" w:rsidR="00464D26" w:rsidRDefault="00464D26">
            <w:pPr>
              <w:spacing w:before="60" w:after="144" w:line="360" w:lineRule="auto"/>
            </w:pPr>
          </w:p>
        </w:tc>
        <w:tc>
          <w:tcPr>
            <w:tcW w:w="2841" w:type="dxa"/>
            <w:tcBorders>
              <w:top w:val="single" w:sz="4" w:space="0" w:color="000000"/>
              <w:left w:val="single" w:sz="4" w:space="0" w:color="000000"/>
              <w:bottom w:val="single" w:sz="4" w:space="0" w:color="000000"/>
              <w:right w:val="single" w:sz="4" w:space="0" w:color="000000"/>
            </w:tcBorders>
            <w:shd w:val="clear" w:color="auto" w:fill="auto"/>
          </w:tcPr>
          <w:p w14:paraId="39864683" w14:textId="77777777" w:rsidR="00464D26" w:rsidRDefault="00464D26">
            <w:pPr>
              <w:spacing w:before="60" w:after="144" w:line="360" w:lineRule="auto"/>
            </w:pPr>
          </w:p>
        </w:tc>
      </w:tr>
      <w:tr w:rsidR="00464D26" w14:paraId="48B485A9" w14:textId="77777777">
        <w:trPr>
          <w:jc w:val="center"/>
        </w:trPr>
        <w:tc>
          <w:tcPr>
            <w:tcW w:w="2552" w:type="dxa"/>
            <w:tcBorders>
              <w:top w:val="single" w:sz="4" w:space="0" w:color="000000"/>
              <w:left w:val="single" w:sz="4" w:space="0" w:color="000000"/>
              <w:bottom w:val="single" w:sz="4" w:space="0" w:color="000000"/>
              <w:right w:val="single" w:sz="4" w:space="0" w:color="000000"/>
            </w:tcBorders>
            <w:shd w:val="clear" w:color="auto" w:fill="auto"/>
          </w:tcPr>
          <w:p w14:paraId="4F694592" w14:textId="77777777" w:rsidR="00464D26" w:rsidRDefault="00464D26">
            <w:pPr>
              <w:spacing w:before="60" w:after="144" w:line="360" w:lineRule="auto"/>
            </w:pPr>
          </w:p>
        </w:tc>
        <w:tc>
          <w:tcPr>
            <w:tcW w:w="2832" w:type="dxa"/>
            <w:tcBorders>
              <w:top w:val="single" w:sz="4" w:space="0" w:color="000000"/>
              <w:left w:val="single" w:sz="4" w:space="0" w:color="000000"/>
              <w:bottom w:val="single" w:sz="4" w:space="0" w:color="000000"/>
              <w:right w:val="single" w:sz="4" w:space="0" w:color="000000"/>
            </w:tcBorders>
            <w:shd w:val="clear" w:color="auto" w:fill="auto"/>
          </w:tcPr>
          <w:p w14:paraId="149ED147" w14:textId="77777777" w:rsidR="00464D26" w:rsidRDefault="00464D26">
            <w:pPr>
              <w:spacing w:before="60" w:after="144" w:line="360" w:lineRule="auto"/>
            </w:pPr>
          </w:p>
        </w:tc>
        <w:tc>
          <w:tcPr>
            <w:tcW w:w="2841" w:type="dxa"/>
            <w:tcBorders>
              <w:top w:val="single" w:sz="4" w:space="0" w:color="000000"/>
              <w:left w:val="single" w:sz="4" w:space="0" w:color="000000"/>
              <w:bottom w:val="single" w:sz="4" w:space="0" w:color="000000"/>
              <w:right w:val="single" w:sz="4" w:space="0" w:color="000000"/>
            </w:tcBorders>
            <w:shd w:val="clear" w:color="auto" w:fill="auto"/>
          </w:tcPr>
          <w:p w14:paraId="2BCF3F1A" w14:textId="77777777" w:rsidR="00464D26" w:rsidRDefault="00464D26">
            <w:pPr>
              <w:spacing w:before="60" w:after="144" w:line="360" w:lineRule="auto"/>
            </w:pPr>
          </w:p>
        </w:tc>
      </w:tr>
      <w:tr w:rsidR="00464D26" w14:paraId="0AB6CC58" w14:textId="77777777">
        <w:trPr>
          <w:jc w:val="center"/>
        </w:trPr>
        <w:tc>
          <w:tcPr>
            <w:tcW w:w="2552" w:type="dxa"/>
            <w:tcBorders>
              <w:top w:val="single" w:sz="4" w:space="0" w:color="000000"/>
              <w:left w:val="single" w:sz="4" w:space="0" w:color="000000"/>
              <w:bottom w:val="single" w:sz="4" w:space="0" w:color="000000"/>
              <w:right w:val="single" w:sz="4" w:space="0" w:color="000000"/>
            </w:tcBorders>
            <w:shd w:val="clear" w:color="auto" w:fill="auto"/>
          </w:tcPr>
          <w:p w14:paraId="50788D98" w14:textId="77777777" w:rsidR="00464D26" w:rsidRDefault="00464D26">
            <w:pPr>
              <w:spacing w:before="60" w:after="144" w:line="360" w:lineRule="auto"/>
            </w:pPr>
          </w:p>
        </w:tc>
        <w:tc>
          <w:tcPr>
            <w:tcW w:w="2832" w:type="dxa"/>
            <w:tcBorders>
              <w:top w:val="single" w:sz="4" w:space="0" w:color="000000"/>
              <w:left w:val="single" w:sz="4" w:space="0" w:color="000000"/>
              <w:bottom w:val="single" w:sz="4" w:space="0" w:color="000000"/>
              <w:right w:val="single" w:sz="4" w:space="0" w:color="000000"/>
            </w:tcBorders>
            <w:shd w:val="clear" w:color="auto" w:fill="auto"/>
          </w:tcPr>
          <w:p w14:paraId="3BDCDAF5" w14:textId="77777777" w:rsidR="00464D26" w:rsidRDefault="00464D26">
            <w:pPr>
              <w:spacing w:before="60" w:after="144" w:line="360" w:lineRule="auto"/>
            </w:pPr>
          </w:p>
        </w:tc>
        <w:tc>
          <w:tcPr>
            <w:tcW w:w="2841" w:type="dxa"/>
            <w:tcBorders>
              <w:top w:val="single" w:sz="4" w:space="0" w:color="000000"/>
              <w:left w:val="single" w:sz="4" w:space="0" w:color="000000"/>
              <w:bottom w:val="single" w:sz="4" w:space="0" w:color="000000"/>
              <w:right w:val="single" w:sz="4" w:space="0" w:color="000000"/>
            </w:tcBorders>
            <w:shd w:val="clear" w:color="auto" w:fill="auto"/>
          </w:tcPr>
          <w:p w14:paraId="22C8C192" w14:textId="77777777" w:rsidR="00464D26" w:rsidRDefault="00464D26">
            <w:pPr>
              <w:spacing w:before="60" w:after="144" w:line="360" w:lineRule="auto"/>
            </w:pPr>
          </w:p>
        </w:tc>
      </w:tr>
    </w:tbl>
    <w:p w14:paraId="21C9F854" w14:textId="77777777" w:rsidR="00464D26" w:rsidRDefault="00AF41CF">
      <w:pPr>
        <w:rPr>
          <w:rFonts w:ascii="FrankRuehl" w:eastAsia="FrankRuehl" w:hAnsi="FrankRuehl" w:cs="FrankRuehl"/>
        </w:rPr>
      </w:pPr>
      <w:r>
        <w:t xml:space="preserve"> </w:t>
      </w:r>
    </w:p>
    <w:p w14:paraId="5C48765F" w14:textId="47E961D8" w:rsidR="00464D26" w:rsidRDefault="00464D26">
      <w:pPr>
        <w:rPr>
          <w:b/>
          <w:bCs/>
          <w:smallCaps/>
          <w:sz w:val="40"/>
          <w:szCs w:val="40"/>
          <w:rtl/>
        </w:rPr>
      </w:pPr>
    </w:p>
    <w:p w14:paraId="009AF772" w14:textId="77777777" w:rsidR="00C06068" w:rsidRDefault="00C06068">
      <w:pPr>
        <w:rPr>
          <w:rFonts w:hint="cs"/>
          <w:b/>
          <w:bCs/>
          <w:smallCaps/>
          <w:sz w:val="40"/>
          <w:szCs w:val="40"/>
          <w:rtl/>
        </w:rPr>
        <w:sectPr w:rsidR="00C06068">
          <w:pgSz w:w="11906" w:h="16838"/>
          <w:pgMar w:top="1616" w:right="1826" w:bottom="1440" w:left="1800" w:header="709" w:footer="709" w:gutter="0"/>
          <w:cols w:space="720"/>
          <w:titlePg/>
        </w:sectPr>
      </w:pPr>
    </w:p>
    <w:p w14:paraId="78548590" w14:textId="5413932D" w:rsidR="00464D26" w:rsidRDefault="00AF41CF">
      <w:pPr>
        <w:jc w:val="center"/>
        <w:rPr>
          <w:b/>
          <w:bCs/>
          <w:sz w:val="32"/>
          <w:szCs w:val="32"/>
          <w:u w:val="single"/>
          <w:rtl/>
        </w:rPr>
      </w:pPr>
      <w:r>
        <w:rPr>
          <w:b/>
          <w:bCs/>
          <w:sz w:val="32"/>
          <w:szCs w:val="32"/>
          <w:u w:val="single"/>
          <w:rtl/>
        </w:rPr>
        <w:lastRenderedPageBreak/>
        <w:t>אישור והתחייבות</w:t>
      </w:r>
    </w:p>
    <w:p w14:paraId="0E01F91F" w14:textId="77777777" w:rsidR="00C06068" w:rsidRDefault="00C06068">
      <w:pPr>
        <w:jc w:val="center"/>
        <w:rPr>
          <w:b/>
          <w:bCs/>
          <w:smallCaps/>
          <w:sz w:val="32"/>
          <w:szCs w:val="32"/>
          <w:u w:val="single"/>
        </w:rPr>
      </w:pPr>
    </w:p>
    <w:p w14:paraId="5D94CCB6" w14:textId="77777777" w:rsidR="00464D26" w:rsidRDefault="00AF41CF">
      <w:pPr>
        <w:pBdr>
          <w:top w:val="nil"/>
          <w:left w:val="nil"/>
          <w:bottom w:val="nil"/>
          <w:right w:val="nil"/>
          <w:between w:val="nil"/>
        </w:pBdr>
        <w:spacing w:line="360" w:lineRule="auto"/>
        <w:ind w:left="58" w:firstLine="651"/>
        <w:jc w:val="both"/>
        <w:rPr>
          <w:color w:val="000000"/>
        </w:rPr>
      </w:pPr>
      <w:r>
        <w:rPr>
          <w:color w:val="000000"/>
          <w:rtl/>
        </w:rPr>
        <w:t xml:space="preserve">בחתימתנו אנו מאשרים כי: </w:t>
      </w:r>
    </w:p>
    <w:p w14:paraId="307E556F" w14:textId="77777777" w:rsidR="00464D26" w:rsidRDefault="00AF41CF">
      <w:pPr>
        <w:numPr>
          <w:ilvl w:val="0"/>
          <w:numId w:val="2"/>
        </w:numPr>
        <w:pBdr>
          <w:top w:val="nil"/>
          <w:left w:val="nil"/>
          <w:bottom w:val="nil"/>
          <w:right w:val="nil"/>
          <w:between w:val="nil"/>
        </w:pBdr>
        <w:spacing w:line="360" w:lineRule="auto"/>
        <w:jc w:val="both"/>
        <w:rPr>
          <w:color w:val="000000"/>
        </w:rPr>
      </w:pPr>
      <w:r>
        <w:rPr>
          <w:color w:val="000000"/>
          <w:rtl/>
        </w:rPr>
        <w:t>קראנו את כל הוראות המכרז, והצעתנו מוגשת בהתאם לכללי המכרז ועומדת בתנאים ובדרישות המפורטות במסמכי המכרז.</w:t>
      </w:r>
    </w:p>
    <w:p w14:paraId="79A04BB4" w14:textId="77777777" w:rsidR="00464D26" w:rsidRDefault="00AF41CF">
      <w:pPr>
        <w:numPr>
          <w:ilvl w:val="0"/>
          <w:numId w:val="2"/>
        </w:numPr>
        <w:pBdr>
          <w:top w:val="nil"/>
          <w:left w:val="nil"/>
          <w:bottom w:val="nil"/>
          <w:right w:val="nil"/>
          <w:between w:val="nil"/>
        </w:pBdr>
        <w:spacing w:line="360" w:lineRule="auto"/>
        <w:jc w:val="both"/>
        <w:rPr>
          <w:color w:val="000000"/>
        </w:rPr>
      </w:pPr>
      <w:r>
        <w:rPr>
          <w:color w:val="000000"/>
          <w:rtl/>
        </w:rPr>
        <w:t xml:space="preserve">כל סעיף במכרז מובן ומקובל עלינו, והמציע יהיה מנוע ומושתק מלהעלות טענות כנגד תנאי המכרז מרגע הגשת הצעה זו. </w:t>
      </w:r>
    </w:p>
    <w:p w14:paraId="15852411" w14:textId="77777777" w:rsidR="00464D26" w:rsidRDefault="00AF41CF">
      <w:pPr>
        <w:numPr>
          <w:ilvl w:val="0"/>
          <w:numId w:val="2"/>
        </w:numPr>
        <w:pBdr>
          <w:top w:val="nil"/>
          <w:left w:val="nil"/>
          <w:bottom w:val="nil"/>
          <w:right w:val="nil"/>
          <w:between w:val="nil"/>
        </w:pBdr>
        <w:spacing w:line="360" w:lineRule="auto"/>
        <w:jc w:val="both"/>
        <w:rPr>
          <w:color w:val="000000"/>
        </w:rPr>
      </w:pPr>
      <w:r>
        <w:rPr>
          <w:color w:val="000000"/>
          <w:rtl/>
        </w:rPr>
        <w:t>הפרטים המופיעים בהצעה זו על נספחיה, הם אמת, וכי המציע מסוגל ומתכוון לעמוד בכל פרט מהצעתו ובהוראות המכרז.</w:t>
      </w:r>
    </w:p>
    <w:p w14:paraId="2FC55467" w14:textId="77777777" w:rsidR="00464D26" w:rsidRDefault="00464D26">
      <w:pPr>
        <w:spacing w:line="360" w:lineRule="auto"/>
        <w:ind w:left="33"/>
      </w:pPr>
    </w:p>
    <w:p w14:paraId="4043BE0C" w14:textId="77777777" w:rsidR="00464D26" w:rsidRDefault="00464D26">
      <w:pPr>
        <w:spacing w:line="360" w:lineRule="auto"/>
        <w:ind w:left="33"/>
      </w:pPr>
    </w:p>
    <w:p w14:paraId="01DEA8E8" w14:textId="77777777" w:rsidR="00464D26" w:rsidRDefault="00AF41CF">
      <w:pPr>
        <w:pBdr>
          <w:top w:val="nil"/>
          <w:left w:val="nil"/>
          <w:bottom w:val="nil"/>
          <w:right w:val="nil"/>
          <w:between w:val="nil"/>
        </w:pBdr>
        <w:spacing w:line="360" w:lineRule="auto"/>
        <w:ind w:left="58" w:firstLine="651"/>
        <w:jc w:val="both"/>
        <w:rPr>
          <w:b/>
          <w:bCs/>
          <w:color w:val="000000"/>
        </w:rPr>
      </w:pPr>
      <w:r>
        <w:rPr>
          <w:b/>
          <w:bCs/>
          <w:color w:val="000000"/>
        </w:rPr>
        <w:t>__________</w:t>
      </w:r>
      <w:r>
        <w:rPr>
          <w:b/>
          <w:bCs/>
          <w:color w:val="000000"/>
        </w:rPr>
        <w:tab/>
      </w:r>
      <w:r>
        <w:rPr>
          <w:b/>
          <w:bCs/>
          <w:color w:val="000000"/>
        </w:rPr>
        <w:tab/>
        <w:t>________________</w:t>
      </w:r>
      <w:r>
        <w:rPr>
          <w:b/>
          <w:bCs/>
          <w:color w:val="000000"/>
        </w:rPr>
        <w:tab/>
      </w:r>
      <w:r>
        <w:rPr>
          <w:b/>
          <w:bCs/>
          <w:color w:val="000000"/>
        </w:rPr>
        <w:tab/>
        <w:t>______________________</w:t>
      </w:r>
    </w:p>
    <w:p w14:paraId="560277E3" w14:textId="77777777" w:rsidR="00464D26" w:rsidRDefault="00AF41CF">
      <w:pPr>
        <w:pBdr>
          <w:top w:val="nil"/>
          <w:left w:val="nil"/>
          <w:bottom w:val="nil"/>
          <w:right w:val="nil"/>
          <w:between w:val="nil"/>
        </w:pBdr>
        <w:spacing w:line="360" w:lineRule="auto"/>
        <w:ind w:left="58" w:firstLine="651"/>
        <w:jc w:val="both"/>
        <w:rPr>
          <w:b/>
          <w:bCs/>
          <w:color w:val="000000"/>
        </w:rPr>
      </w:pPr>
      <w:r>
        <w:rPr>
          <w:b/>
          <w:bCs/>
          <w:color w:val="000000"/>
          <w:rtl/>
        </w:rPr>
        <w:t xml:space="preserve">   תאריך</w:t>
      </w:r>
      <w:r>
        <w:rPr>
          <w:b/>
          <w:bCs/>
          <w:color w:val="000000"/>
          <w:rtl/>
        </w:rPr>
        <w:tab/>
      </w:r>
      <w:r>
        <w:rPr>
          <w:b/>
          <w:bCs/>
          <w:color w:val="000000"/>
          <w:rtl/>
        </w:rPr>
        <w:tab/>
      </w:r>
      <w:r>
        <w:rPr>
          <w:b/>
          <w:bCs/>
          <w:color w:val="000000"/>
          <w:rtl/>
        </w:rPr>
        <w:tab/>
        <w:t xml:space="preserve"> שם</w:t>
      </w:r>
      <w:r>
        <w:rPr>
          <w:b/>
          <w:bCs/>
          <w:color w:val="000000"/>
          <w:rtl/>
        </w:rPr>
        <w:tab/>
      </w:r>
      <w:r>
        <w:rPr>
          <w:b/>
          <w:bCs/>
          <w:color w:val="000000"/>
          <w:rtl/>
        </w:rPr>
        <w:tab/>
        <w:t xml:space="preserve"> </w:t>
      </w:r>
      <w:r>
        <w:rPr>
          <w:b/>
          <w:bCs/>
          <w:color w:val="000000"/>
          <w:rtl/>
        </w:rPr>
        <w:tab/>
        <w:t>חתימת מורשה החתימה</w:t>
      </w:r>
    </w:p>
    <w:p w14:paraId="37BE34BB" w14:textId="77777777" w:rsidR="00464D26" w:rsidRDefault="00464D26">
      <w:pPr>
        <w:pBdr>
          <w:top w:val="nil"/>
          <w:left w:val="nil"/>
          <w:bottom w:val="nil"/>
          <w:right w:val="nil"/>
          <w:between w:val="nil"/>
        </w:pBdr>
        <w:spacing w:line="360" w:lineRule="auto"/>
        <w:ind w:left="58" w:firstLine="651"/>
        <w:jc w:val="both"/>
        <w:rPr>
          <w:b/>
          <w:bCs/>
          <w:color w:val="000000"/>
        </w:rPr>
      </w:pPr>
    </w:p>
    <w:p w14:paraId="16F9BEAE" w14:textId="77777777" w:rsidR="00464D26" w:rsidRDefault="00AF41CF">
      <w:pPr>
        <w:pBdr>
          <w:top w:val="nil"/>
          <w:left w:val="nil"/>
          <w:bottom w:val="nil"/>
          <w:right w:val="nil"/>
          <w:between w:val="nil"/>
        </w:pBdr>
        <w:spacing w:line="360" w:lineRule="auto"/>
        <w:ind w:left="58" w:firstLine="651"/>
        <w:jc w:val="both"/>
        <w:rPr>
          <w:b/>
          <w:bCs/>
          <w:color w:val="000000"/>
        </w:rPr>
      </w:pPr>
      <w:r>
        <w:rPr>
          <w:b/>
          <w:bCs/>
          <w:color w:val="000000"/>
        </w:rPr>
        <w:t>__________</w:t>
      </w:r>
      <w:r>
        <w:rPr>
          <w:b/>
          <w:bCs/>
          <w:color w:val="000000"/>
        </w:rPr>
        <w:tab/>
      </w:r>
      <w:r>
        <w:rPr>
          <w:b/>
          <w:bCs/>
          <w:color w:val="000000"/>
        </w:rPr>
        <w:tab/>
        <w:t>________________</w:t>
      </w:r>
      <w:r>
        <w:rPr>
          <w:b/>
          <w:bCs/>
          <w:color w:val="000000"/>
        </w:rPr>
        <w:tab/>
      </w:r>
      <w:r>
        <w:rPr>
          <w:b/>
          <w:bCs/>
          <w:color w:val="000000"/>
        </w:rPr>
        <w:tab/>
        <w:t>______________________</w:t>
      </w:r>
    </w:p>
    <w:p w14:paraId="0614DD66" w14:textId="77777777" w:rsidR="00464D26" w:rsidRDefault="00AF41CF">
      <w:pPr>
        <w:pBdr>
          <w:top w:val="nil"/>
          <w:left w:val="nil"/>
          <w:bottom w:val="nil"/>
          <w:right w:val="nil"/>
          <w:between w:val="nil"/>
        </w:pBdr>
        <w:spacing w:line="360" w:lineRule="auto"/>
        <w:ind w:left="58" w:firstLine="651"/>
        <w:jc w:val="both"/>
        <w:rPr>
          <w:b/>
          <w:bCs/>
          <w:color w:val="000000"/>
        </w:rPr>
      </w:pPr>
      <w:r>
        <w:rPr>
          <w:b/>
          <w:bCs/>
          <w:color w:val="000000"/>
          <w:rtl/>
        </w:rPr>
        <w:t xml:space="preserve">   תאריך</w:t>
      </w:r>
      <w:r>
        <w:rPr>
          <w:b/>
          <w:bCs/>
          <w:color w:val="000000"/>
          <w:rtl/>
        </w:rPr>
        <w:tab/>
      </w:r>
      <w:r>
        <w:rPr>
          <w:b/>
          <w:bCs/>
          <w:color w:val="000000"/>
          <w:rtl/>
        </w:rPr>
        <w:tab/>
      </w:r>
      <w:r>
        <w:rPr>
          <w:b/>
          <w:bCs/>
          <w:color w:val="000000"/>
          <w:rtl/>
        </w:rPr>
        <w:tab/>
        <w:t xml:space="preserve"> שם</w:t>
      </w:r>
      <w:r>
        <w:rPr>
          <w:b/>
          <w:bCs/>
          <w:color w:val="000000"/>
          <w:rtl/>
        </w:rPr>
        <w:tab/>
      </w:r>
      <w:r>
        <w:rPr>
          <w:b/>
          <w:bCs/>
          <w:color w:val="000000"/>
          <w:rtl/>
        </w:rPr>
        <w:tab/>
        <w:t xml:space="preserve"> </w:t>
      </w:r>
      <w:r>
        <w:rPr>
          <w:b/>
          <w:bCs/>
          <w:color w:val="000000"/>
          <w:rtl/>
        </w:rPr>
        <w:tab/>
        <w:t>חתימתה מורשה החתימה</w:t>
      </w:r>
    </w:p>
    <w:p w14:paraId="697E50C4" w14:textId="77777777" w:rsidR="00464D26" w:rsidRDefault="00464D26">
      <w:pPr>
        <w:pBdr>
          <w:top w:val="nil"/>
          <w:left w:val="nil"/>
          <w:bottom w:val="nil"/>
          <w:right w:val="nil"/>
          <w:between w:val="nil"/>
        </w:pBdr>
        <w:spacing w:line="360" w:lineRule="auto"/>
        <w:ind w:left="58" w:firstLine="651"/>
        <w:jc w:val="both"/>
        <w:rPr>
          <w:b/>
          <w:bCs/>
          <w:color w:val="000000"/>
        </w:rPr>
      </w:pPr>
    </w:p>
    <w:p w14:paraId="2DED70AE" w14:textId="77777777" w:rsidR="00464D26" w:rsidRDefault="00AF41CF">
      <w:pPr>
        <w:pBdr>
          <w:top w:val="nil"/>
          <w:left w:val="nil"/>
          <w:bottom w:val="nil"/>
          <w:right w:val="nil"/>
          <w:between w:val="nil"/>
        </w:pBdr>
        <w:spacing w:line="360" w:lineRule="auto"/>
        <w:ind w:left="58" w:firstLine="651"/>
        <w:jc w:val="both"/>
        <w:rPr>
          <w:b/>
          <w:bCs/>
          <w:color w:val="000000"/>
        </w:rPr>
      </w:pPr>
      <w:r>
        <w:rPr>
          <w:b/>
          <w:bCs/>
          <w:color w:val="000000"/>
        </w:rPr>
        <w:t>__________</w:t>
      </w:r>
      <w:r>
        <w:rPr>
          <w:b/>
          <w:bCs/>
          <w:color w:val="000000"/>
        </w:rPr>
        <w:tab/>
      </w:r>
      <w:r>
        <w:rPr>
          <w:b/>
          <w:bCs/>
          <w:color w:val="000000"/>
        </w:rPr>
        <w:tab/>
        <w:t>________________</w:t>
      </w:r>
      <w:r>
        <w:rPr>
          <w:b/>
          <w:bCs/>
          <w:color w:val="000000"/>
        </w:rPr>
        <w:tab/>
      </w:r>
      <w:r>
        <w:rPr>
          <w:b/>
          <w:bCs/>
          <w:color w:val="000000"/>
        </w:rPr>
        <w:tab/>
        <w:t>______________________</w:t>
      </w:r>
    </w:p>
    <w:p w14:paraId="09089842" w14:textId="77777777" w:rsidR="00464D26" w:rsidRDefault="00AF41CF">
      <w:pPr>
        <w:pBdr>
          <w:top w:val="nil"/>
          <w:left w:val="nil"/>
          <w:bottom w:val="nil"/>
          <w:right w:val="nil"/>
          <w:between w:val="nil"/>
        </w:pBdr>
        <w:spacing w:line="360" w:lineRule="auto"/>
        <w:ind w:left="58" w:firstLine="651"/>
        <w:jc w:val="both"/>
        <w:rPr>
          <w:b/>
          <w:bCs/>
          <w:color w:val="000000"/>
        </w:rPr>
      </w:pPr>
      <w:r>
        <w:rPr>
          <w:b/>
          <w:bCs/>
          <w:color w:val="000000"/>
          <w:rtl/>
        </w:rPr>
        <w:t xml:space="preserve">   תאריך</w:t>
      </w:r>
      <w:r>
        <w:rPr>
          <w:b/>
          <w:bCs/>
          <w:color w:val="000000"/>
          <w:rtl/>
        </w:rPr>
        <w:tab/>
      </w:r>
      <w:r>
        <w:rPr>
          <w:b/>
          <w:bCs/>
          <w:color w:val="000000"/>
          <w:rtl/>
        </w:rPr>
        <w:tab/>
      </w:r>
      <w:r>
        <w:rPr>
          <w:b/>
          <w:bCs/>
          <w:color w:val="000000"/>
          <w:rtl/>
        </w:rPr>
        <w:tab/>
        <w:t xml:space="preserve"> שם</w:t>
      </w:r>
      <w:r>
        <w:rPr>
          <w:b/>
          <w:bCs/>
          <w:color w:val="000000"/>
          <w:rtl/>
        </w:rPr>
        <w:tab/>
      </w:r>
      <w:r>
        <w:rPr>
          <w:b/>
          <w:bCs/>
          <w:color w:val="000000"/>
          <w:rtl/>
        </w:rPr>
        <w:tab/>
        <w:t xml:space="preserve"> </w:t>
      </w:r>
      <w:r>
        <w:rPr>
          <w:b/>
          <w:bCs/>
          <w:color w:val="000000"/>
          <w:rtl/>
        </w:rPr>
        <w:tab/>
        <w:t>חתימת מורשה החתימה</w:t>
      </w:r>
    </w:p>
    <w:p w14:paraId="29C5D5AC" w14:textId="77777777" w:rsidR="00464D26" w:rsidRDefault="00464D26">
      <w:pPr>
        <w:pBdr>
          <w:top w:val="nil"/>
          <w:left w:val="nil"/>
          <w:bottom w:val="nil"/>
          <w:right w:val="nil"/>
          <w:between w:val="nil"/>
        </w:pBdr>
        <w:spacing w:line="360" w:lineRule="auto"/>
        <w:ind w:left="58" w:firstLine="651"/>
        <w:jc w:val="both"/>
        <w:rPr>
          <w:b/>
          <w:bCs/>
          <w:color w:val="000000"/>
          <w:u w:val="single"/>
        </w:rPr>
        <w:sectPr w:rsidR="00464D26">
          <w:pgSz w:w="11906" w:h="16838"/>
          <w:pgMar w:top="1616" w:right="1826" w:bottom="1440" w:left="1800" w:header="709" w:footer="709" w:gutter="0"/>
          <w:cols w:space="720"/>
          <w:titlePg/>
        </w:sectPr>
      </w:pPr>
    </w:p>
    <w:p w14:paraId="25A2FC15" w14:textId="6B486A5D" w:rsidR="00464D26" w:rsidRPr="00C06068" w:rsidRDefault="00AF41CF" w:rsidP="00E66611">
      <w:pPr>
        <w:pStyle w:val="af1"/>
        <w:keepNext/>
        <w:keepLines/>
        <w:numPr>
          <w:ilvl w:val="0"/>
          <w:numId w:val="37"/>
        </w:numPr>
        <w:pBdr>
          <w:top w:val="nil"/>
          <w:left w:val="nil"/>
          <w:bottom w:val="nil"/>
          <w:right w:val="nil"/>
          <w:between w:val="nil"/>
        </w:pBdr>
        <w:tabs>
          <w:tab w:val="left" w:pos="1050"/>
        </w:tabs>
        <w:spacing w:before="240" w:after="120"/>
        <w:jc w:val="both"/>
        <w:rPr>
          <w:b/>
          <w:bCs/>
          <w:smallCaps/>
          <w:color w:val="000000"/>
          <w:sz w:val="32"/>
          <w:szCs w:val="32"/>
        </w:rPr>
      </w:pPr>
      <w:r w:rsidRPr="00C06068">
        <w:rPr>
          <w:b/>
          <w:bCs/>
          <w:smallCaps/>
          <w:color w:val="000000"/>
          <w:sz w:val="32"/>
          <w:szCs w:val="32"/>
          <w:rtl/>
        </w:rPr>
        <w:lastRenderedPageBreak/>
        <w:t xml:space="preserve">רשימת נספחים </w:t>
      </w:r>
    </w:p>
    <w:p w14:paraId="78AD67E0" w14:textId="77777777" w:rsidR="00464D26" w:rsidRDefault="00464D26">
      <w:bookmarkStart w:id="130" w:name="bookmark=id.cspxtesfx7it" w:colFirst="0" w:colLast="0"/>
      <w:bookmarkEnd w:id="130"/>
    </w:p>
    <w:tbl>
      <w:tblPr>
        <w:tblStyle w:val="130"/>
        <w:tblW w:w="10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03"/>
        <w:gridCol w:w="2059"/>
        <w:gridCol w:w="1694"/>
      </w:tblGrid>
      <w:tr w:rsidR="00464D26" w14:paraId="05F74170" w14:textId="77777777">
        <w:trPr>
          <w:trHeight w:val="864"/>
        </w:trPr>
        <w:tc>
          <w:tcPr>
            <w:tcW w:w="6703" w:type="dxa"/>
            <w:shd w:val="clear" w:color="auto" w:fill="D3D3D3"/>
            <w:tcMar>
              <w:top w:w="100" w:type="dxa"/>
              <w:bottom w:w="100" w:type="dxa"/>
              <w:right w:w="100" w:type="dxa"/>
            </w:tcMar>
            <w:vAlign w:val="center"/>
          </w:tcPr>
          <w:p w14:paraId="2F76E9B2" w14:textId="77777777" w:rsidR="00464D26" w:rsidRDefault="00AF41CF">
            <w:r>
              <w:rPr>
                <w:b/>
                <w:bCs/>
                <w:smallCaps/>
                <w:rtl/>
              </w:rPr>
              <w:t>תיאור נספח</w:t>
            </w:r>
          </w:p>
        </w:tc>
        <w:tc>
          <w:tcPr>
            <w:tcW w:w="2059" w:type="dxa"/>
            <w:shd w:val="clear" w:color="auto" w:fill="D3D3D3"/>
            <w:tcMar>
              <w:top w:w="100" w:type="dxa"/>
              <w:bottom w:w="100" w:type="dxa"/>
              <w:right w:w="100" w:type="dxa"/>
            </w:tcMar>
            <w:vAlign w:val="center"/>
          </w:tcPr>
          <w:p w14:paraId="7FF02C19" w14:textId="77777777" w:rsidR="00464D26" w:rsidRDefault="00AF41CF">
            <w:r>
              <w:rPr>
                <w:b/>
                <w:bCs/>
                <w:smallCaps/>
                <w:rtl/>
              </w:rPr>
              <w:t>שם נספח</w:t>
            </w:r>
          </w:p>
        </w:tc>
        <w:tc>
          <w:tcPr>
            <w:tcW w:w="1694" w:type="dxa"/>
            <w:shd w:val="clear" w:color="auto" w:fill="D3D3D3"/>
            <w:tcMar>
              <w:top w:w="100" w:type="dxa"/>
              <w:bottom w:w="100" w:type="dxa"/>
              <w:right w:w="100" w:type="dxa"/>
            </w:tcMar>
            <w:vAlign w:val="center"/>
          </w:tcPr>
          <w:p w14:paraId="3BD8C480" w14:textId="77777777" w:rsidR="00464D26" w:rsidRDefault="00AF41CF">
            <w:r>
              <w:rPr>
                <w:b/>
                <w:bCs/>
                <w:smallCaps/>
                <w:rtl/>
              </w:rPr>
              <w:t>מס' נספח</w:t>
            </w:r>
          </w:p>
        </w:tc>
      </w:tr>
      <w:tr w:rsidR="00464D26" w14:paraId="198FA7B1" w14:textId="77777777">
        <w:tc>
          <w:tcPr>
            <w:tcW w:w="6703" w:type="dxa"/>
            <w:shd w:val="clear" w:color="auto" w:fill="auto"/>
            <w:tcMar>
              <w:top w:w="100" w:type="dxa"/>
              <w:bottom w:w="100" w:type="dxa"/>
              <w:right w:w="100" w:type="dxa"/>
            </w:tcMar>
            <w:vAlign w:val="center"/>
          </w:tcPr>
          <w:p w14:paraId="79961E7B" w14:textId="77777777" w:rsidR="00464D26" w:rsidRDefault="00AF41CF">
            <w:pPr>
              <w:spacing w:line="360" w:lineRule="auto"/>
            </w:pPr>
            <w:r>
              <w:rPr>
                <w:smallCaps/>
                <w:rtl/>
              </w:rPr>
              <w:t>טופס הצעת מחיר מלא בהתאם להוראות המופיעות בנספח.</w:t>
            </w:r>
          </w:p>
        </w:tc>
        <w:tc>
          <w:tcPr>
            <w:tcW w:w="2059" w:type="dxa"/>
            <w:shd w:val="clear" w:color="auto" w:fill="auto"/>
            <w:tcMar>
              <w:top w:w="100" w:type="dxa"/>
              <w:bottom w:w="100" w:type="dxa"/>
              <w:right w:w="100" w:type="dxa"/>
            </w:tcMar>
            <w:vAlign w:val="center"/>
          </w:tcPr>
          <w:p w14:paraId="0F1C48C0" w14:textId="77777777" w:rsidR="00464D26" w:rsidRDefault="00AF41CF">
            <w:pPr>
              <w:spacing w:line="360" w:lineRule="auto"/>
            </w:pPr>
            <w:r>
              <w:rPr>
                <w:b/>
                <w:bCs/>
                <w:smallCaps/>
                <w:rtl/>
              </w:rPr>
              <w:t>הצעת מחיר</w:t>
            </w:r>
          </w:p>
        </w:tc>
        <w:tc>
          <w:tcPr>
            <w:tcW w:w="1694" w:type="dxa"/>
            <w:shd w:val="clear" w:color="auto" w:fill="auto"/>
            <w:tcMar>
              <w:top w:w="100" w:type="dxa"/>
              <w:bottom w:w="100" w:type="dxa"/>
              <w:right w:w="100" w:type="dxa"/>
            </w:tcMar>
            <w:vAlign w:val="center"/>
          </w:tcPr>
          <w:p w14:paraId="4B1FAF29" w14:textId="77777777" w:rsidR="00464D26" w:rsidRDefault="00AF41CF">
            <w:r>
              <w:rPr>
                <w:b/>
                <w:bCs/>
                <w:smallCaps/>
                <w:rtl/>
              </w:rPr>
              <w:t>נספח 1</w:t>
            </w:r>
          </w:p>
        </w:tc>
      </w:tr>
      <w:tr w:rsidR="00464D26" w14:paraId="0DC36C4D" w14:textId="77777777">
        <w:tc>
          <w:tcPr>
            <w:tcW w:w="6703" w:type="dxa"/>
            <w:shd w:val="clear" w:color="auto" w:fill="auto"/>
            <w:tcMar>
              <w:top w:w="100" w:type="dxa"/>
              <w:bottom w:w="100" w:type="dxa"/>
              <w:right w:w="100" w:type="dxa"/>
            </w:tcMar>
            <w:vAlign w:val="center"/>
          </w:tcPr>
          <w:p w14:paraId="3720E514" w14:textId="77777777" w:rsidR="00464D26" w:rsidRDefault="00AF41CF">
            <w:pPr>
              <w:spacing w:line="360" w:lineRule="auto"/>
            </w:pPr>
            <w:r>
              <w:rPr>
                <w:smallCap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smallCaps/>
                <w:rtl/>
              </w:rPr>
              <w:br/>
              <w:t>לצורך כך ניתן להשתמש בקישור הבא:</w:t>
            </w:r>
            <w:r>
              <w:rPr>
                <w:smallCaps/>
                <w:rtl/>
              </w:rPr>
              <w:br/>
            </w:r>
            <w:hyperlink r:id="rId76">
              <w:r>
                <w:rPr>
                  <w:rFonts w:ascii="Times New Roman" w:eastAsia="Times New Roman" w:hAnsi="Times New Roman" w:cs="Times New Roman"/>
                  <w:smallCaps/>
                  <w:color w:val="0000FF"/>
                  <w:u w:val="single"/>
                </w:rPr>
                <w:t>https://www.misim.gov.il/gmishurim/frmInputMekabel.aspx?cur=0</w:t>
              </w:r>
            </w:hyperlink>
          </w:p>
        </w:tc>
        <w:tc>
          <w:tcPr>
            <w:tcW w:w="2059" w:type="dxa"/>
            <w:shd w:val="clear" w:color="auto" w:fill="auto"/>
            <w:tcMar>
              <w:top w:w="100" w:type="dxa"/>
              <w:bottom w:w="100" w:type="dxa"/>
              <w:right w:w="100" w:type="dxa"/>
            </w:tcMar>
            <w:vAlign w:val="center"/>
          </w:tcPr>
          <w:p w14:paraId="0400F774" w14:textId="77777777" w:rsidR="00464D26" w:rsidRDefault="00AF41CF">
            <w:pPr>
              <w:spacing w:line="360" w:lineRule="auto"/>
            </w:pPr>
            <w:r>
              <w:rPr>
                <w:b/>
                <w:bCs/>
                <w:smallCaps/>
                <w:rtl/>
              </w:rPr>
              <w:t>אישור פקיד מורשה</w:t>
            </w:r>
          </w:p>
        </w:tc>
        <w:tc>
          <w:tcPr>
            <w:tcW w:w="1694" w:type="dxa"/>
            <w:shd w:val="clear" w:color="auto" w:fill="auto"/>
            <w:tcMar>
              <w:top w:w="100" w:type="dxa"/>
              <w:bottom w:w="100" w:type="dxa"/>
              <w:right w:w="100" w:type="dxa"/>
            </w:tcMar>
            <w:vAlign w:val="center"/>
          </w:tcPr>
          <w:p w14:paraId="3421BFAF" w14:textId="77777777" w:rsidR="00464D26" w:rsidRDefault="00AF41CF">
            <w:r>
              <w:rPr>
                <w:b/>
                <w:bCs/>
                <w:smallCaps/>
                <w:rtl/>
              </w:rPr>
              <w:t>נספח 2</w:t>
            </w:r>
          </w:p>
        </w:tc>
      </w:tr>
      <w:tr w:rsidR="00464D26" w14:paraId="74FB0E6B" w14:textId="77777777">
        <w:tc>
          <w:tcPr>
            <w:tcW w:w="6703" w:type="dxa"/>
            <w:shd w:val="clear" w:color="auto" w:fill="auto"/>
            <w:tcMar>
              <w:top w:w="100" w:type="dxa"/>
              <w:bottom w:w="100" w:type="dxa"/>
              <w:right w:w="100" w:type="dxa"/>
            </w:tcMar>
            <w:vAlign w:val="center"/>
          </w:tcPr>
          <w:p w14:paraId="1D1E83A4" w14:textId="77777777" w:rsidR="00464D26" w:rsidRDefault="00AF41CF">
            <w:pPr>
              <w:spacing w:line="360" w:lineRule="auto"/>
            </w:pPr>
            <w:r>
              <w:rPr>
                <w:smallCaps/>
                <w:rtl/>
              </w:rPr>
              <w:t xml:space="preserve">על המציע לצרף תצהיר עו"ד בהתאם למפורט בנספח. </w:t>
            </w:r>
          </w:p>
        </w:tc>
        <w:tc>
          <w:tcPr>
            <w:tcW w:w="2059" w:type="dxa"/>
            <w:shd w:val="clear" w:color="auto" w:fill="auto"/>
            <w:tcMar>
              <w:top w:w="100" w:type="dxa"/>
              <w:bottom w:w="100" w:type="dxa"/>
              <w:right w:w="100" w:type="dxa"/>
            </w:tcMar>
            <w:vAlign w:val="center"/>
          </w:tcPr>
          <w:p w14:paraId="36ACF0DD" w14:textId="77777777" w:rsidR="00464D26" w:rsidRDefault="00AF41CF">
            <w:pPr>
              <w:spacing w:line="360" w:lineRule="auto"/>
            </w:pPr>
            <w:r>
              <w:rPr>
                <w:b/>
                <w:bCs/>
                <w:smallCaps/>
                <w:rtl/>
              </w:rPr>
              <w:t>תצהיר עו"ד בדבר היעדר הרשעות לפי חוק עסקאות גופים ציבוריים</w:t>
            </w:r>
          </w:p>
        </w:tc>
        <w:tc>
          <w:tcPr>
            <w:tcW w:w="1694" w:type="dxa"/>
            <w:shd w:val="clear" w:color="auto" w:fill="auto"/>
            <w:tcMar>
              <w:top w:w="100" w:type="dxa"/>
              <w:bottom w:w="100" w:type="dxa"/>
              <w:right w:w="100" w:type="dxa"/>
            </w:tcMar>
            <w:vAlign w:val="center"/>
          </w:tcPr>
          <w:p w14:paraId="23A1104D" w14:textId="77777777" w:rsidR="00464D26" w:rsidRDefault="00AF41CF">
            <w:r>
              <w:rPr>
                <w:b/>
                <w:bCs/>
                <w:smallCaps/>
                <w:rtl/>
              </w:rPr>
              <w:t>נספח 3</w:t>
            </w:r>
          </w:p>
        </w:tc>
      </w:tr>
    </w:tbl>
    <w:p w14:paraId="5E6524C4" w14:textId="77777777" w:rsidR="00464D26" w:rsidRDefault="00464D26"/>
    <w:p w14:paraId="694063D1" w14:textId="77777777" w:rsidR="00464D26" w:rsidRDefault="00AF41CF">
      <w:r>
        <w:t xml:space="preserve"> </w:t>
      </w:r>
    </w:p>
    <w:p w14:paraId="6642495A" w14:textId="77777777" w:rsidR="00464D26" w:rsidRDefault="00464D26"/>
    <w:p w14:paraId="1804E846" w14:textId="77777777" w:rsidR="00464D26" w:rsidRDefault="00464D26">
      <w:pPr>
        <w:sectPr w:rsidR="00464D26">
          <w:pgSz w:w="11906" w:h="16838"/>
          <w:pgMar w:top="720" w:right="720" w:bottom="720" w:left="720" w:header="706" w:footer="706" w:gutter="0"/>
          <w:cols w:space="720"/>
          <w:titlePg/>
        </w:sectPr>
      </w:pPr>
    </w:p>
    <w:p w14:paraId="0F4F9276" w14:textId="1557092C" w:rsidR="00464D26" w:rsidRPr="00EC6ED4" w:rsidRDefault="00AF41CF">
      <w:pPr>
        <w:widowControl w:val="0"/>
        <w:pBdr>
          <w:top w:val="nil"/>
          <w:left w:val="nil"/>
          <w:bottom w:val="nil"/>
          <w:right w:val="nil"/>
          <w:between w:val="nil"/>
        </w:pBdr>
        <w:spacing w:before="300"/>
        <w:jc w:val="center"/>
        <w:rPr>
          <w:b/>
          <w:bCs/>
          <w:smallCaps/>
          <w:color w:val="000000"/>
          <w:sz w:val="28"/>
          <w:szCs w:val="28"/>
        </w:rPr>
      </w:pPr>
      <w:bookmarkStart w:id="131" w:name="bookmark=id.w5gd04v2uhzm" w:colFirst="0" w:colLast="0"/>
      <w:bookmarkStart w:id="132" w:name="_heading=h.r26vbkibv119" w:colFirst="0" w:colLast="0"/>
      <w:bookmarkEnd w:id="131"/>
      <w:bookmarkEnd w:id="132"/>
      <w:r w:rsidRPr="00EC6ED4">
        <w:rPr>
          <w:b/>
          <w:bCs/>
          <w:smallCaps/>
          <w:color w:val="000000"/>
          <w:sz w:val="28"/>
          <w:szCs w:val="28"/>
          <w:rtl/>
        </w:rPr>
        <w:lastRenderedPageBreak/>
        <w:t>נספח 1 – טופס הצעת המחיר למכרז</w:t>
      </w:r>
      <w:r w:rsidR="00EC6ED4">
        <w:rPr>
          <w:rFonts w:hint="cs"/>
          <w:b/>
          <w:bCs/>
          <w:smallCaps/>
          <w:color w:val="000000"/>
          <w:sz w:val="28"/>
          <w:szCs w:val="28"/>
          <w:rtl/>
        </w:rPr>
        <w:t xml:space="preserve"> 6</w:t>
      </w:r>
      <w:r w:rsidRPr="00EC6ED4">
        <w:rPr>
          <w:b/>
          <w:bCs/>
          <w:smallCaps/>
          <w:color w:val="000000"/>
          <w:sz w:val="28"/>
          <w:szCs w:val="28"/>
          <w:rtl/>
        </w:rPr>
        <w:t>/2</w:t>
      </w:r>
      <w:r w:rsidR="00EC6ED4">
        <w:rPr>
          <w:rFonts w:hint="cs"/>
          <w:b/>
          <w:bCs/>
          <w:smallCaps/>
          <w:color w:val="000000"/>
          <w:sz w:val="28"/>
          <w:szCs w:val="28"/>
          <w:rtl/>
        </w:rPr>
        <w:t xml:space="preserve">6 </w:t>
      </w:r>
      <w:r w:rsidR="00EC6ED4">
        <w:rPr>
          <w:b/>
          <w:bCs/>
          <w:smallCaps/>
          <w:color w:val="000000"/>
          <w:sz w:val="28"/>
          <w:szCs w:val="28"/>
          <w:rtl/>
        </w:rPr>
        <w:t>–</w:t>
      </w:r>
      <w:bookmarkStart w:id="133" w:name="bookmark=id.j35rbyqpi10t" w:colFirst="0" w:colLast="0"/>
      <w:bookmarkEnd w:id="133"/>
      <w:r w:rsidR="00EC6ED4">
        <w:rPr>
          <w:rFonts w:hint="cs"/>
          <w:b/>
          <w:bCs/>
          <w:smallCaps/>
          <w:color w:val="000000"/>
          <w:sz w:val="28"/>
          <w:szCs w:val="28"/>
          <w:rtl/>
        </w:rPr>
        <w:t xml:space="preserve"> </w:t>
      </w:r>
      <w:r w:rsidRPr="00EC6ED4">
        <w:rPr>
          <w:b/>
          <w:bCs/>
          <w:smallCaps/>
          <w:color w:val="000000"/>
          <w:sz w:val="28"/>
          <w:szCs w:val="28"/>
          <w:rtl/>
        </w:rPr>
        <w:t>יצירת מאגר עסקים לאומי</w:t>
      </w:r>
    </w:p>
    <w:p w14:paraId="7AB261DA" w14:textId="77777777" w:rsidR="00464D26" w:rsidRDefault="00464D26">
      <w:pPr>
        <w:spacing w:line="360" w:lineRule="auto"/>
        <w:ind w:left="501"/>
        <w:jc w:val="both"/>
        <w:rPr>
          <w:sz w:val="20"/>
          <w:szCs w:val="20"/>
        </w:rPr>
      </w:pPr>
    </w:p>
    <w:p w14:paraId="2860CFBF" w14:textId="77777777" w:rsidR="00464D26" w:rsidRDefault="00AF41CF">
      <w:pPr>
        <w:spacing w:after="240" w:line="360" w:lineRule="auto"/>
        <w:jc w:val="both"/>
        <w:rPr>
          <w:smallCaps/>
        </w:rPr>
      </w:pPr>
      <w:bookmarkStart w:id="134" w:name="bookmark=id.p8qa1yl6dc5g" w:colFirst="0" w:colLast="0"/>
      <w:bookmarkEnd w:id="134"/>
      <w:r>
        <w:rPr>
          <w:b/>
          <w:bCs/>
          <w:smallCaps/>
          <w:u w:val="single"/>
          <w:rtl/>
        </w:rPr>
        <w:t>כללי</w:t>
      </w:r>
    </w:p>
    <w:p w14:paraId="250EAD6D" w14:textId="77777777" w:rsidR="00464D26" w:rsidRDefault="00AF41CF" w:rsidP="00E66611">
      <w:pPr>
        <w:numPr>
          <w:ilvl w:val="0"/>
          <w:numId w:val="10"/>
        </w:numPr>
        <w:spacing w:before="240" w:line="360" w:lineRule="auto"/>
        <w:ind w:hanging="282"/>
        <w:jc w:val="both"/>
        <w:rPr>
          <w:smallCaps/>
        </w:rPr>
      </w:pPr>
      <w:r>
        <w:rPr>
          <w:smallCaps/>
          <w:rtl/>
        </w:rPr>
        <w:t>על המציע לעיין בכלל מסמכי המכרז טרם מילוי טופס הצעת המחיר.</w:t>
      </w:r>
    </w:p>
    <w:p w14:paraId="3F1FFCAC" w14:textId="77777777" w:rsidR="00464D26" w:rsidRDefault="00AF41CF" w:rsidP="00E66611">
      <w:pPr>
        <w:numPr>
          <w:ilvl w:val="0"/>
          <w:numId w:val="10"/>
        </w:numPr>
        <w:spacing w:after="240" w:line="360" w:lineRule="auto"/>
        <w:ind w:hanging="282"/>
        <w:jc w:val="both"/>
        <w:rPr>
          <w:smallCaps/>
        </w:rPr>
      </w:pPr>
      <w:r>
        <w:rPr>
          <w:smallCaps/>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והטובין שיוזמנו לפי צרכיו בפועל. </w:t>
      </w:r>
    </w:p>
    <w:p w14:paraId="492D36AA" w14:textId="77777777" w:rsidR="00464D26" w:rsidRDefault="00AF41CF">
      <w:pPr>
        <w:spacing w:before="240" w:after="240" w:line="360" w:lineRule="auto"/>
        <w:jc w:val="both"/>
        <w:rPr>
          <w:smallCaps/>
        </w:rPr>
      </w:pPr>
      <w:r>
        <w:rPr>
          <w:b/>
          <w:bCs/>
          <w:smallCaps/>
          <w:u w:val="single"/>
          <w:rtl/>
        </w:rPr>
        <w:t>הצעת המחיר</w:t>
      </w:r>
    </w:p>
    <w:p w14:paraId="6696EBFA" w14:textId="77777777" w:rsidR="00464D26" w:rsidRDefault="00AF41CF" w:rsidP="00E66611">
      <w:pPr>
        <w:numPr>
          <w:ilvl w:val="0"/>
          <w:numId w:val="11"/>
        </w:numPr>
        <w:spacing w:before="240" w:line="360" w:lineRule="auto"/>
        <w:ind w:hanging="282"/>
        <w:jc w:val="both"/>
        <w:rPr>
          <w:smallCaps/>
        </w:rPr>
      </w:pPr>
      <w:r>
        <w:rPr>
          <w:smallCaps/>
          <w:rtl/>
        </w:rPr>
        <w:t>כל שורה בטבלה מהווה יחידת תמחור נפרדת. יש להקפיד למלא את כל יחידות התמחור ולעשות כן, בהתאם לכללים המופיעים תחת הטבלה.</w:t>
      </w:r>
    </w:p>
    <w:p w14:paraId="46E7B5F4" w14:textId="77777777" w:rsidR="00464D26" w:rsidRDefault="00AF41CF" w:rsidP="00E66611">
      <w:pPr>
        <w:numPr>
          <w:ilvl w:val="0"/>
          <w:numId w:val="11"/>
        </w:numPr>
        <w:spacing w:line="360" w:lineRule="auto"/>
        <w:ind w:hanging="282"/>
        <w:jc w:val="both"/>
        <w:rPr>
          <w:smallCaps/>
        </w:rPr>
      </w:pPr>
      <w:r>
        <w:rPr>
          <w:smallCaps/>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23C2D34" w14:textId="77777777" w:rsidR="00464D26" w:rsidRDefault="00AF41CF" w:rsidP="00E66611">
      <w:pPr>
        <w:numPr>
          <w:ilvl w:val="0"/>
          <w:numId w:val="11"/>
        </w:numPr>
        <w:spacing w:after="240" w:line="360" w:lineRule="auto"/>
        <w:ind w:hanging="282"/>
        <w:jc w:val="both"/>
        <w:rPr>
          <w:smallCaps/>
        </w:rPr>
      </w:pPr>
      <w:r>
        <w:rPr>
          <w:smallCaps/>
          <w:rtl/>
        </w:rPr>
        <w:t>יש למלא רק את העמודה המסומנת "למילוי על ידי המציע".</w:t>
      </w:r>
    </w:p>
    <w:p w14:paraId="199EFC62" w14:textId="77777777" w:rsidR="00464D26" w:rsidRDefault="00464D26"/>
    <w:p w14:paraId="034502F0" w14:textId="77777777" w:rsidR="00464D26" w:rsidRDefault="00AF41CF">
      <w:pPr>
        <w:spacing w:after="240"/>
        <w:jc w:val="both"/>
        <w:rPr>
          <w:b/>
          <w:bCs/>
          <w:smallCaps/>
        </w:rPr>
      </w:pPr>
      <w:r>
        <w:rPr>
          <w:b/>
          <w:bCs/>
          <w:smallCaps/>
          <w:rtl/>
        </w:rPr>
        <w:t>טבלת מחירים 1 - הצעה כספית</w:t>
      </w:r>
    </w:p>
    <w:tbl>
      <w:tblPr>
        <w:tblStyle w:val="120"/>
        <w:tblpPr w:leftFromText="180" w:rightFromText="180" w:vertAnchor="text" w:tblpY="186"/>
        <w:tblW w:w="76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0"/>
        <w:gridCol w:w="1138"/>
        <w:gridCol w:w="1116"/>
        <w:gridCol w:w="2315"/>
        <w:gridCol w:w="1107"/>
      </w:tblGrid>
      <w:tr w:rsidR="00464D26" w14:paraId="086DC6A6" w14:textId="77777777">
        <w:tc>
          <w:tcPr>
            <w:tcW w:w="1980" w:type="dxa"/>
            <w:tcMar>
              <w:top w:w="100" w:type="dxa"/>
              <w:bottom w:w="100" w:type="dxa"/>
              <w:right w:w="100" w:type="dxa"/>
            </w:tcMar>
            <w:vAlign w:val="center"/>
          </w:tcPr>
          <w:p w14:paraId="098E61AB" w14:textId="77777777" w:rsidR="00464D26" w:rsidRDefault="00AF41CF">
            <w:pPr>
              <w:jc w:val="center"/>
            </w:pPr>
            <w:r>
              <w:rPr>
                <w:b/>
                <w:bCs/>
                <w:smallCaps/>
                <w:rtl/>
              </w:rPr>
              <w:t xml:space="preserve">הצעת המחיר - למילוי ע"י המציע (כולל מע"מ) </w:t>
            </w:r>
          </w:p>
        </w:tc>
        <w:tc>
          <w:tcPr>
            <w:tcW w:w="1138" w:type="dxa"/>
            <w:tcMar>
              <w:top w:w="100" w:type="dxa"/>
              <w:bottom w:w="100" w:type="dxa"/>
              <w:right w:w="100" w:type="dxa"/>
            </w:tcMar>
            <w:vAlign w:val="center"/>
          </w:tcPr>
          <w:p w14:paraId="3645A49B" w14:textId="77777777" w:rsidR="00464D26" w:rsidRDefault="00AF41CF">
            <w:pPr>
              <w:jc w:val="center"/>
            </w:pPr>
            <w:r>
              <w:rPr>
                <w:b/>
                <w:bCs/>
                <w:smallCaps/>
                <w:color w:val="2F5496"/>
                <w:rtl/>
              </w:rPr>
              <w:t xml:space="preserve">משקל </w:t>
            </w:r>
          </w:p>
        </w:tc>
        <w:tc>
          <w:tcPr>
            <w:tcW w:w="1116" w:type="dxa"/>
            <w:tcMar>
              <w:top w:w="100" w:type="dxa"/>
              <w:bottom w:w="100" w:type="dxa"/>
              <w:right w:w="100" w:type="dxa"/>
            </w:tcMar>
            <w:vAlign w:val="center"/>
          </w:tcPr>
          <w:p w14:paraId="28C8A3B8" w14:textId="77777777" w:rsidR="00464D26" w:rsidRDefault="00AF41CF">
            <w:pPr>
              <w:jc w:val="center"/>
            </w:pPr>
            <w:r>
              <w:rPr>
                <w:b/>
                <w:bCs/>
                <w:smallCaps/>
                <w:color w:val="2F5496"/>
                <w:rtl/>
              </w:rPr>
              <w:t xml:space="preserve">מטבע </w:t>
            </w:r>
          </w:p>
        </w:tc>
        <w:tc>
          <w:tcPr>
            <w:tcW w:w="2315" w:type="dxa"/>
            <w:tcMar>
              <w:top w:w="100" w:type="dxa"/>
              <w:bottom w:w="100" w:type="dxa"/>
              <w:right w:w="100" w:type="dxa"/>
            </w:tcMar>
            <w:vAlign w:val="center"/>
          </w:tcPr>
          <w:p w14:paraId="343D9719" w14:textId="77777777" w:rsidR="00464D26" w:rsidRDefault="00AF41CF">
            <w:pPr>
              <w:jc w:val="center"/>
            </w:pPr>
            <w:r>
              <w:rPr>
                <w:b/>
                <w:bCs/>
                <w:smallCaps/>
                <w:color w:val="2F5496"/>
                <w:rtl/>
              </w:rPr>
              <w:t xml:space="preserve">יחידת התמחור </w:t>
            </w:r>
          </w:p>
        </w:tc>
        <w:tc>
          <w:tcPr>
            <w:tcW w:w="1107" w:type="dxa"/>
            <w:tcMar>
              <w:top w:w="100" w:type="dxa"/>
              <w:bottom w:w="100" w:type="dxa"/>
              <w:right w:w="100" w:type="dxa"/>
            </w:tcMar>
            <w:vAlign w:val="center"/>
          </w:tcPr>
          <w:p w14:paraId="39DA57F9" w14:textId="77777777" w:rsidR="00464D26" w:rsidRDefault="00AF41CF">
            <w:r>
              <w:rPr>
                <w:b/>
                <w:bCs/>
                <w:smallCaps/>
                <w:color w:val="2F5496"/>
                <w:rtl/>
              </w:rPr>
              <w:t xml:space="preserve">מס. </w:t>
            </w:r>
          </w:p>
        </w:tc>
      </w:tr>
      <w:tr w:rsidR="001D6CC1" w14:paraId="0526D97C" w14:textId="77777777" w:rsidTr="00E44C51">
        <w:tc>
          <w:tcPr>
            <w:tcW w:w="1980" w:type="dxa"/>
            <w:tcMar>
              <w:top w:w="100" w:type="dxa"/>
              <w:bottom w:w="100" w:type="dxa"/>
              <w:right w:w="100" w:type="dxa"/>
            </w:tcMar>
          </w:tcPr>
          <w:p w14:paraId="62EE5E36" w14:textId="77777777" w:rsidR="001D6CC1" w:rsidRDefault="001D6CC1" w:rsidP="001D6CC1">
            <w:pPr>
              <w:jc w:val="right"/>
            </w:pPr>
          </w:p>
        </w:tc>
        <w:tc>
          <w:tcPr>
            <w:tcW w:w="1138" w:type="dxa"/>
            <w:tcMar>
              <w:top w:w="100" w:type="dxa"/>
              <w:bottom w:w="100" w:type="dxa"/>
              <w:right w:w="100" w:type="dxa"/>
            </w:tcMar>
          </w:tcPr>
          <w:p w14:paraId="6DA1174E" w14:textId="7F2BE595" w:rsidR="001D6CC1" w:rsidRDefault="00E44C51" w:rsidP="001D6CC1">
            <w:r>
              <w:rPr>
                <w:rFonts w:hint="cs"/>
                <w:rtl/>
              </w:rPr>
              <w:t>40</w:t>
            </w:r>
            <w:r w:rsidR="00A85AA6">
              <w:rPr>
                <w:rFonts w:hint="cs"/>
                <w:rtl/>
              </w:rPr>
              <w:t>%</w:t>
            </w:r>
          </w:p>
        </w:tc>
        <w:tc>
          <w:tcPr>
            <w:tcW w:w="1116" w:type="dxa"/>
            <w:tcMar>
              <w:top w:w="100" w:type="dxa"/>
              <w:bottom w:w="100" w:type="dxa"/>
              <w:right w:w="100" w:type="dxa"/>
            </w:tcMar>
          </w:tcPr>
          <w:p w14:paraId="5807F56F" w14:textId="77777777" w:rsidR="001D6CC1" w:rsidRDefault="001D6CC1" w:rsidP="001D6CC1"/>
        </w:tc>
        <w:tc>
          <w:tcPr>
            <w:tcW w:w="2315" w:type="dxa"/>
            <w:tcMar>
              <w:top w:w="100" w:type="dxa"/>
              <w:bottom w:w="100" w:type="dxa"/>
              <w:right w:w="100" w:type="dxa"/>
            </w:tcMar>
          </w:tcPr>
          <w:p w14:paraId="445F84F5" w14:textId="77777777" w:rsidR="001D6CC1" w:rsidRDefault="001D6CC1" w:rsidP="001D6CC1">
            <w:r w:rsidRPr="004D6E97">
              <w:rPr>
                <w:b/>
                <w:bCs/>
                <w:smallCaps/>
                <w:color w:val="000000"/>
                <w:rtl/>
              </w:rPr>
              <w:t>איסוף הנתונים 6 פעמים בשנה</w:t>
            </w:r>
            <w:r w:rsidRPr="004D6E97">
              <w:rPr>
                <w:smallCaps/>
                <w:color w:val="000000"/>
                <w:rtl/>
              </w:rPr>
              <w:t xml:space="preserve"> - עדכון </w:t>
            </w:r>
            <w:r w:rsidR="00A85AA6">
              <w:rPr>
                <w:rFonts w:hint="cs"/>
                <w:smallCaps/>
                <w:color w:val="000000"/>
                <w:rtl/>
              </w:rPr>
              <w:t>תכוף</w:t>
            </w:r>
            <w:r w:rsidRPr="004D6E97">
              <w:rPr>
                <w:smallCaps/>
                <w:color w:val="000000"/>
                <w:rtl/>
              </w:rPr>
              <w:t xml:space="preserve"> עם בדיקת שינויים</w:t>
            </w:r>
          </w:p>
        </w:tc>
        <w:tc>
          <w:tcPr>
            <w:tcW w:w="1107" w:type="dxa"/>
            <w:tcMar>
              <w:top w:w="100" w:type="dxa"/>
              <w:bottom w:w="100" w:type="dxa"/>
              <w:right w:w="100" w:type="dxa"/>
            </w:tcMar>
          </w:tcPr>
          <w:p w14:paraId="1F7C787B" w14:textId="52137239" w:rsidR="001D6CC1" w:rsidRDefault="00E44C51" w:rsidP="001D6CC1">
            <w:r>
              <w:rPr>
                <w:rFonts w:hint="cs"/>
                <w:b/>
                <w:bCs/>
                <w:smallCaps/>
                <w:color w:val="000000"/>
                <w:rtl/>
              </w:rPr>
              <w:t>1</w:t>
            </w:r>
          </w:p>
        </w:tc>
      </w:tr>
      <w:tr w:rsidR="001D6CC1" w14:paraId="7F0E26C1" w14:textId="77777777" w:rsidTr="00E44C51">
        <w:tc>
          <w:tcPr>
            <w:tcW w:w="1980" w:type="dxa"/>
            <w:tcMar>
              <w:top w:w="100" w:type="dxa"/>
              <w:bottom w:w="100" w:type="dxa"/>
              <w:right w:w="100" w:type="dxa"/>
            </w:tcMar>
          </w:tcPr>
          <w:p w14:paraId="3E721282" w14:textId="77777777" w:rsidR="001D6CC1" w:rsidRDefault="001D6CC1" w:rsidP="001D6CC1">
            <w:pPr>
              <w:jc w:val="right"/>
            </w:pPr>
          </w:p>
        </w:tc>
        <w:tc>
          <w:tcPr>
            <w:tcW w:w="1138" w:type="dxa"/>
            <w:tcMar>
              <w:top w:w="100" w:type="dxa"/>
              <w:bottom w:w="100" w:type="dxa"/>
              <w:right w:w="100" w:type="dxa"/>
            </w:tcMar>
          </w:tcPr>
          <w:p w14:paraId="393CE25D" w14:textId="39A350DB" w:rsidR="001D6CC1" w:rsidRDefault="00E44C51" w:rsidP="001D6CC1">
            <w:r>
              <w:rPr>
                <w:rFonts w:hint="cs"/>
                <w:rtl/>
              </w:rPr>
              <w:t>45</w:t>
            </w:r>
            <w:r w:rsidR="005175BF">
              <w:rPr>
                <w:rFonts w:hint="cs"/>
                <w:rtl/>
              </w:rPr>
              <w:t>%</w:t>
            </w:r>
          </w:p>
        </w:tc>
        <w:tc>
          <w:tcPr>
            <w:tcW w:w="1116" w:type="dxa"/>
            <w:tcMar>
              <w:top w:w="100" w:type="dxa"/>
              <w:bottom w:w="100" w:type="dxa"/>
              <w:right w:w="100" w:type="dxa"/>
            </w:tcMar>
          </w:tcPr>
          <w:p w14:paraId="6FC4DB28" w14:textId="77777777" w:rsidR="001D6CC1" w:rsidRDefault="001D6CC1" w:rsidP="001D6CC1"/>
        </w:tc>
        <w:tc>
          <w:tcPr>
            <w:tcW w:w="2315" w:type="dxa"/>
            <w:tcMar>
              <w:top w:w="100" w:type="dxa"/>
              <w:bottom w:w="100" w:type="dxa"/>
              <w:right w:w="100" w:type="dxa"/>
            </w:tcMar>
          </w:tcPr>
          <w:p w14:paraId="6E187168" w14:textId="77777777" w:rsidR="001D6CC1" w:rsidRDefault="001D6CC1" w:rsidP="001D6CC1">
            <w:r w:rsidRPr="004D6E97">
              <w:rPr>
                <w:b/>
                <w:bCs/>
                <w:smallCaps/>
                <w:color w:val="000000"/>
                <w:rtl/>
              </w:rPr>
              <w:t>איסוף הנתונים 12 פעמים בשנה</w:t>
            </w:r>
            <w:r w:rsidRPr="004D6E97">
              <w:rPr>
                <w:smallCaps/>
                <w:color w:val="000000"/>
                <w:rtl/>
              </w:rPr>
              <w:t xml:space="preserve"> - עדכון </w:t>
            </w:r>
            <w:r w:rsidR="00A85AA6">
              <w:rPr>
                <w:rFonts w:hint="cs"/>
                <w:smallCaps/>
                <w:color w:val="000000"/>
                <w:rtl/>
              </w:rPr>
              <w:t>תכוף</w:t>
            </w:r>
            <w:r w:rsidRPr="004D6E97">
              <w:rPr>
                <w:smallCaps/>
                <w:color w:val="000000"/>
                <w:rtl/>
              </w:rPr>
              <w:t xml:space="preserve"> עם בדיקת שינויים</w:t>
            </w:r>
          </w:p>
        </w:tc>
        <w:tc>
          <w:tcPr>
            <w:tcW w:w="1107" w:type="dxa"/>
            <w:tcMar>
              <w:top w:w="100" w:type="dxa"/>
              <w:bottom w:w="100" w:type="dxa"/>
              <w:right w:w="100" w:type="dxa"/>
            </w:tcMar>
          </w:tcPr>
          <w:p w14:paraId="3AC3A7EE" w14:textId="7BDF837D" w:rsidR="001D6CC1" w:rsidRDefault="00E44C51" w:rsidP="001D6CC1">
            <w:r>
              <w:rPr>
                <w:rFonts w:hint="cs"/>
                <w:rtl/>
              </w:rPr>
              <w:t>2</w:t>
            </w:r>
          </w:p>
        </w:tc>
      </w:tr>
      <w:tr w:rsidR="001D6CC1" w14:paraId="3A67A528" w14:textId="77777777" w:rsidTr="00E44C51">
        <w:tc>
          <w:tcPr>
            <w:tcW w:w="1980" w:type="dxa"/>
            <w:tcMar>
              <w:top w:w="100" w:type="dxa"/>
              <w:bottom w:w="100" w:type="dxa"/>
              <w:right w:w="100" w:type="dxa"/>
            </w:tcMar>
          </w:tcPr>
          <w:p w14:paraId="5CF1BD63" w14:textId="77777777" w:rsidR="001D6CC1" w:rsidRDefault="001D6CC1" w:rsidP="001D6CC1">
            <w:pPr>
              <w:jc w:val="right"/>
              <w:rPr>
                <w:smallCaps/>
              </w:rPr>
            </w:pPr>
          </w:p>
        </w:tc>
        <w:tc>
          <w:tcPr>
            <w:tcW w:w="1138" w:type="dxa"/>
            <w:tcMar>
              <w:top w:w="100" w:type="dxa"/>
              <w:bottom w:w="100" w:type="dxa"/>
              <w:right w:w="100" w:type="dxa"/>
            </w:tcMar>
          </w:tcPr>
          <w:p w14:paraId="40FB61CC" w14:textId="48C45A8E" w:rsidR="001D6CC1" w:rsidRPr="00E44C51" w:rsidRDefault="00E44C51" w:rsidP="001D6CC1">
            <w:pPr>
              <w:rPr>
                <w:smallCaps/>
                <w:lang w:val="en-US"/>
              </w:rPr>
            </w:pPr>
            <w:r>
              <w:rPr>
                <w:rFonts w:hint="cs"/>
                <w:smallCaps/>
                <w:rtl/>
              </w:rPr>
              <w:t>15</w:t>
            </w:r>
            <w:r w:rsidR="005175BF">
              <w:rPr>
                <w:rFonts w:hint="cs"/>
                <w:smallCaps/>
                <w:rtl/>
              </w:rPr>
              <w:t>%</w:t>
            </w:r>
          </w:p>
        </w:tc>
        <w:tc>
          <w:tcPr>
            <w:tcW w:w="1116" w:type="dxa"/>
            <w:tcMar>
              <w:top w:w="100" w:type="dxa"/>
              <w:bottom w:w="100" w:type="dxa"/>
              <w:right w:w="100" w:type="dxa"/>
            </w:tcMar>
          </w:tcPr>
          <w:p w14:paraId="06E398FE" w14:textId="77777777" w:rsidR="001D6CC1" w:rsidRDefault="001D6CC1" w:rsidP="001D6CC1">
            <w:pPr>
              <w:rPr>
                <w:smallCaps/>
              </w:rPr>
            </w:pPr>
          </w:p>
        </w:tc>
        <w:tc>
          <w:tcPr>
            <w:tcW w:w="2315" w:type="dxa"/>
            <w:tcMar>
              <w:top w:w="100" w:type="dxa"/>
              <w:bottom w:w="100" w:type="dxa"/>
              <w:right w:w="100" w:type="dxa"/>
            </w:tcMar>
          </w:tcPr>
          <w:p w14:paraId="6470FF7E" w14:textId="77777777" w:rsidR="001D6CC1" w:rsidRDefault="001D6CC1" w:rsidP="001D6CC1">
            <w:pPr>
              <w:rPr>
                <w:b/>
                <w:bCs/>
                <w:smallCaps/>
              </w:rPr>
            </w:pPr>
            <w:r w:rsidRPr="004D6E97">
              <w:rPr>
                <w:b/>
                <w:bCs/>
                <w:smallCaps/>
                <w:color w:val="000000"/>
                <w:rtl/>
              </w:rPr>
              <w:t>עלות הוספת משתנה למאגר</w:t>
            </w:r>
            <w:r w:rsidR="00A85AA6" w:rsidRPr="004D6E97">
              <w:rPr>
                <w:b/>
                <w:bCs/>
                <w:smallCaps/>
                <w:color w:val="000000"/>
                <w:rtl/>
              </w:rPr>
              <w:t xml:space="preserve"> </w:t>
            </w:r>
            <w:r w:rsidR="00A85AA6" w:rsidRPr="00E44C51">
              <w:rPr>
                <w:smallCaps/>
                <w:color w:val="000000"/>
                <w:rtl/>
              </w:rPr>
              <w:t xml:space="preserve">למשל: </w:t>
            </w:r>
            <w:r w:rsidR="00A85AA6" w:rsidRPr="00E44C51">
              <w:rPr>
                <w:i/>
                <w:iCs/>
                <w:smallCaps/>
                <w:color w:val="000000"/>
                <w:rtl/>
              </w:rPr>
              <w:t>זיהוי חברות שעוסקות במחקר ופיתוח מתוך כלל המאגר</w:t>
            </w:r>
          </w:p>
        </w:tc>
        <w:tc>
          <w:tcPr>
            <w:tcW w:w="1107" w:type="dxa"/>
            <w:tcMar>
              <w:top w:w="100" w:type="dxa"/>
              <w:bottom w:w="100" w:type="dxa"/>
              <w:right w:w="100" w:type="dxa"/>
            </w:tcMar>
          </w:tcPr>
          <w:p w14:paraId="5E067FF4" w14:textId="2FD2D513" w:rsidR="001D6CC1" w:rsidRDefault="00E44C51" w:rsidP="001D6CC1">
            <w:pPr>
              <w:rPr>
                <w:smallCaps/>
              </w:rPr>
            </w:pPr>
            <w:r>
              <w:rPr>
                <w:rFonts w:hint="cs"/>
                <w:smallCaps/>
                <w:rtl/>
              </w:rPr>
              <w:t>3</w:t>
            </w:r>
          </w:p>
        </w:tc>
      </w:tr>
    </w:tbl>
    <w:p w14:paraId="30F13133" w14:textId="77777777" w:rsidR="00464D26" w:rsidRDefault="00464D26"/>
    <w:p w14:paraId="2FF92EE5" w14:textId="77777777" w:rsidR="00464D26" w:rsidRDefault="00464D26">
      <w:bookmarkStart w:id="135" w:name="bookmark=id.smq00bfnrkne" w:colFirst="0" w:colLast="0"/>
      <w:bookmarkEnd w:id="135"/>
    </w:p>
    <w:p w14:paraId="0588D7F8" w14:textId="77777777" w:rsidR="00464D26" w:rsidRDefault="00464D26"/>
    <w:p w14:paraId="6DD1F139" w14:textId="77777777" w:rsidR="00464D26" w:rsidRDefault="00464D26"/>
    <w:p w14:paraId="2A201763" w14:textId="77777777" w:rsidR="00464D26" w:rsidRDefault="00464D26"/>
    <w:p w14:paraId="2C2DF839" w14:textId="77777777" w:rsidR="00464D26" w:rsidRDefault="00464D26"/>
    <w:p w14:paraId="7A987294" w14:textId="77777777" w:rsidR="00464D26" w:rsidRDefault="00464D26"/>
    <w:tbl>
      <w:tblPr>
        <w:tblStyle w:val="117"/>
        <w:tblW w:w="76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50"/>
      </w:tblGrid>
      <w:tr w:rsidR="00464D26" w14:paraId="0960AF6B" w14:textId="77777777" w:rsidTr="00E44C51">
        <w:tc>
          <w:tcPr>
            <w:tcW w:w="7650" w:type="dxa"/>
            <w:tcMar>
              <w:top w:w="100" w:type="dxa"/>
              <w:bottom w:w="100" w:type="dxa"/>
              <w:right w:w="100" w:type="dxa"/>
            </w:tcMar>
            <w:vAlign w:val="center"/>
          </w:tcPr>
          <w:p w14:paraId="457089BB" w14:textId="77777777" w:rsidR="00464D26" w:rsidRDefault="00AF41CF">
            <w:r>
              <w:rPr>
                <w:smallCaps/>
                <w:rtl/>
              </w:rPr>
              <w:t>כללים נוספים עבור טבלה זו:</w:t>
            </w:r>
          </w:p>
        </w:tc>
      </w:tr>
      <w:tr w:rsidR="00464D26" w:rsidRPr="0098409C" w14:paraId="637DF4BE" w14:textId="77777777" w:rsidTr="00E44C51">
        <w:tc>
          <w:tcPr>
            <w:tcW w:w="7650" w:type="dxa"/>
            <w:tcMar>
              <w:top w:w="100" w:type="dxa"/>
              <w:bottom w:w="100" w:type="dxa"/>
              <w:right w:w="100" w:type="dxa"/>
            </w:tcMar>
            <w:vAlign w:val="center"/>
          </w:tcPr>
          <w:p w14:paraId="5D363F3C" w14:textId="77777777" w:rsidR="00464D26" w:rsidRDefault="00AF41CF" w:rsidP="00E66611">
            <w:pPr>
              <w:numPr>
                <w:ilvl w:val="0"/>
                <w:numId w:val="9"/>
              </w:numPr>
              <w:spacing w:line="276" w:lineRule="auto"/>
              <w:ind w:right="300" w:hanging="282"/>
              <w:jc w:val="both"/>
              <w:rPr>
                <w:smallCaps/>
              </w:rPr>
            </w:pPr>
            <w:r>
              <w:rPr>
                <w:smallCaps/>
                <w:rtl/>
              </w:rPr>
              <w:t>במידה ולא יוצע מחיר לגבי אחת או יותר מיחידות התמחור לעיל, ההצעה כולה תפסל ותדחה על הסף.</w:t>
            </w:r>
          </w:p>
          <w:p w14:paraId="0524D6D0" w14:textId="77777777" w:rsidR="00464D26" w:rsidRDefault="00AF41CF" w:rsidP="00E66611">
            <w:pPr>
              <w:numPr>
                <w:ilvl w:val="0"/>
                <w:numId w:val="9"/>
              </w:numPr>
              <w:spacing w:line="276" w:lineRule="auto"/>
              <w:ind w:right="300" w:hanging="282"/>
              <w:jc w:val="both"/>
              <w:rPr>
                <w:smallCaps/>
              </w:rPr>
            </w:pPr>
            <w:r>
              <w:rPr>
                <w:b/>
                <w:bCs/>
                <w:smallCaps/>
                <w:rtl/>
              </w:rPr>
              <w:t>על הסכומים המוצעים להיות סופיים ולכלול כל מס, ובכלל זה מע"מ כשיעורו</w:t>
            </w:r>
            <w:bookmarkStart w:id="136" w:name="_GoBack"/>
            <w:bookmarkEnd w:id="136"/>
            <w:r>
              <w:rPr>
                <w:b/>
                <w:bCs/>
                <w:smallCaps/>
                <w:rtl/>
              </w:rPr>
              <w:t xml:space="preserve"> על פי דין</w:t>
            </w:r>
            <w:r>
              <w:rPr>
                <w:smallCaps/>
                <w:rtl/>
              </w:rPr>
              <w:t xml:space="preserve"> (ככל שהמציע חב בתשלום מע"מ). יודגש כי מציע אשר </w:t>
            </w:r>
            <w:r>
              <w:rPr>
                <w:smallCaps/>
                <w:rtl/>
              </w:rPr>
              <w:lastRenderedPageBreak/>
              <w:t>בהתאם להוראות הדין אינו מחויב בתשלום מע"מ במסגרת ביצוע ההתקשרות, יציין זאת באופן מפורש וברור במסגרת הצעתו.</w:t>
            </w:r>
          </w:p>
          <w:p w14:paraId="7151A042" w14:textId="77777777" w:rsidR="00464D26" w:rsidRDefault="00464D26"/>
        </w:tc>
      </w:tr>
    </w:tbl>
    <w:p w14:paraId="72230519" w14:textId="77777777" w:rsidR="00464D26" w:rsidRDefault="00464D26"/>
    <w:p w14:paraId="44877563" w14:textId="77777777" w:rsidR="00464D26" w:rsidRDefault="00464D26"/>
    <w:p w14:paraId="1BAF209F" w14:textId="77777777" w:rsidR="00464D26" w:rsidRDefault="00464D26">
      <w:bookmarkStart w:id="137" w:name="bookmark=id.yh5ov7aabbu3" w:colFirst="0" w:colLast="0"/>
      <w:bookmarkEnd w:id="137"/>
    </w:p>
    <w:p w14:paraId="28833C72" w14:textId="77777777" w:rsidR="00464D26" w:rsidRDefault="00464D26">
      <w:bookmarkStart w:id="138" w:name="bookmark=id.hdom2mmxsywm" w:colFirst="0" w:colLast="0"/>
      <w:bookmarkEnd w:id="138"/>
    </w:p>
    <w:p w14:paraId="4DB29C3B" w14:textId="77777777" w:rsidR="00464D26" w:rsidRDefault="00AF41CF">
      <w:pPr>
        <w:spacing w:after="240" w:line="360" w:lineRule="auto"/>
        <w:jc w:val="both"/>
        <w:rPr>
          <w:smallCaps/>
        </w:rPr>
      </w:pPr>
      <w:bookmarkStart w:id="139" w:name="bookmark=id.j1yvjb4hz06g" w:colFirst="0" w:colLast="0"/>
      <w:bookmarkEnd w:id="139"/>
      <w:r>
        <w:rPr>
          <w:b/>
          <w:bCs/>
          <w:smallCaps/>
          <w:u w:val="single"/>
          <w:rtl/>
        </w:rPr>
        <w:t>חבות במע"מ – למילוי רק על ידי מציע שאינו חב במע"מ על פי דין במסגרת ההתקשרות</w:t>
      </w:r>
    </w:p>
    <w:p w14:paraId="582073D3" w14:textId="77777777" w:rsidR="00464D26" w:rsidRDefault="00AF41CF" w:rsidP="00E66611">
      <w:pPr>
        <w:numPr>
          <w:ilvl w:val="0"/>
          <w:numId w:val="12"/>
        </w:numPr>
        <w:spacing w:before="240" w:line="360" w:lineRule="auto"/>
        <w:ind w:hanging="282"/>
        <w:jc w:val="both"/>
        <w:rPr>
          <w:smallCaps/>
        </w:rPr>
      </w:pPr>
      <w:r>
        <w:rPr>
          <w:smallCaps/>
          <w:rtl/>
        </w:rPr>
        <w:t xml:space="preserve">מציע שאינו חב בתשלום מע"מ במסגרת ביצוע התקשרות זו על פי דין, יצהיר על כך כלהלן (יש לסמן </w:t>
      </w:r>
      <w:r>
        <w:rPr>
          <w:smallCaps/>
        </w:rPr>
        <w:t>X</w:t>
      </w:r>
      <w:r>
        <w:rPr>
          <w:smallCaps/>
          <w:rtl/>
        </w:rPr>
        <w:t xml:space="preserve"> במקום המתאים):</w:t>
      </w:r>
    </w:p>
    <w:p w14:paraId="7008512C" w14:textId="77777777" w:rsidR="00464D26" w:rsidRDefault="00AF41CF">
      <w:pPr>
        <w:spacing w:after="240" w:line="360" w:lineRule="auto"/>
        <w:ind w:left="1440"/>
        <w:jc w:val="both"/>
        <w:rPr>
          <w:smallCaps/>
        </w:rPr>
      </w:pPr>
      <w:r>
        <w:rPr>
          <w:smallCaps/>
          <w:rtl/>
        </w:rPr>
        <w:t>☐ המציע מצהיר כי במסגרת התקשרות לפי מכרז זה, אם יזכה, לא יהיה חייב בתשלום מע"מ וכי הוא פנה לרשות המיסים לקבלת אישור על כך.</w:t>
      </w:r>
    </w:p>
    <w:p w14:paraId="0A1EF7EE" w14:textId="77777777" w:rsidR="00464D26" w:rsidRDefault="00AF41CF">
      <w:pPr>
        <w:spacing w:before="240" w:after="240" w:line="360" w:lineRule="auto"/>
        <w:jc w:val="both"/>
        <w:rPr>
          <w:smallCaps/>
        </w:rPr>
      </w:pPr>
      <w:r>
        <w:rPr>
          <w:b/>
          <w:bCs/>
          <w:smallCaps/>
          <w:u w:val="single"/>
          <w:rtl/>
        </w:rPr>
        <w:t>המציע מתחייב כי:</w:t>
      </w:r>
    </w:p>
    <w:p w14:paraId="611A0B26" w14:textId="77777777" w:rsidR="00464D26" w:rsidRDefault="00AF41CF" w:rsidP="00E66611">
      <w:pPr>
        <w:numPr>
          <w:ilvl w:val="0"/>
          <w:numId w:val="13"/>
        </w:numPr>
        <w:spacing w:before="240" w:line="360" w:lineRule="auto"/>
        <w:ind w:hanging="282"/>
        <w:jc w:val="both"/>
        <w:rPr>
          <w:smallCaps/>
        </w:rPr>
      </w:pPr>
      <w:r>
        <w:rPr>
          <w:smallCaps/>
          <w:rtl/>
        </w:rPr>
        <w:t>לאחר שעיין במסמכי המכרז על כל נספחיו לרבות נוסח ההסכם ונספחיו, המציע מגיש בזאת הצעת מחיר למכרז.</w:t>
      </w:r>
    </w:p>
    <w:p w14:paraId="3F2A98A8" w14:textId="77777777" w:rsidR="00464D26" w:rsidRDefault="00AF41CF" w:rsidP="00E66611">
      <w:pPr>
        <w:numPr>
          <w:ilvl w:val="0"/>
          <w:numId w:val="13"/>
        </w:numPr>
        <w:spacing w:line="360" w:lineRule="auto"/>
        <w:ind w:hanging="282"/>
        <w:jc w:val="both"/>
        <w:rPr>
          <w:smallCaps/>
        </w:rPr>
      </w:pPr>
      <w:r>
        <w:rPr>
          <w:smallCaps/>
          <w:rtl/>
        </w:rPr>
        <w:t>מעבר למפורט בנספח זה לא יידרש על ידי המציע כל סכום נוסף אלא אם נכתב אחרת באופן מפורש במקום אחר במסמכי המכרז.</w:t>
      </w:r>
    </w:p>
    <w:p w14:paraId="602F356D" w14:textId="77777777" w:rsidR="00464D26" w:rsidRDefault="00AF41CF" w:rsidP="00E66611">
      <w:pPr>
        <w:numPr>
          <w:ilvl w:val="0"/>
          <w:numId w:val="13"/>
        </w:numPr>
        <w:spacing w:after="240" w:line="360" w:lineRule="auto"/>
        <w:ind w:hanging="282"/>
        <w:jc w:val="both"/>
        <w:rPr>
          <w:smallCaps/>
        </w:rPr>
      </w:pPr>
      <w:r>
        <w:rPr>
          <w:smallCaps/>
          <w:rtl/>
        </w:rPr>
        <w:t>המציע אינו מתנה הצעה זו בשום תנאי.</w:t>
      </w:r>
    </w:p>
    <w:p w14:paraId="0E2192FB" w14:textId="77777777" w:rsidR="00464D26" w:rsidRDefault="00464D26"/>
    <w:p w14:paraId="39106EBE" w14:textId="77777777" w:rsidR="00464D26" w:rsidRDefault="00464D26">
      <w:pPr>
        <w:spacing w:before="200" w:after="200" w:line="276" w:lineRule="auto"/>
      </w:pPr>
    </w:p>
    <w:p w14:paraId="46753468" w14:textId="77777777" w:rsidR="00464D26" w:rsidRDefault="00AF41CF">
      <w:pPr>
        <w:spacing w:before="200" w:after="200" w:line="276" w:lineRule="auto"/>
      </w:pPr>
      <w:r>
        <w:t xml:space="preserve">     -----------------------        </w:t>
      </w:r>
      <w:r>
        <w:tab/>
      </w:r>
      <w:r>
        <w:tab/>
      </w:r>
      <w:r>
        <w:tab/>
      </w:r>
      <w:r>
        <w:tab/>
        <w:t xml:space="preserve">  ---------------------------</w:t>
      </w:r>
    </w:p>
    <w:p w14:paraId="19685B44" w14:textId="77777777" w:rsidR="00464D26" w:rsidRDefault="00AF41CF">
      <w:r>
        <w:rPr>
          <w:rtl/>
        </w:rPr>
        <w:t xml:space="preserve">           חותמת המציע                         </w:t>
      </w:r>
      <w:r>
        <w:rPr>
          <w:rtl/>
        </w:rPr>
        <w:tab/>
      </w:r>
      <w:r>
        <w:rPr>
          <w:rtl/>
        </w:rPr>
        <w:tab/>
      </w:r>
      <w:r>
        <w:rPr>
          <w:rtl/>
        </w:rPr>
        <w:tab/>
        <w:t xml:space="preserve">                תאריך</w:t>
      </w:r>
    </w:p>
    <w:p w14:paraId="5381FF3E" w14:textId="77777777" w:rsidR="00464D26" w:rsidRDefault="00AF41CF">
      <w:r>
        <w:rPr>
          <w:rtl/>
        </w:rPr>
        <w:t xml:space="preserve">  וחתימת מורשה חתימה של המציע</w:t>
      </w:r>
    </w:p>
    <w:p w14:paraId="3D29C890" w14:textId="77777777" w:rsidR="00464D26" w:rsidRDefault="00AF41CF">
      <w:r>
        <w:br w:type="page"/>
      </w:r>
    </w:p>
    <w:p w14:paraId="07000A64" w14:textId="4707AA9C" w:rsidR="00464D26" w:rsidRDefault="00AF41CF">
      <w:pPr>
        <w:widowControl w:val="0"/>
        <w:spacing w:before="300"/>
        <w:jc w:val="center"/>
        <w:rPr>
          <w:b/>
          <w:bCs/>
          <w:sz w:val="28"/>
          <w:szCs w:val="28"/>
          <w:rtl/>
        </w:rPr>
      </w:pPr>
      <w:bookmarkStart w:id="140" w:name="bookmark=id.fshxgrpphl59" w:colFirst="0" w:colLast="0"/>
      <w:bookmarkStart w:id="141" w:name="_heading=h.x5e20x5j3i6d" w:colFirst="0" w:colLast="0"/>
      <w:bookmarkEnd w:id="140"/>
      <w:bookmarkEnd w:id="141"/>
      <w:r w:rsidRPr="00EC6ED4">
        <w:rPr>
          <w:b/>
          <w:bCs/>
          <w:sz w:val="28"/>
          <w:szCs w:val="28"/>
          <w:rtl/>
        </w:rPr>
        <w:lastRenderedPageBreak/>
        <w:t xml:space="preserve">נספח </w:t>
      </w:r>
      <w:bookmarkStart w:id="142" w:name="bookmark=id.wg59r5p6jzqy" w:colFirst="0" w:colLast="0"/>
      <w:bookmarkEnd w:id="142"/>
      <w:r w:rsidRPr="00EC6ED4">
        <w:rPr>
          <w:b/>
          <w:bCs/>
          <w:sz w:val="28"/>
          <w:szCs w:val="28"/>
          <w:rtl/>
        </w:rPr>
        <w:t>3 –  תצהיר בדבר היעדר הרשעות לפי חוק עסקאות גופים ציבוריים</w:t>
      </w:r>
    </w:p>
    <w:p w14:paraId="0C290368" w14:textId="77777777" w:rsidR="00EC6ED4" w:rsidRPr="00EC6ED4" w:rsidRDefault="00EC6ED4">
      <w:pPr>
        <w:widowControl w:val="0"/>
        <w:spacing w:before="300"/>
        <w:jc w:val="center"/>
        <w:rPr>
          <w:b/>
          <w:bCs/>
          <w:sz w:val="28"/>
          <w:szCs w:val="28"/>
        </w:rPr>
      </w:pPr>
    </w:p>
    <w:p w14:paraId="279B5C25" w14:textId="77777777" w:rsidR="00464D26" w:rsidRDefault="00AF41CF">
      <w:pPr>
        <w:numPr>
          <w:ilvl w:val="0"/>
          <w:numId w:val="1"/>
        </w:numPr>
        <w:spacing w:before="120" w:after="120" w:line="360" w:lineRule="auto"/>
        <w:jc w:val="both"/>
        <w:rPr>
          <w:smallCaps/>
        </w:rPr>
      </w:pPr>
      <w:r>
        <w:rPr>
          <w:smallCaps/>
          <w:rtl/>
        </w:rPr>
        <w:t>אני הח"מ _______________ ת"ז _______________ לאחר שהוזהרתי כי עלי לומר את האמת וכי אהיה צפוי לעונשים הקבועים בחוק אם לא אעשה כן, מצהיר/ה בזה כדלקמן:</w:t>
      </w:r>
    </w:p>
    <w:p w14:paraId="0E2ACBAA" w14:textId="2365740C" w:rsidR="00464D26" w:rsidRDefault="00AF41CF">
      <w:pPr>
        <w:numPr>
          <w:ilvl w:val="1"/>
          <w:numId w:val="1"/>
        </w:numPr>
        <w:spacing w:before="120" w:after="120" w:line="360" w:lineRule="auto"/>
        <w:jc w:val="both"/>
        <w:rPr>
          <w:smallCaps/>
        </w:rPr>
      </w:pPr>
      <w:r>
        <w:rPr>
          <w:smallCaps/>
          <w:rtl/>
        </w:rPr>
        <w:t xml:space="preserve">הנני נותן תצהיר זה בשם ___________________ שהוא המציע (להלן:  "המציע") המבקש להתקשר עם עורך מכרז </w:t>
      </w:r>
      <w:bookmarkStart w:id="143" w:name="bookmark=id.dzjix03va50x" w:colFirst="0" w:colLast="0"/>
      <w:bookmarkEnd w:id="143"/>
      <w:r>
        <w:rPr>
          <w:smallCaps/>
          <w:rtl/>
        </w:rPr>
        <w:t xml:space="preserve">יצירת מאגר עסקים לאומי, מספר </w:t>
      </w:r>
      <w:r w:rsidR="00610F11">
        <w:rPr>
          <w:smallCaps/>
          <w:rtl/>
        </w:rPr>
        <w:t>6/26</w:t>
      </w:r>
      <w:r>
        <w:rPr>
          <w:smallCaps/>
          <w:rtl/>
        </w:rPr>
        <w:t xml:space="preserve"> עבור </w:t>
      </w:r>
      <w:bookmarkStart w:id="144" w:name="bookmark=id.fy7nyzqv6oum" w:colFirst="0" w:colLast="0"/>
      <w:bookmarkEnd w:id="144"/>
      <w:r>
        <w:rPr>
          <w:smallCaps/>
          <w:rtl/>
        </w:rPr>
        <w:t xml:space="preserve">שירות התעסוקה. אני מצהיר/ה כי הנני מוסמך/ת לתת תצהיר זה בשם המציע. </w:t>
      </w:r>
    </w:p>
    <w:p w14:paraId="1AD3F288" w14:textId="77777777" w:rsidR="00464D26" w:rsidRDefault="00AF41CF">
      <w:pPr>
        <w:numPr>
          <w:ilvl w:val="1"/>
          <w:numId w:val="1"/>
        </w:numPr>
        <w:spacing w:before="120" w:after="120" w:line="360" w:lineRule="auto"/>
        <w:jc w:val="both"/>
        <w:rPr>
          <w:smallCaps/>
        </w:rPr>
      </w:pPr>
      <w:r>
        <w:rPr>
          <w:smallCaps/>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00C009B" w14:textId="77777777" w:rsidR="00464D26" w:rsidRDefault="00AF41CF">
      <w:pPr>
        <w:numPr>
          <w:ilvl w:val="1"/>
          <w:numId w:val="1"/>
        </w:numPr>
        <w:spacing w:before="120" w:after="120" w:line="360" w:lineRule="auto"/>
        <w:jc w:val="both"/>
        <w:rPr>
          <w:smallCaps/>
        </w:rPr>
      </w:pPr>
      <w:r>
        <w:rPr>
          <w:smallCap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78012CC" w14:textId="77777777" w:rsidR="00464D26" w:rsidRDefault="00AF41CF">
      <w:pPr>
        <w:numPr>
          <w:ilvl w:val="1"/>
          <w:numId w:val="1"/>
        </w:numPr>
        <w:spacing w:before="120" w:line="360" w:lineRule="auto"/>
        <w:jc w:val="both"/>
        <w:rPr>
          <w:smallCaps/>
        </w:rPr>
      </w:pPr>
      <w:r>
        <w:rPr>
          <w:smallCaps/>
          <w:rtl/>
        </w:rPr>
        <w:t xml:space="preserve">המציע הינו תאגיד הרשום בישראל. (סמן </w:t>
      </w:r>
      <w:r>
        <w:rPr>
          <w:smallCaps/>
        </w:rPr>
        <w:t>X</w:t>
      </w:r>
      <w:r>
        <w:rPr>
          <w:smallCaps/>
          <w:rtl/>
        </w:rPr>
        <w:t xml:space="preserve"> במשבצת המתאימה):</w:t>
      </w:r>
    </w:p>
    <w:p w14:paraId="075E09CF" w14:textId="58B5DF71" w:rsidR="00464D26" w:rsidRDefault="00AF41CF" w:rsidP="00E66611">
      <w:pPr>
        <w:numPr>
          <w:ilvl w:val="2"/>
          <w:numId w:val="6"/>
        </w:numPr>
        <w:tabs>
          <w:tab w:val="right" w:pos="3420"/>
        </w:tabs>
        <w:spacing w:line="360" w:lineRule="auto"/>
        <w:jc w:val="both"/>
        <w:rPr>
          <w:smallCaps/>
        </w:rPr>
      </w:pPr>
      <w:r>
        <w:rPr>
          <w:smallCaps/>
          <w:rtl/>
        </w:rPr>
        <w:t xml:space="preserve">המציע ובעל זיקה אליו לא הורשעו ביותר משתי עבירות עד למועד האחרון להגשת ההצעות (להלן: "מועד להגשה") למכרז </w:t>
      </w:r>
      <w:bookmarkStart w:id="145" w:name="bookmark=id.2vjp4kivszf4" w:colFirst="0" w:colLast="0"/>
      <w:bookmarkEnd w:id="145"/>
      <w:r>
        <w:rPr>
          <w:smallCaps/>
          <w:rtl/>
        </w:rPr>
        <w:t xml:space="preserve">יצירת מאגר עסקים לאומי, מספר </w:t>
      </w:r>
      <w:r w:rsidR="00610F11">
        <w:rPr>
          <w:smallCaps/>
          <w:rtl/>
        </w:rPr>
        <w:t>6/26</w:t>
      </w:r>
      <w:r>
        <w:rPr>
          <w:smallCaps/>
          <w:rtl/>
        </w:rPr>
        <w:t>.</w:t>
      </w:r>
    </w:p>
    <w:p w14:paraId="3DAAFAAE" w14:textId="77777777" w:rsidR="00464D26" w:rsidRDefault="00AF41CF" w:rsidP="00E66611">
      <w:pPr>
        <w:numPr>
          <w:ilvl w:val="2"/>
          <w:numId w:val="6"/>
        </w:numPr>
        <w:tabs>
          <w:tab w:val="right" w:pos="3420"/>
        </w:tabs>
        <w:spacing w:before="120" w:line="360" w:lineRule="auto"/>
        <w:jc w:val="both"/>
        <w:rPr>
          <w:smallCaps/>
        </w:rPr>
      </w:pPr>
      <w:r>
        <w:rPr>
          <w:smallCaps/>
          <w:rtl/>
        </w:rPr>
        <w:t xml:space="preserve">המציע או בעל זיקה אליו הורשעו בפסק דין  ביותר משתי עבירות וחלפה שנה אחת לפחות ממועד ההרשעה האחרונה ועד למועד ההגשה. </w:t>
      </w:r>
    </w:p>
    <w:p w14:paraId="635FACB1" w14:textId="77777777" w:rsidR="00464D26" w:rsidRDefault="00AF41CF" w:rsidP="00E66611">
      <w:pPr>
        <w:numPr>
          <w:ilvl w:val="2"/>
          <w:numId w:val="6"/>
        </w:numPr>
        <w:tabs>
          <w:tab w:val="right" w:pos="3420"/>
        </w:tabs>
        <w:spacing w:before="120" w:line="360" w:lineRule="auto"/>
        <w:jc w:val="both"/>
        <w:rPr>
          <w:smallCaps/>
        </w:rPr>
      </w:pPr>
      <w:r>
        <w:rPr>
          <w:smallCaps/>
          <w:rtl/>
        </w:rPr>
        <w:t xml:space="preserve">המציע או בעל זיקה אליו הורשעו בפסק דין  ביותר משתי עבירות ולא חלפה שנה אחת לפחות ממועד ההרשעה האחרונה ועד למועד ההגשה. </w:t>
      </w:r>
    </w:p>
    <w:p w14:paraId="6870E714" w14:textId="77777777" w:rsidR="00464D26" w:rsidRDefault="00AF41CF">
      <w:pPr>
        <w:spacing w:line="360" w:lineRule="auto"/>
        <w:jc w:val="both"/>
        <w:rPr>
          <w:smallCaps/>
        </w:rPr>
      </w:pPr>
      <w:r>
        <w:rPr>
          <w:smallCaps/>
          <w:rtl/>
        </w:rPr>
        <w:t xml:space="preserve">זה שמי, להלן חתימתי ותוכן תצהירי דלעיל אמת. </w:t>
      </w:r>
    </w:p>
    <w:p w14:paraId="4E5DCFDE" w14:textId="77777777" w:rsidR="00464D26" w:rsidRDefault="00AF41CF">
      <w:pPr>
        <w:spacing w:line="360" w:lineRule="auto"/>
        <w:rPr>
          <w:smallCaps/>
        </w:rPr>
      </w:pPr>
      <w:r>
        <w:rPr>
          <w:smallCaps/>
        </w:rPr>
        <w:t>____________________</w:t>
      </w:r>
      <w:r>
        <w:rPr>
          <w:smallCaps/>
        </w:rPr>
        <w:tab/>
        <w:t xml:space="preserve">      ________________</w:t>
      </w:r>
      <w:r>
        <w:rPr>
          <w:smallCaps/>
        </w:rPr>
        <w:tab/>
        <w:t xml:space="preserve"> _________________   </w:t>
      </w:r>
    </w:p>
    <w:p w14:paraId="7FFC5D2C" w14:textId="77777777" w:rsidR="00464D26" w:rsidRDefault="00AF41CF">
      <w:pPr>
        <w:spacing w:line="360" w:lineRule="auto"/>
        <w:rPr>
          <w:smallCaps/>
        </w:rPr>
      </w:pPr>
      <w:r>
        <w:rPr>
          <w:smallCaps/>
          <w:rtl/>
        </w:rPr>
        <w:t xml:space="preserve">    </w:t>
      </w:r>
      <w:r>
        <w:rPr>
          <w:smallCaps/>
          <w:rtl/>
        </w:rPr>
        <w:tab/>
        <w:t>תאריך</w:t>
      </w:r>
      <w:r>
        <w:rPr>
          <w:smallCaps/>
          <w:rtl/>
        </w:rPr>
        <w:tab/>
      </w:r>
      <w:r>
        <w:rPr>
          <w:smallCaps/>
          <w:rtl/>
        </w:rPr>
        <w:tab/>
      </w:r>
      <w:r>
        <w:rPr>
          <w:smallCaps/>
          <w:rtl/>
        </w:rPr>
        <w:tab/>
        <w:t xml:space="preserve">                           שם</w:t>
      </w:r>
      <w:r>
        <w:rPr>
          <w:smallCaps/>
          <w:rtl/>
        </w:rPr>
        <w:tab/>
        <w:t xml:space="preserve">                   חתימה וחותמת                      </w:t>
      </w:r>
    </w:p>
    <w:p w14:paraId="0F8F65E9" w14:textId="77777777" w:rsidR="00464D26" w:rsidRDefault="00AF41CF">
      <w:pPr>
        <w:spacing w:line="360" w:lineRule="auto"/>
        <w:rPr>
          <w:smallCaps/>
        </w:rPr>
      </w:pPr>
      <w:r>
        <w:rPr>
          <w:smallCaps/>
        </w:rPr>
        <w:t xml:space="preserve">       </w:t>
      </w:r>
    </w:p>
    <w:p w14:paraId="0B45581D" w14:textId="77777777" w:rsidR="00464D26" w:rsidRDefault="00AF41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smallCaps/>
          <w:u w:val="single"/>
        </w:rPr>
      </w:pPr>
      <w:r>
        <w:rPr>
          <w:smallCaps/>
          <w:u w:val="single"/>
          <w:rtl/>
        </w:rPr>
        <w:t>אישור עורך הדין</w:t>
      </w:r>
    </w:p>
    <w:p w14:paraId="7E521A69" w14:textId="77777777" w:rsidR="00464D26" w:rsidRDefault="00AF41CF">
      <w:pPr>
        <w:spacing w:line="360" w:lineRule="auto"/>
        <w:jc w:val="both"/>
        <w:rPr>
          <w:smallCaps/>
        </w:rPr>
      </w:pPr>
      <w:r>
        <w:rPr>
          <w:smallCaps/>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CC3218" w14:textId="77777777" w:rsidR="00464D26" w:rsidRDefault="00464D26">
      <w:pPr>
        <w:spacing w:line="360" w:lineRule="auto"/>
        <w:rPr>
          <w:smallCaps/>
        </w:rPr>
      </w:pPr>
    </w:p>
    <w:p w14:paraId="6AAA979C" w14:textId="77777777" w:rsidR="00464D26" w:rsidRDefault="00AF41CF">
      <w:pPr>
        <w:spacing w:line="360" w:lineRule="auto"/>
        <w:rPr>
          <w:smallCaps/>
        </w:rPr>
      </w:pPr>
      <w:r>
        <w:rPr>
          <w:smallCaps/>
        </w:rPr>
        <w:t>_________________</w:t>
      </w:r>
      <w:r>
        <w:rPr>
          <w:smallCaps/>
        </w:rPr>
        <w:tab/>
        <w:t xml:space="preserve">          ___________________</w:t>
      </w:r>
      <w:r>
        <w:rPr>
          <w:smallCaps/>
        </w:rPr>
        <w:tab/>
        <w:t xml:space="preserve">              ___________________</w:t>
      </w:r>
    </w:p>
    <w:p w14:paraId="2D873428" w14:textId="77777777" w:rsidR="00464D26" w:rsidRDefault="00AF41CF">
      <w:pPr>
        <w:spacing w:line="360" w:lineRule="auto"/>
        <w:rPr>
          <w:smallCaps/>
        </w:rPr>
      </w:pPr>
      <w:r>
        <w:rPr>
          <w:smallCaps/>
          <w:rtl/>
        </w:rPr>
        <w:t xml:space="preserve">            תאריך</w:t>
      </w:r>
      <w:r>
        <w:rPr>
          <w:smallCaps/>
          <w:rtl/>
        </w:rPr>
        <w:tab/>
      </w:r>
      <w:r>
        <w:rPr>
          <w:smallCaps/>
          <w:rtl/>
        </w:rPr>
        <w:tab/>
      </w:r>
      <w:r>
        <w:rPr>
          <w:smallCaps/>
          <w:rtl/>
        </w:rPr>
        <w:tab/>
        <w:t xml:space="preserve">     מספר רישיון</w:t>
      </w:r>
      <w:r>
        <w:rPr>
          <w:smallCaps/>
          <w:rtl/>
        </w:rPr>
        <w:tab/>
      </w:r>
      <w:r>
        <w:rPr>
          <w:smallCaps/>
          <w:rtl/>
        </w:rPr>
        <w:tab/>
        <w:t xml:space="preserve">                       חתימה וחותמת</w:t>
      </w:r>
    </w:p>
    <w:p w14:paraId="36E8BF5E" w14:textId="77777777" w:rsidR="00464D26" w:rsidRDefault="00464D26">
      <w:pPr>
        <w:spacing w:after="160" w:line="259" w:lineRule="auto"/>
        <w:rPr>
          <w:rFonts w:ascii="Calibri" w:eastAsia="Calibri" w:hAnsi="Calibri" w:cs="Calibri"/>
          <w:smallCaps/>
          <w:sz w:val="22"/>
          <w:szCs w:val="22"/>
        </w:rPr>
      </w:pPr>
    </w:p>
    <w:p w14:paraId="1A025503" w14:textId="77777777" w:rsidR="00464D26" w:rsidRDefault="00AF41CF">
      <w:bookmarkStart w:id="146" w:name="_heading=h.ea1xa8q1288w" w:colFirst="0" w:colLast="0"/>
      <w:bookmarkEnd w:id="146"/>
      <w:r>
        <w:br w:type="page"/>
      </w:r>
      <w:r>
        <w:lastRenderedPageBreak/>
        <w:t xml:space="preserve"> </w:t>
      </w:r>
    </w:p>
    <w:p w14:paraId="3A7A94AC" w14:textId="0BA654D1" w:rsidR="00EC6ED4" w:rsidRDefault="00EC6ED4">
      <w:pPr>
        <w:keepNext/>
        <w:keepLines/>
        <w:pBdr>
          <w:top w:val="nil"/>
          <w:left w:val="nil"/>
          <w:bottom w:val="nil"/>
          <w:right w:val="nil"/>
          <w:between w:val="nil"/>
        </w:pBdr>
        <w:tabs>
          <w:tab w:val="left" w:pos="1050"/>
        </w:tabs>
        <w:spacing w:before="240" w:after="120"/>
        <w:jc w:val="center"/>
        <w:rPr>
          <w:b/>
          <w:bCs/>
          <w:smallCaps/>
          <w:color w:val="000000"/>
          <w:sz w:val="72"/>
          <w:szCs w:val="72"/>
          <w:rtl/>
        </w:rPr>
      </w:pPr>
    </w:p>
    <w:p w14:paraId="07109099" w14:textId="77777777" w:rsidR="00EC6ED4" w:rsidRDefault="00EC6ED4">
      <w:pPr>
        <w:keepNext/>
        <w:keepLines/>
        <w:pBdr>
          <w:top w:val="nil"/>
          <w:left w:val="nil"/>
          <w:bottom w:val="nil"/>
          <w:right w:val="nil"/>
          <w:between w:val="nil"/>
        </w:pBdr>
        <w:tabs>
          <w:tab w:val="left" w:pos="1050"/>
        </w:tabs>
        <w:spacing w:before="240" w:after="120"/>
        <w:jc w:val="center"/>
        <w:rPr>
          <w:b/>
          <w:bCs/>
          <w:smallCaps/>
          <w:color w:val="000000"/>
          <w:sz w:val="72"/>
          <w:szCs w:val="72"/>
          <w:rtl/>
        </w:rPr>
      </w:pPr>
    </w:p>
    <w:p w14:paraId="66842217" w14:textId="1C74735E" w:rsidR="00464D26" w:rsidRDefault="00AF41CF">
      <w:pPr>
        <w:keepNext/>
        <w:keepLines/>
        <w:pBdr>
          <w:top w:val="nil"/>
          <w:left w:val="nil"/>
          <w:bottom w:val="nil"/>
          <w:right w:val="nil"/>
          <w:between w:val="nil"/>
        </w:pBdr>
        <w:tabs>
          <w:tab w:val="left" w:pos="1050"/>
        </w:tabs>
        <w:spacing w:before="240" w:after="120"/>
        <w:jc w:val="center"/>
        <w:rPr>
          <w:b/>
          <w:bCs/>
          <w:smallCaps/>
          <w:color w:val="000000"/>
          <w:sz w:val="72"/>
          <w:szCs w:val="72"/>
        </w:rPr>
      </w:pPr>
      <w:r>
        <w:rPr>
          <w:b/>
          <w:bCs/>
          <w:smallCaps/>
          <w:color w:val="000000"/>
          <w:sz w:val="72"/>
          <w:szCs w:val="72"/>
          <w:rtl/>
        </w:rPr>
        <w:t>פרק ג' – פירוט השירותים ותוכן ההתקשרות עם הספק הזוכה</w:t>
      </w:r>
    </w:p>
    <w:p w14:paraId="761CA990" w14:textId="77777777" w:rsidR="00464D26" w:rsidRPr="00AA4345" w:rsidRDefault="00AF41CF">
      <w:pPr>
        <w:spacing w:before="200" w:after="200" w:line="276" w:lineRule="auto"/>
        <w:rPr>
          <w:sz w:val="40"/>
          <w:szCs w:val="40"/>
          <w:lang w:val="en-US"/>
        </w:rPr>
      </w:pPr>
      <w:r>
        <w:br w:type="page"/>
      </w:r>
    </w:p>
    <w:p w14:paraId="44A1F804" w14:textId="77777777" w:rsidR="00464D26" w:rsidRDefault="00AF41CF" w:rsidP="00E66611">
      <w:pPr>
        <w:keepNext/>
        <w:keepLines/>
        <w:numPr>
          <w:ilvl w:val="3"/>
          <w:numId w:val="13"/>
        </w:numPr>
        <w:pBdr>
          <w:top w:val="nil"/>
          <w:left w:val="nil"/>
          <w:bottom w:val="nil"/>
          <w:right w:val="nil"/>
          <w:between w:val="nil"/>
        </w:pBdr>
        <w:tabs>
          <w:tab w:val="left" w:pos="1050"/>
        </w:tabs>
        <w:spacing w:before="240" w:after="120" w:line="360" w:lineRule="auto"/>
        <w:ind w:left="360" w:right="-142"/>
        <w:jc w:val="both"/>
        <w:rPr>
          <w:b/>
          <w:bCs/>
          <w:smallCaps/>
          <w:color w:val="000000"/>
        </w:rPr>
      </w:pPr>
      <w:r>
        <w:rPr>
          <w:b/>
          <w:bCs/>
          <w:smallCaps/>
          <w:color w:val="000000"/>
          <w:rtl/>
        </w:rPr>
        <w:lastRenderedPageBreak/>
        <w:t>הרקע העסקי</w:t>
      </w:r>
    </w:p>
    <w:p w14:paraId="14B4914A" w14:textId="6B8C5906" w:rsidR="00464D26" w:rsidRPr="008D4D45" w:rsidRDefault="00AF41CF" w:rsidP="00E66611">
      <w:pPr>
        <w:pStyle w:val="af1"/>
        <w:numPr>
          <w:ilvl w:val="1"/>
          <w:numId w:val="41"/>
        </w:numPr>
        <w:pBdr>
          <w:top w:val="nil"/>
          <w:left w:val="nil"/>
          <w:bottom w:val="nil"/>
          <w:right w:val="nil"/>
          <w:between w:val="nil"/>
        </w:pBdr>
        <w:spacing w:after="120" w:line="360" w:lineRule="auto"/>
        <w:ind w:left="1050" w:hanging="567"/>
        <w:rPr>
          <w:smallCaps/>
          <w:color w:val="000000"/>
        </w:rPr>
      </w:pPr>
      <w:r w:rsidRPr="008D4D45">
        <w:rPr>
          <w:smallCaps/>
          <w:color w:val="000000"/>
          <w:rtl/>
        </w:rPr>
        <w:t>מטרת הפעילות היא יצירת מאגר נתונים שמכיל את כל העסקים הרשומים ברשם החברות (עם ח.פ.) ועסקים נוספים שרשומים כעוסק מורשה ברשות המיסים.</w:t>
      </w:r>
    </w:p>
    <w:p w14:paraId="6E368392" w14:textId="77777777" w:rsidR="00464D26" w:rsidRDefault="00AF41CF" w:rsidP="00E66611">
      <w:pPr>
        <w:pStyle w:val="af1"/>
        <w:numPr>
          <w:ilvl w:val="1"/>
          <w:numId w:val="41"/>
        </w:numPr>
        <w:pBdr>
          <w:top w:val="nil"/>
          <w:left w:val="nil"/>
          <w:bottom w:val="nil"/>
          <w:right w:val="nil"/>
          <w:between w:val="nil"/>
        </w:pBdr>
        <w:spacing w:after="120" w:line="360" w:lineRule="auto"/>
        <w:ind w:left="1050" w:hanging="567"/>
        <w:rPr>
          <w:smallCaps/>
          <w:color w:val="000000"/>
        </w:rPr>
      </w:pPr>
      <w:r>
        <w:rPr>
          <w:smallCaps/>
          <w:color w:val="000000"/>
          <w:rtl/>
        </w:rPr>
        <w:t>על פי הערכות, מאגר זה יכיל כ-800,000 עסקים בישראל. כשליש הם עסקים בעלי ח.פ.</w:t>
      </w:r>
    </w:p>
    <w:p w14:paraId="3C626104" w14:textId="77777777" w:rsidR="00464D26" w:rsidRDefault="00AF41CF" w:rsidP="00E66611">
      <w:pPr>
        <w:pStyle w:val="af1"/>
        <w:numPr>
          <w:ilvl w:val="1"/>
          <w:numId w:val="41"/>
        </w:numPr>
        <w:pBdr>
          <w:top w:val="nil"/>
          <w:left w:val="nil"/>
          <w:bottom w:val="nil"/>
          <w:right w:val="nil"/>
          <w:between w:val="nil"/>
        </w:pBdr>
        <w:spacing w:after="120" w:line="360" w:lineRule="auto"/>
        <w:ind w:left="1050" w:hanging="567"/>
        <w:rPr>
          <w:smallCaps/>
          <w:color w:val="000000"/>
        </w:rPr>
      </w:pPr>
      <w:r>
        <w:rPr>
          <w:smallCaps/>
          <w:color w:val="000000"/>
          <w:rtl/>
        </w:rPr>
        <w:t>מיפוי העסקים יתבצע ממקורות שונים ומגוונים כולל ממידע ממשלתי פתוח (של רשמת החברות), אתר שקיפות מחירים (על רשתות מזון), בנק ישראל (לסניפי בנקים), משרד הדתות (מסעדות כשרות), אתרי  עיריות, אתרי העסקים באינטרנט (במידה ואפשר מבחינת זכויות יוצרים), אתרי מפות (במידת האפשר מבחינת זכויות יוצרים), ספרי טלפונים ומאגרים מקוונים אחרים .</w:t>
      </w:r>
    </w:p>
    <w:p w14:paraId="25309C5D" w14:textId="77777777" w:rsidR="00464D26" w:rsidRDefault="00AF41CF" w:rsidP="00E66611">
      <w:pPr>
        <w:pStyle w:val="af1"/>
        <w:numPr>
          <w:ilvl w:val="1"/>
          <w:numId w:val="41"/>
        </w:numPr>
        <w:pBdr>
          <w:top w:val="nil"/>
          <w:left w:val="nil"/>
          <w:bottom w:val="nil"/>
          <w:right w:val="nil"/>
          <w:between w:val="nil"/>
        </w:pBdr>
        <w:spacing w:after="120" w:line="360" w:lineRule="auto"/>
        <w:ind w:left="1050" w:hanging="567"/>
        <w:rPr>
          <w:smallCaps/>
          <w:color w:val="000000"/>
        </w:rPr>
      </w:pPr>
      <w:bookmarkStart w:id="147" w:name="_heading=h.4vic4t278p9y" w:colFirst="0" w:colLast="0"/>
      <w:bookmarkEnd w:id="147"/>
      <w:r>
        <w:rPr>
          <w:smallCaps/>
          <w:color w:val="000000"/>
          <w:rtl/>
        </w:rPr>
        <w:t xml:space="preserve">המאגר יונגש באתר שירות התעסוקה, בהתאם למדיניות ההנהלה, וגם באתרי: </w:t>
      </w:r>
      <w:r>
        <w:rPr>
          <w:smallCaps/>
          <w:color w:val="000000"/>
        </w:rPr>
        <w:t>GuideStar, GOVMAP, DATA.GOV</w:t>
      </w:r>
      <w:r>
        <w:rPr>
          <w:smallCaps/>
          <w:color w:val="000000"/>
          <w:rtl/>
        </w:rPr>
        <w:t xml:space="preserve">. וכן לשימוש של משרדי ממשלה נוספים בהתאם לדין. המאגר צפוי לייעל את העבודה של שירות התעסוקה ומשרדי הממשלה השונים מול מעסיקים וזירות העסקה, וזאת על מנת להסדיר את שוק העבודה בישראל בהתאם לחוק שירות התעסוקה, </w:t>
      </w:r>
      <w:proofErr w:type="spellStart"/>
      <w:r>
        <w:rPr>
          <w:smallCaps/>
          <w:color w:val="000000"/>
          <w:rtl/>
        </w:rPr>
        <w:t>התשי"ט</w:t>
      </w:r>
      <w:proofErr w:type="spellEnd"/>
      <w:r>
        <w:rPr>
          <w:smallCaps/>
          <w:color w:val="000000"/>
          <w:rtl/>
        </w:rPr>
        <w:t>.</w:t>
      </w:r>
    </w:p>
    <w:p w14:paraId="54EB6151" w14:textId="5A868236" w:rsidR="00464D26" w:rsidRPr="008D4D45" w:rsidRDefault="00AF41CF" w:rsidP="00E66611">
      <w:pPr>
        <w:keepNext/>
        <w:keepLines/>
        <w:numPr>
          <w:ilvl w:val="3"/>
          <w:numId w:val="13"/>
        </w:numPr>
        <w:pBdr>
          <w:top w:val="nil"/>
          <w:left w:val="nil"/>
          <w:bottom w:val="nil"/>
          <w:right w:val="nil"/>
          <w:between w:val="nil"/>
        </w:pBdr>
        <w:tabs>
          <w:tab w:val="left" w:pos="1050"/>
        </w:tabs>
        <w:spacing w:before="240" w:after="120" w:line="360" w:lineRule="auto"/>
        <w:ind w:left="360" w:right="-142"/>
        <w:jc w:val="both"/>
        <w:rPr>
          <w:b/>
          <w:bCs/>
          <w:smallCaps/>
          <w:color w:val="000000"/>
        </w:rPr>
      </w:pPr>
      <w:r w:rsidRPr="008D4D45">
        <w:rPr>
          <w:b/>
          <w:bCs/>
          <w:smallCaps/>
          <w:color w:val="000000"/>
          <w:rtl/>
        </w:rPr>
        <w:t>תיאור הבעיה</w:t>
      </w:r>
    </w:p>
    <w:p w14:paraId="65014FD8" w14:textId="77777777" w:rsidR="00464D26" w:rsidRDefault="00AF41CF" w:rsidP="00E66611">
      <w:pPr>
        <w:pStyle w:val="af1"/>
        <w:numPr>
          <w:ilvl w:val="1"/>
          <w:numId w:val="41"/>
        </w:numPr>
        <w:pBdr>
          <w:top w:val="nil"/>
          <w:left w:val="nil"/>
          <w:bottom w:val="nil"/>
          <w:right w:val="nil"/>
          <w:between w:val="nil"/>
        </w:pBdr>
        <w:spacing w:after="120" w:line="360" w:lineRule="auto"/>
        <w:ind w:left="1050" w:hanging="567"/>
        <w:rPr>
          <w:smallCaps/>
          <w:color w:val="000000"/>
        </w:rPr>
      </w:pPr>
      <w:r>
        <w:rPr>
          <w:smallCaps/>
          <w:color w:val="000000"/>
          <w:rtl/>
        </w:rPr>
        <w:t>כיום אין מאגר פתוח של רשימות העסקים במדינת ישראל עם מיקום סניפים וסיווג לפי ענפי כלכלה (</w:t>
      </w:r>
      <w:r>
        <w:rPr>
          <w:smallCaps/>
          <w:color w:val="000000"/>
        </w:rPr>
        <w:t>ISIC</w:t>
      </w:r>
      <w:r>
        <w:rPr>
          <w:smallCaps/>
          <w:color w:val="000000"/>
          <w:rtl/>
        </w:rPr>
        <w:t>).</w:t>
      </w:r>
    </w:p>
    <w:p w14:paraId="7E60EF20" w14:textId="77777777" w:rsidR="00464D26" w:rsidRDefault="00AF41CF" w:rsidP="00E66611">
      <w:pPr>
        <w:pStyle w:val="af1"/>
        <w:numPr>
          <w:ilvl w:val="1"/>
          <w:numId w:val="41"/>
        </w:numPr>
        <w:pBdr>
          <w:top w:val="nil"/>
          <w:left w:val="nil"/>
          <w:bottom w:val="nil"/>
          <w:right w:val="nil"/>
          <w:between w:val="nil"/>
        </w:pBdr>
        <w:spacing w:after="120" w:line="360" w:lineRule="auto"/>
        <w:ind w:left="1050" w:hanging="567"/>
        <w:rPr>
          <w:smallCaps/>
          <w:color w:val="000000"/>
        </w:rPr>
      </w:pPr>
      <w:r>
        <w:rPr>
          <w:smallCaps/>
          <w:color w:val="000000"/>
          <w:rtl/>
        </w:rPr>
        <w:t xml:space="preserve">ישנם הרבה משרדים שלהם יש מאגרים משלהם, ובוודאי להרבה עיריות יש מאגרים המשמשים אותם </w:t>
      </w:r>
      <w:proofErr w:type="spellStart"/>
      <w:r>
        <w:rPr>
          <w:smallCaps/>
          <w:color w:val="000000"/>
          <w:rtl/>
        </w:rPr>
        <w:t>לגבית</w:t>
      </w:r>
      <w:proofErr w:type="spellEnd"/>
      <w:r>
        <w:rPr>
          <w:smallCaps/>
          <w:color w:val="000000"/>
          <w:rtl/>
        </w:rPr>
        <w:t xml:space="preserve"> ארנונה. אולם כל משרד עושה שימוש בנתונים ממקורות תפעוליים ומנהליים עצמאיים משלו. הפוטנציאל הטמון באיסוף מידע מקוון הינו רב, ויוכל מחד להעשיר את מאגרי המשרדים עצמם ומאידך, להוות תוספת מידע פומבי זמין וגלוי לכלל בעלי העניין.</w:t>
      </w:r>
    </w:p>
    <w:p w14:paraId="67C2A0C6" w14:textId="77777777" w:rsidR="00464D26" w:rsidRDefault="00AF41CF" w:rsidP="00E66611">
      <w:pPr>
        <w:pStyle w:val="af1"/>
        <w:numPr>
          <w:ilvl w:val="1"/>
          <w:numId w:val="41"/>
        </w:numPr>
        <w:pBdr>
          <w:top w:val="nil"/>
          <w:left w:val="nil"/>
          <w:bottom w:val="nil"/>
          <w:right w:val="nil"/>
          <w:between w:val="nil"/>
        </w:pBdr>
        <w:spacing w:after="120" w:line="360" w:lineRule="auto"/>
        <w:ind w:left="1050" w:hanging="567"/>
        <w:rPr>
          <w:smallCaps/>
          <w:color w:val="000000"/>
        </w:rPr>
      </w:pPr>
      <w:r>
        <w:rPr>
          <w:smallCaps/>
          <w:color w:val="000000"/>
          <w:rtl/>
        </w:rPr>
        <w:t xml:space="preserve">הקמת מאגר עסקים פומבי מביאה לתועלות כלכליות משמעותיות למשק, הגדלת </w:t>
      </w:r>
      <w:proofErr w:type="spellStart"/>
      <w:r>
        <w:rPr>
          <w:smallCaps/>
          <w:color w:val="000000"/>
          <w:rtl/>
        </w:rPr>
        <w:t>התמ"ג</w:t>
      </w:r>
      <w:proofErr w:type="spellEnd"/>
      <w:r>
        <w:rPr>
          <w:smallCaps/>
          <w:color w:val="000000"/>
          <w:rtl/>
        </w:rPr>
        <w:t>, חיסכון בעלויות עסקה, הפחתת עלויות אשראי, הגדלת זרימת האשראי לעסקים, והפחתת הון שחור והונאות.</w:t>
      </w:r>
    </w:p>
    <w:p w14:paraId="309EB967" w14:textId="77777777" w:rsidR="00464D26" w:rsidRDefault="00AF41CF" w:rsidP="00E66611">
      <w:pPr>
        <w:pStyle w:val="af1"/>
        <w:numPr>
          <w:ilvl w:val="1"/>
          <w:numId w:val="41"/>
        </w:numPr>
        <w:pBdr>
          <w:top w:val="nil"/>
          <w:left w:val="nil"/>
          <w:bottom w:val="nil"/>
          <w:right w:val="nil"/>
          <w:between w:val="nil"/>
        </w:pBdr>
        <w:spacing w:after="120" w:line="360" w:lineRule="auto"/>
        <w:ind w:left="1050" w:hanging="567"/>
        <w:rPr>
          <w:smallCaps/>
          <w:color w:val="000000"/>
        </w:rPr>
      </w:pPr>
      <w:r>
        <w:rPr>
          <w:smallCaps/>
          <w:color w:val="000000"/>
          <w:rtl/>
        </w:rPr>
        <w:t>רמת איכות הנתונים בממשלה אינה מספקת ממספר סיבות:</w:t>
      </w:r>
    </w:p>
    <w:p w14:paraId="543B665B"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Pr>
          <w:b/>
          <w:bCs/>
          <w:smallCaps/>
          <w:color w:val="000000"/>
          <w:rtl/>
        </w:rPr>
        <w:t>עדכניות של הנתונים</w:t>
      </w:r>
      <w:r>
        <w:rPr>
          <w:smallCaps/>
          <w:color w:val="000000"/>
          <w:rtl/>
        </w:rPr>
        <w:t>: נתונים מסוימים על העסקים מתקבלים מדי חודש ונתונים אחרים מדי שנה, דבר שאינו מאפשר קיום של מאגר עדכני של עסקים לאורך הזמן (כגון: סטטוס העסק כ-"פעיל/לא פעיל").</w:t>
      </w:r>
    </w:p>
    <w:p w14:paraId="05D284E8"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Pr>
          <w:b/>
          <w:bCs/>
          <w:smallCaps/>
          <w:color w:val="000000"/>
          <w:rtl/>
        </w:rPr>
        <w:t>רמת הפירוט של נתונים</w:t>
      </w:r>
      <w:r>
        <w:rPr>
          <w:smallCaps/>
          <w:color w:val="000000"/>
          <w:rtl/>
        </w:rPr>
        <w:t xml:space="preserve">: נתונים על העסקים מתקבלים לרוב ברמה של ח.פ., לכן המידע על היחידות המקומיות של העסק, לרבות סניפים, מפעלים ואתרים מסוגים שונים אינו תמיד </w:t>
      </w:r>
      <w:r w:rsidR="00527732">
        <w:rPr>
          <w:rFonts w:hint="cs"/>
          <w:smallCaps/>
          <w:color w:val="000000"/>
          <w:rtl/>
        </w:rPr>
        <w:t>נגיש</w:t>
      </w:r>
      <w:r>
        <w:rPr>
          <w:smallCaps/>
          <w:color w:val="000000"/>
          <w:rtl/>
        </w:rPr>
        <w:t>.</w:t>
      </w:r>
    </w:p>
    <w:p w14:paraId="78417592"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Pr>
          <w:b/>
          <w:bCs/>
          <w:smallCaps/>
          <w:color w:val="000000"/>
          <w:rtl/>
        </w:rPr>
        <w:t>שלמות הנתונים</w:t>
      </w:r>
      <w:r>
        <w:rPr>
          <w:smallCaps/>
          <w:color w:val="000000"/>
          <w:rtl/>
        </w:rPr>
        <w:t>: הקבצים המנהליים אינם מכילים מאפיינים חיוניים (כגון: מיקום גיאוגרפי, סיווג ועוד).</w:t>
      </w:r>
    </w:p>
    <w:p w14:paraId="02485236"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Pr>
          <w:b/>
          <w:bCs/>
          <w:smallCaps/>
          <w:color w:val="000000"/>
          <w:rtl/>
        </w:rPr>
        <w:t>סוג הנתונים</w:t>
      </w:r>
      <w:r>
        <w:rPr>
          <w:smallCaps/>
          <w:color w:val="000000"/>
          <w:rtl/>
        </w:rPr>
        <w:t xml:space="preserve">: הקבצים המנהליים מכילים "נתונים יבשים" בלבד (כגון: סוג העסק - חברת בע"מ/שותפות) אך אינם מכילים נתונים מתוחכמים ליצירת </w:t>
      </w:r>
      <w:r>
        <w:rPr>
          <w:smallCaps/>
          <w:color w:val="000000"/>
          <w:rtl/>
        </w:rPr>
        <w:lastRenderedPageBreak/>
        <w:t>תובנות (כגון: תיאור העסק - "עסק שפועל בתחום שירותי מזון והסעדה"). נדרשת עבודה ידנית רבה לפענוח הנתונים וליצירת תובנות ע"י חיפוש נתונים נוספים שקיימים ברשת הפתוחה.</w:t>
      </w:r>
    </w:p>
    <w:p w14:paraId="2B8691F3"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Pr>
          <w:b/>
          <w:bCs/>
          <w:smallCaps/>
          <w:color w:val="000000"/>
          <w:rtl/>
        </w:rPr>
        <w:t>סיווג העסקים לפי תקנים בינלאומיים</w:t>
      </w:r>
      <w:r>
        <w:rPr>
          <w:smallCaps/>
          <w:color w:val="000000"/>
          <w:rtl/>
        </w:rPr>
        <w:t xml:space="preserve">: בעולם מקובל להשתמש בסיווג של העסקים לפי הפעילות הכלכלית העיקרית של העסק בו הם פועלים, וזאת לפי תקן בין לאומי </w:t>
      </w:r>
      <w:r>
        <w:rPr>
          <w:smallCaps/>
          <w:color w:val="000000"/>
        </w:rPr>
        <w:t>ISIC (International Standard Classification of All Economic Activities</w:t>
      </w:r>
      <w:r>
        <w:rPr>
          <w:smallCaps/>
          <w:color w:val="000000"/>
          <w:rtl/>
        </w:rPr>
        <w:t xml:space="preserve">) . כיום הסיווג קיים רק במאגר של </w:t>
      </w:r>
      <w:proofErr w:type="spellStart"/>
      <w:r>
        <w:rPr>
          <w:smallCaps/>
          <w:color w:val="000000"/>
          <w:rtl/>
        </w:rPr>
        <w:t>הלמ"ס</w:t>
      </w:r>
      <w:proofErr w:type="spellEnd"/>
      <w:r>
        <w:rPr>
          <w:smallCaps/>
          <w:color w:val="000000"/>
          <w:rtl/>
        </w:rPr>
        <w:t xml:space="preserve"> ולא במקורות מידע מנהליים אחרים.</w:t>
      </w:r>
    </w:p>
    <w:p w14:paraId="6499D0D3" w14:textId="4A9582FF" w:rsidR="00464D26" w:rsidRPr="008D4D45" w:rsidRDefault="00AF41CF" w:rsidP="00E66611">
      <w:pPr>
        <w:keepNext/>
        <w:keepLines/>
        <w:numPr>
          <w:ilvl w:val="3"/>
          <w:numId w:val="13"/>
        </w:numPr>
        <w:pBdr>
          <w:top w:val="nil"/>
          <w:left w:val="nil"/>
          <w:bottom w:val="nil"/>
          <w:right w:val="nil"/>
          <w:between w:val="nil"/>
        </w:pBdr>
        <w:tabs>
          <w:tab w:val="left" w:pos="1050"/>
        </w:tabs>
        <w:spacing w:before="240" w:after="120" w:line="360" w:lineRule="auto"/>
        <w:ind w:left="360" w:right="-142"/>
        <w:jc w:val="both"/>
        <w:rPr>
          <w:b/>
          <w:bCs/>
          <w:smallCaps/>
          <w:color w:val="000000"/>
          <w:rtl/>
        </w:rPr>
      </w:pPr>
      <w:r w:rsidRPr="008D4D45">
        <w:rPr>
          <w:b/>
          <w:bCs/>
          <w:smallCaps/>
          <w:color w:val="000000"/>
          <w:rtl/>
        </w:rPr>
        <w:t>תכולת הפרויקט והדרישות</w:t>
      </w:r>
    </w:p>
    <w:p w14:paraId="011C18F2" w14:textId="77777777" w:rsidR="008D4D45" w:rsidRPr="008D4D45" w:rsidRDefault="008D4D45" w:rsidP="00E66611">
      <w:pPr>
        <w:pStyle w:val="af1"/>
        <w:numPr>
          <w:ilvl w:val="0"/>
          <w:numId w:val="41"/>
        </w:numPr>
        <w:pBdr>
          <w:top w:val="nil"/>
          <w:left w:val="nil"/>
          <w:bottom w:val="nil"/>
          <w:right w:val="nil"/>
          <w:between w:val="nil"/>
        </w:pBdr>
        <w:spacing w:after="120" w:line="360" w:lineRule="auto"/>
        <w:rPr>
          <w:smallCaps/>
          <w:vanish/>
          <w:color w:val="000000"/>
          <w:rtl/>
        </w:rPr>
      </w:pPr>
    </w:p>
    <w:p w14:paraId="4339F951" w14:textId="77777777" w:rsidR="008D4D45" w:rsidRPr="008D4D45" w:rsidRDefault="008D4D45" w:rsidP="00E66611">
      <w:pPr>
        <w:pStyle w:val="af1"/>
        <w:numPr>
          <w:ilvl w:val="0"/>
          <w:numId w:val="41"/>
        </w:numPr>
        <w:pBdr>
          <w:top w:val="nil"/>
          <w:left w:val="nil"/>
          <w:bottom w:val="nil"/>
          <w:right w:val="nil"/>
          <w:between w:val="nil"/>
        </w:pBdr>
        <w:spacing w:after="120" w:line="360" w:lineRule="auto"/>
        <w:rPr>
          <w:smallCaps/>
          <w:vanish/>
          <w:color w:val="000000"/>
          <w:rtl/>
        </w:rPr>
      </w:pPr>
    </w:p>
    <w:p w14:paraId="7BED0C4F" w14:textId="2DF5A14E" w:rsidR="00464D26" w:rsidRPr="008D4D45" w:rsidRDefault="00AF41CF" w:rsidP="00E66611">
      <w:pPr>
        <w:pStyle w:val="af1"/>
        <w:numPr>
          <w:ilvl w:val="1"/>
          <w:numId w:val="41"/>
        </w:numPr>
        <w:pBdr>
          <w:top w:val="nil"/>
          <w:left w:val="nil"/>
          <w:bottom w:val="nil"/>
          <w:right w:val="nil"/>
          <w:between w:val="nil"/>
        </w:pBdr>
        <w:spacing w:after="120" w:line="360" w:lineRule="auto"/>
        <w:ind w:left="843"/>
        <w:rPr>
          <w:smallCaps/>
          <w:color w:val="000000"/>
        </w:rPr>
      </w:pPr>
      <w:r w:rsidRPr="008D4D45">
        <w:rPr>
          <w:smallCaps/>
          <w:color w:val="000000"/>
          <w:rtl/>
        </w:rPr>
        <w:t>איסוף נתוני העסקים</w:t>
      </w:r>
    </w:p>
    <w:p w14:paraId="4FFE34D9" w14:textId="77777777" w:rsidR="00464D26" w:rsidRPr="008D4D45"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איסוף נתונים על העסקים מהמרשתת הפתוחה על בסיס מספר ח.פ ושם מעסיק</w:t>
      </w:r>
    </w:p>
    <w:p w14:paraId="663E564D"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Pr>
          <w:smallCaps/>
          <w:color w:val="000000"/>
          <w:rtl/>
        </w:rPr>
        <w:t>מציע יוכל להציע בהצעתו מקור נתונים אחר מהמרשתת כגון- רכישת נתונים או בכל דרך חוקית אחרת</w:t>
      </w:r>
    </w:p>
    <w:p w14:paraId="0081B047"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Pr>
          <w:smallCaps/>
          <w:color w:val="000000"/>
          <w:rtl/>
        </w:rPr>
        <w:t>הספק יקבל רשומות עם מ</w:t>
      </w:r>
      <w:r w:rsidR="00527732">
        <w:rPr>
          <w:rFonts w:hint="cs"/>
          <w:smallCaps/>
          <w:color w:val="000000"/>
          <w:rtl/>
        </w:rPr>
        <w:t>ס</w:t>
      </w:r>
      <w:r>
        <w:rPr>
          <w:smallCaps/>
          <w:color w:val="000000"/>
          <w:rtl/>
        </w:rPr>
        <w:t>פר ח.פ</w:t>
      </w:r>
      <w:r w:rsidR="00DD3201">
        <w:rPr>
          <w:rFonts w:hint="cs"/>
          <w:smallCaps/>
          <w:color w:val="000000"/>
          <w:rtl/>
        </w:rPr>
        <w:t>/ מזהה עוסק מורשה</w:t>
      </w:r>
      <w:r>
        <w:rPr>
          <w:smallCaps/>
          <w:color w:val="000000"/>
          <w:rtl/>
        </w:rPr>
        <w:t xml:space="preserve"> ושם עסק ויידרש לספק את הנתונים הבאים מהמרשתת</w:t>
      </w:r>
    </w:p>
    <w:p w14:paraId="0A544147" w14:textId="2E9C1400" w:rsidR="00464D26" w:rsidRPr="008D4D45" w:rsidRDefault="00AF41CF" w:rsidP="00E66611">
      <w:pPr>
        <w:pStyle w:val="af1"/>
        <w:numPr>
          <w:ilvl w:val="1"/>
          <w:numId w:val="41"/>
        </w:numPr>
        <w:pBdr>
          <w:top w:val="nil"/>
          <w:left w:val="nil"/>
          <w:bottom w:val="nil"/>
          <w:right w:val="nil"/>
          <w:between w:val="nil"/>
        </w:pBdr>
        <w:spacing w:after="120" w:line="360" w:lineRule="auto"/>
        <w:ind w:left="843"/>
        <w:rPr>
          <w:smallCaps/>
          <w:color w:val="000000"/>
        </w:rPr>
      </w:pPr>
      <w:r w:rsidRPr="008D4D45">
        <w:rPr>
          <w:smallCaps/>
          <w:color w:val="000000"/>
          <w:rtl/>
        </w:rPr>
        <w:t>נתוני</w:t>
      </w:r>
      <w:r w:rsidR="00941DE0" w:rsidRPr="008D4D45">
        <w:rPr>
          <w:rFonts w:hint="cs"/>
          <w:smallCaps/>
          <w:color w:val="000000"/>
          <w:rtl/>
        </w:rPr>
        <w:t>ם</w:t>
      </w:r>
      <w:r w:rsidR="008D4D45">
        <w:rPr>
          <w:rFonts w:hint="cs"/>
          <w:smallCaps/>
          <w:color w:val="000000"/>
          <w:rtl/>
        </w:rPr>
        <w:t xml:space="preserve"> </w:t>
      </w:r>
      <w:r w:rsidRPr="008D4D45">
        <w:rPr>
          <w:smallCaps/>
          <w:color w:val="000000"/>
          <w:rtl/>
        </w:rPr>
        <w:t xml:space="preserve">לאיסוף </w:t>
      </w:r>
      <w:r w:rsidR="00941DE0" w:rsidRPr="008D4D45">
        <w:rPr>
          <w:rFonts w:hint="cs"/>
          <w:smallCaps/>
          <w:color w:val="000000"/>
          <w:rtl/>
        </w:rPr>
        <w:t xml:space="preserve">אודות </w:t>
      </w:r>
      <w:r w:rsidR="00941DE0" w:rsidRPr="008D4D45">
        <w:rPr>
          <w:smallCaps/>
          <w:color w:val="000000"/>
          <w:rtl/>
        </w:rPr>
        <w:t xml:space="preserve"> </w:t>
      </w:r>
      <w:r w:rsidRPr="008D4D45">
        <w:rPr>
          <w:smallCaps/>
          <w:color w:val="000000"/>
          <w:rtl/>
        </w:rPr>
        <w:t xml:space="preserve">העסקים </w:t>
      </w:r>
    </w:p>
    <w:p w14:paraId="339A7AC6" w14:textId="77777777" w:rsidR="00941DE0"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bookmarkStart w:id="148" w:name="_heading=h.40tlv9u9tbnu" w:colFirst="0" w:colLast="0"/>
      <w:bookmarkEnd w:id="148"/>
      <w:r w:rsidRPr="008D4D45">
        <w:rPr>
          <w:smallCaps/>
          <w:color w:val="000000"/>
          <w:rtl/>
        </w:rPr>
        <w:t>ח.פ</w:t>
      </w:r>
      <w:r w:rsidRPr="008D4D45">
        <w:rPr>
          <w:rFonts w:hint="cs"/>
          <w:smallCaps/>
          <w:color w:val="000000"/>
          <w:rtl/>
        </w:rPr>
        <w:t>/ מספר מזהה</w:t>
      </w:r>
      <w:r w:rsidRPr="008D4D45">
        <w:rPr>
          <w:smallCaps/>
          <w:color w:val="000000"/>
          <w:rtl/>
        </w:rPr>
        <w:t xml:space="preserve"> </w:t>
      </w:r>
      <w:r>
        <w:rPr>
          <w:smallCaps/>
          <w:color w:val="000000"/>
          <w:rtl/>
        </w:rPr>
        <w:t>–</w:t>
      </w:r>
      <w:r>
        <w:rPr>
          <w:rFonts w:hint="cs"/>
          <w:smallCaps/>
          <w:color w:val="000000"/>
          <w:rtl/>
        </w:rPr>
        <w:t xml:space="preserve"> </w:t>
      </w:r>
      <w:r w:rsidRPr="008D4D45">
        <w:rPr>
          <w:rFonts w:hint="cs"/>
          <w:smallCaps/>
          <w:color w:val="000000"/>
          <w:rtl/>
        </w:rPr>
        <w:t>יתקבל מעורך המכרז</w:t>
      </w:r>
    </w:p>
    <w:p w14:paraId="4864D42C" w14:textId="2BC86B42" w:rsidR="00941DE0"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שם החברה כפי שאותרה</w:t>
      </w:r>
      <w:r>
        <w:rPr>
          <w:smallCaps/>
          <w:color w:val="000000"/>
          <w:rtl/>
        </w:rPr>
        <w:t xml:space="preserve"> – השם כפי שמופיע באתרי הרשת</w:t>
      </w:r>
      <w:r>
        <w:rPr>
          <w:rFonts w:hint="cs"/>
          <w:smallCaps/>
          <w:color w:val="000000"/>
          <w:rtl/>
        </w:rPr>
        <w:t>:</w:t>
      </w:r>
    </w:p>
    <w:p w14:paraId="5F2C7872" w14:textId="77239999" w:rsidR="00941DE0"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תחום פעילות העסק</w:t>
      </w:r>
      <w:r>
        <w:rPr>
          <w:smallCaps/>
          <w:color w:val="000000"/>
          <w:rtl/>
        </w:rPr>
        <w:t xml:space="preserve"> – תיאור מילולי של פעילות העסק</w:t>
      </w:r>
      <w:r>
        <w:rPr>
          <w:rFonts w:hint="cs"/>
          <w:smallCaps/>
          <w:color w:val="000000"/>
          <w:rtl/>
        </w:rPr>
        <w:t>:</w:t>
      </w:r>
    </w:p>
    <w:p w14:paraId="48158CCC" w14:textId="680D1691" w:rsidR="00941DE0" w:rsidRPr="008D4D45"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 xml:space="preserve">כתובת </w:t>
      </w:r>
      <w:r w:rsidRPr="008D4D45">
        <w:rPr>
          <w:rFonts w:hint="cs"/>
          <w:smallCaps/>
          <w:color w:val="000000"/>
          <w:rtl/>
        </w:rPr>
        <w:t xml:space="preserve">אתר פעילות </w:t>
      </w:r>
      <w:r w:rsidRPr="008D4D45">
        <w:rPr>
          <w:smallCaps/>
          <w:color w:val="000000"/>
          <w:rtl/>
        </w:rPr>
        <w:t>העסק</w:t>
      </w:r>
      <w:r w:rsidRPr="00F32836">
        <w:rPr>
          <w:smallCaps/>
          <w:color w:val="000000"/>
          <w:rtl/>
        </w:rPr>
        <w:t xml:space="preserve"> </w:t>
      </w:r>
      <w:r w:rsidRPr="008D4D45">
        <w:rPr>
          <w:smallCaps/>
          <w:color w:val="000000"/>
          <w:rtl/>
        </w:rPr>
        <w:t>–</w:t>
      </w:r>
      <w:r w:rsidRPr="008D4D45">
        <w:rPr>
          <w:rFonts w:hint="cs"/>
          <w:smallCaps/>
          <w:color w:val="000000"/>
          <w:rtl/>
        </w:rPr>
        <w:t xml:space="preserve"> </w:t>
      </w:r>
      <w:r w:rsidRPr="008D4D45">
        <w:rPr>
          <w:smallCaps/>
          <w:color w:val="000000"/>
          <w:rtl/>
        </w:rPr>
        <w:t>בשדות מופרדים:</w:t>
      </w:r>
    </w:p>
    <w:p w14:paraId="7DC750B6" w14:textId="77777777" w:rsidR="00941DE0" w:rsidRPr="008D4D45" w:rsidRDefault="00941DE0" w:rsidP="00E66611">
      <w:pPr>
        <w:numPr>
          <w:ilvl w:val="2"/>
          <w:numId w:val="14"/>
        </w:numPr>
        <w:pBdr>
          <w:top w:val="nil"/>
          <w:left w:val="nil"/>
          <w:bottom w:val="nil"/>
          <w:right w:val="nil"/>
          <w:between w:val="nil"/>
        </w:pBdr>
        <w:spacing w:after="120" w:line="360" w:lineRule="auto"/>
        <w:rPr>
          <w:smallCaps/>
          <w:color w:val="000000"/>
        </w:rPr>
      </w:pPr>
      <w:r w:rsidRPr="008D4D45">
        <w:rPr>
          <w:smallCaps/>
          <w:color w:val="000000"/>
          <w:rtl/>
        </w:rPr>
        <w:t>עיר</w:t>
      </w:r>
    </w:p>
    <w:p w14:paraId="627057D1" w14:textId="77777777" w:rsidR="00941DE0" w:rsidRPr="008D4D45" w:rsidRDefault="00941DE0" w:rsidP="00E66611">
      <w:pPr>
        <w:numPr>
          <w:ilvl w:val="2"/>
          <w:numId w:val="14"/>
        </w:numPr>
        <w:pBdr>
          <w:top w:val="nil"/>
          <w:left w:val="nil"/>
          <w:bottom w:val="nil"/>
          <w:right w:val="nil"/>
          <w:between w:val="nil"/>
        </w:pBdr>
        <w:spacing w:after="120" w:line="360" w:lineRule="auto"/>
        <w:rPr>
          <w:smallCaps/>
          <w:color w:val="000000"/>
        </w:rPr>
      </w:pPr>
      <w:r w:rsidRPr="008D4D45">
        <w:rPr>
          <w:smallCaps/>
          <w:color w:val="000000"/>
          <w:rtl/>
        </w:rPr>
        <w:t>רחוב</w:t>
      </w:r>
    </w:p>
    <w:p w14:paraId="0AE5D6F4" w14:textId="77777777" w:rsidR="00941DE0" w:rsidRPr="008D4D45" w:rsidRDefault="00941DE0" w:rsidP="00E66611">
      <w:pPr>
        <w:numPr>
          <w:ilvl w:val="2"/>
          <w:numId w:val="14"/>
        </w:numPr>
        <w:pBdr>
          <w:top w:val="nil"/>
          <w:left w:val="nil"/>
          <w:bottom w:val="nil"/>
          <w:right w:val="nil"/>
          <w:between w:val="nil"/>
        </w:pBdr>
        <w:spacing w:after="120" w:line="360" w:lineRule="auto"/>
        <w:rPr>
          <w:smallCaps/>
          <w:color w:val="000000"/>
        </w:rPr>
      </w:pPr>
      <w:r w:rsidRPr="008D4D45">
        <w:rPr>
          <w:smallCaps/>
          <w:color w:val="000000"/>
          <w:rtl/>
        </w:rPr>
        <w:t>מספר בית</w:t>
      </w:r>
    </w:p>
    <w:p w14:paraId="2E7402F1" w14:textId="77777777" w:rsidR="00941DE0" w:rsidRPr="008D4D45" w:rsidRDefault="00941DE0" w:rsidP="00E66611">
      <w:pPr>
        <w:numPr>
          <w:ilvl w:val="2"/>
          <w:numId w:val="14"/>
        </w:numPr>
        <w:pBdr>
          <w:top w:val="nil"/>
          <w:left w:val="nil"/>
          <w:bottom w:val="nil"/>
          <w:right w:val="nil"/>
          <w:between w:val="nil"/>
        </w:pBdr>
        <w:spacing w:after="120" w:line="360" w:lineRule="auto"/>
        <w:rPr>
          <w:smallCaps/>
          <w:color w:val="000000"/>
        </w:rPr>
      </w:pPr>
      <w:r w:rsidRPr="008D4D45">
        <w:rPr>
          <w:smallCaps/>
          <w:color w:val="000000"/>
          <w:rtl/>
        </w:rPr>
        <w:t xml:space="preserve">כניסה </w:t>
      </w:r>
    </w:p>
    <w:p w14:paraId="33A1A926" w14:textId="77777777" w:rsidR="00941DE0" w:rsidRPr="008D4D45" w:rsidRDefault="00941DE0" w:rsidP="00E66611">
      <w:pPr>
        <w:numPr>
          <w:ilvl w:val="2"/>
          <w:numId w:val="14"/>
        </w:numPr>
        <w:pBdr>
          <w:top w:val="nil"/>
          <w:left w:val="nil"/>
          <w:bottom w:val="nil"/>
          <w:right w:val="nil"/>
          <w:between w:val="nil"/>
        </w:pBdr>
        <w:spacing w:after="120" w:line="360" w:lineRule="auto"/>
        <w:rPr>
          <w:smallCaps/>
          <w:color w:val="000000"/>
        </w:rPr>
      </w:pPr>
      <w:r w:rsidRPr="008D4D45">
        <w:rPr>
          <w:smallCaps/>
          <w:color w:val="000000"/>
          <w:rtl/>
        </w:rPr>
        <w:t>קומה</w:t>
      </w:r>
    </w:p>
    <w:p w14:paraId="5BE2E939" w14:textId="1B357109" w:rsidR="00941DE0"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סיווג לפי תקן</w:t>
      </w:r>
      <w:r w:rsidRPr="008D4D45">
        <w:rPr>
          <w:smallCaps/>
          <w:color w:val="000000"/>
        </w:rPr>
        <w:t>ISIC Rev 4</w:t>
      </w:r>
      <w:r>
        <w:rPr>
          <w:smallCaps/>
          <w:color w:val="000000"/>
          <w:rtl/>
        </w:rPr>
        <w:t xml:space="preserve">  – סיווג לפי התקן הבינלאומי</w:t>
      </w:r>
      <w:r>
        <w:rPr>
          <w:rFonts w:hint="cs"/>
          <w:smallCaps/>
          <w:color w:val="000000"/>
          <w:rtl/>
        </w:rPr>
        <w:t xml:space="preserve"> כפי שתואר בסעיף לעיל </w:t>
      </w:r>
      <w:r>
        <w:rPr>
          <w:smallCaps/>
          <w:color w:val="000000"/>
          <w:rtl/>
        </w:rPr>
        <w:t xml:space="preserve"> -</w:t>
      </w:r>
    </w:p>
    <w:p w14:paraId="2B1A286B" w14:textId="624456BA" w:rsidR="00941DE0"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 xml:space="preserve">האם העסק </w:t>
      </w:r>
      <w:r w:rsidRPr="008D4D45">
        <w:rPr>
          <w:rFonts w:hint="cs"/>
          <w:smallCaps/>
          <w:color w:val="000000"/>
          <w:rtl/>
        </w:rPr>
        <w:t>חד אתרי או רב אתרי</w:t>
      </w:r>
      <w:r>
        <w:rPr>
          <w:rFonts w:hint="cs"/>
          <w:smallCaps/>
          <w:color w:val="000000"/>
          <w:rtl/>
        </w:rPr>
        <w:t xml:space="preserve"> (כלומר </w:t>
      </w:r>
      <w:r>
        <w:rPr>
          <w:smallCaps/>
          <w:color w:val="000000"/>
          <w:rtl/>
        </w:rPr>
        <w:t>עם סניפים או במיקום יחיד</w:t>
      </w:r>
      <w:r>
        <w:rPr>
          <w:rFonts w:hint="cs"/>
          <w:smallCaps/>
          <w:color w:val="000000"/>
          <w:rtl/>
        </w:rPr>
        <w:t>)</w:t>
      </w:r>
      <w:r>
        <w:rPr>
          <w:smallCaps/>
          <w:color w:val="000000"/>
          <w:rtl/>
        </w:rPr>
        <w:t xml:space="preserve"> (משתנה 1/0)</w:t>
      </w:r>
    </w:p>
    <w:p w14:paraId="258D5C40" w14:textId="79D2296C" w:rsidR="00941DE0"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lastRenderedPageBreak/>
        <w:t xml:space="preserve">מספר סניפים ויחידות משנה – </w:t>
      </w:r>
      <w:r>
        <w:rPr>
          <w:smallCaps/>
          <w:color w:val="000000"/>
          <w:rtl/>
        </w:rPr>
        <w:t>מספר היחידות המקומיות של העסק</w:t>
      </w:r>
    </w:p>
    <w:p w14:paraId="3B18D2C0" w14:textId="5BC4F0DD" w:rsidR="00941DE0"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כתובת דוא"ל החברה</w:t>
      </w:r>
      <w:r>
        <w:rPr>
          <w:smallCaps/>
          <w:color w:val="000000"/>
          <w:rtl/>
        </w:rPr>
        <w:t xml:space="preserve"> – כתובת האימייל הרשמית</w:t>
      </w:r>
    </w:p>
    <w:p w14:paraId="4259DEE0" w14:textId="5139DBBA" w:rsidR="00941DE0"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כתובת האתר הרשמית של החברה</w:t>
      </w:r>
      <w:r>
        <w:rPr>
          <w:smallCaps/>
          <w:color w:val="000000"/>
          <w:rtl/>
        </w:rPr>
        <w:t xml:space="preserve"> – כתובת האתר הרשמי- (ישוב, רחוב, מספר בית)</w:t>
      </w:r>
    </w:p>
    <w:p w14:paraId="0CC80A06" w14:textId="77777777" w:rsidR="00941DE0" w:rsidRPr="008D4D45" w:rsidRDefault="00941DE0" w:rsidP="00E66611">
      <w:pPr>
        <w:pStyle w:val="af1"/>
        <w:numPr>
          <w:ilvl w:val="1"/>
          <w:numId w:val="41"/>
        </w:numPr>
        <w:pBdr>
          <w:top w:val="nil"/>
          <w:left w:val="nil"/>
          <w:bottom w:val="nil"/>
          <w:right w:val="nil"/>
          <w:between w:val="nil"/>
        </w:pBdr>
        <w:spacing w:after="120" w:line="360" w:lineRule="auto"/>
        <w:ind w:left="843"/>
        <w:rPr>
          <w:smallCaps/>
          <w:color w:val="000000"/>
          <w:rtl/>
        </w:rPr>
      </w:pPr>
      <w:r w:rsidRPr="008D4D45">
        <w:rPr>
          <w:rFonts w:hint="cs"/>
          <w:smallCaps/>
          <w:color w:val="000000"/>
          <w:rtl/>
        </w:rPr>
        <w:t>משתני רשות:</w:t>
      </w:r>
    </w:p>
    <w:p w14:paraId="71354911" w14:textId="77777777" w:rsidR="00941DE0" w:rsidRPr="008D4D45"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 xml:space="preserve">האם הסניף מקבל קהל - כן או לא </w:t>
      </w:r>
    </w:p>
    <w:p w14:paraId="2440F68E" w14:textId="77777777" w:rsidR="00941DE0" w:rsidRPr="008D4D45"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 xml:space="preserve">רשת או ארגון אב - במקרים בהם הסניף בזכיינות, נרצה לדעת מי ארגון האב </w:t>
      </w:r>
      <w:r w:rsidRPr="008D4D45">
        <w:rPr>
          <w:rFonts w:hint="cs"/>
          <w:smallCaps/>
          <w:color w:val="000000"/>
          <w:rtl/>
        </w:rPr>
        <w:t>(</w:t>
      </w:r>
      <w:r w:rsidRPr="008D4D45">
        <w:rPr>
          <w:smallCaps/>
          <w:color w:val="000000"/>
          <w:rtl/>
        </w:rPr>
        <w:t>למשל אם סניף ארומה תל אביב בידי ח.פ 123456 יוסי אחזקות הזכיין, נרצה לדעת את ה</w:t>
      </w:r>
      <w:r w:rsidRPr="008D4D45">
        <w:rPr>
          <w:rFonts w:hint="cs"/>
          <w:smallCaps/>
          <w:color w:val="000000"/>
          <w:rtl/>
        </w:rPr>
        <w:t>קשר</w:t>
      </w:r>
      <w:r w:rsidRPr="008D4D45">
        <w:rPr>
          <w:smallCaps/>
          <w:color w:val="000000"/>
          <w:rtl/>
        </w:rPr>
        <w:t xml:space="preserve"> לרשת ארומה ח.פ 9879877</w:t>
      </w:r>
      <w:r w:rsidRPr="008D4D45">
        <w:rPr>
          <w:rFonts w:hint="cs"/>
          <w:smallCaps/>
          <w:color w:val="000000"/>
          <w:rtl/>
        </w:rPr>
        <w:t>)</w:t>
      </w:r>
    </w:p>
    <w:p w14:paraId="6B3F7648" w14:textId="77777777" w:rsidR="00941DE0" w:rsidRPr="008D4D45" w:rsidRDefault="00941DE0" w:rsidP="00E66611">
      <w:pPr>
        <w:numPr>
          <w:ilvl w:val="2"/>
          <w:numId w:val="14"/>
        </w:numPr>
        <w:pBdr>
          <w:top w:val="nil"/>
          <w:left w:val="nil"/>
          <w:bottom w:val="nil"/>
          <w:right w:val="nil"/>
          <w:between w:val="nil"/>
        </w:pBdr>
        <w:spacing w:after="120" w:line="360" w:lineRule="auto"/>
        <w:rPr>
          <w:smallCaps/>
          <w:color w:val="000000"/>
        </w:rPr>
      </w:pPr>
      <w:r w:rsidRPr="008D4D45">
        <w:rPr>
          <w:smallCaps/>
          <w:color w:val="000000"/>
          <w:rtl/>
        </w:rPr>
        <w:t xml:space="preserve">מספר ח.פ של הארגון / תאגיד / רשת האב </w:t>
      </w:r>
    </w:p>
    <w:p w14:paraId="7CA99A0B" w14:textId="77777777" w:rsidR="00941DE0" w:rsidRPr="008D4D45" w:rsidRDefault="00941DE0" w:rsidP="00E66611">
      <w:pPr>
        <w:numPr>
          <w:ilvl w:val="2"/>
          <w:numId w:val="14"/>
        </w:numPr>
        <w:pBdr>
          <w:top w:val="nil"/>
          <w:left w:val="nil"/>
          <w:bottom w:val="nil"/>
          <w:right w:val="nil"/>
          <w:between w:val="nil"/>
        </w:pBdr>
        <w:spacing w:after="120" w:line="360" w:lineRule="auto"/>
        <w:rPr>
          <w:smallCaps/>
          <w:color w:val="000000"/>
        </w:rPr>
      </w:pPr>
      <w:r w:rsidRPr="008D4D45">
        <w:rPr>
          <w:smallCaps/>
          <w:color w:val="000000"/>
          <w:rtl/>
        </w:rPr>
        <w:t xml:space="preserve">שם החברה של הארגון / תאגיד / רשת האב </w:t>
      </w:r>
    </w:p>
    <w:p w14:paraId="11879BCC" w14:textId="77777777" w:rsidR="00941DE0" w:rsidRPr="006977CD"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6977CD">
        <w:rPr>
          <w:smallCaps/>
          <w:color w:val="000000"/>
          <w:rtl/>
        </w:rPr>
        <w:t>עבור כל שדה נדרש לשים את המקור לשדה ואת התאריך עדכון בו בוצעה כריית המידע</w:t>
      </w:r>
    </w:p>
    <w:p w14:paraId="1A70A812" w14:textId="77777777" w:rsidR="00941DE0" w:rsidRPr="008D4D45"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rFonts w:hint="cs"/>
          <w:smallCaps/>
          <w:color w:val="000000"/>
          <w:rtl/>
        </w:rPr>
        <w:t>ש</w:t>
      </w:r>
      <w:r w:rsidRPr="008D4D45">
        <w:rPr>
          <w:smallCaps/>
          <w:color w:val="000000"/>
          <w:rtl/>
        </w:rPr>
        <w:t xml:space="preserve">ם היו"ר </w:t>
      </w:r>
      <w:r w:rsidRPr="006977CD">
        <w:rPr>
          <w:smallCaps/>
          <w:color w:val="000000"/>
          <w:rtl/>
        </w:rPr>
        <w:t>– אם קיים</w:t>
      </w:r>
    </w:p>
    <w:p w14:paraId="6EEC6E89" w14:textId="77777777" w:rsidR="00941DE0"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שם המנכ"ל</w:t>
      </w:r>
      <w:r>
        <w:rPr>
          <w:smallCaps/>
          <w:color w:val="000000"/>
          <w:rtl/>
        </w:rPr>
        <w:t xml:space="preserve"> – שם מנהל העסק הבכיר</w:t>
      </w:r>
    </w:p>
    <w:p w14:paraId="7F598037" w14:textId="77777777" w:rsidR="00941DE0"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טלפונים ליצירת קשר בחברה</w:t>
      </w:r>
      <w:r>
        <w:rPr>
          <w:smallCaps/>
          <w:color w:val="000000"/>
          <w:rtl/>
        </w:rPr>
        <w:t xml:space="preserve"> – מספרי טלפון ליצירת קשר</w:t>
      </w:r>
    </w:p>
    <w:p w14:paraId="2798C753" w14:textId="77777777" w:rsidR="00941DE0"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מספר עובדים מוערך בחברה</w:t>
      </w:r>
      <w:r>
        <w:rPr>
          <w:smallCaps/>
          <w:color w:val="000000"/>
          <w:rtl/>
        </w:rPr>
        <w:t xml:space="preserve"> –</w:t>
      </w:r>
      <w:r>
        <w:rPr>
          <w:rFonts w:hint="cs"/>
          <w:smallCaps/>
          <w:color w:val="000000"/>
          <w:rtl/>
        </w:rPr>
        <w:t xml:space="preserve"> הציפייה היא לקבל מספר מדויק ככל הניתן</w:t>
      </w:r>
    </w:p>
    <w:p w14:paraId="2B23930B" w14:textId="77777777" w:rsidR="00941DE0"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מספר משרות פנויות</w:t>
      </w:r>
    </w:p>
    <w:p w14:paraId="0ECCE950" w14:textId="77777777" w:rsidR="00941DE0" w:rsidRPr="008D4D45" w:rsidRDefault="00941DE0" w:rsidP="00E66611">
      <w:pPr>
        <w:numPr>
          <w:ilvl w:val="0"/>
          <w:numId w:val="14"/>
        </w:numPr>
        <w:pBdr>
          <w:top w:val="nil"/>
          <w:left w:val="nil"/>
          <w:bottom w:val="nil"/>
          <w:right w:val="nil"/>
          <w:between w:val="nil"/>
        </w:pBdr>
        <w:spacing w:after="120" w:line="360" w:lineRule="auto"/>
        <w:ind w:left="1617" w:hanging="425"/>
        <w:rPr>
          <w:smallCaps/>
          <w:color w:val="000000"/>
        </w:rPr>
      </w:pPr>
      <w:proofErr w:type="spellStart"/>
      <w:r w:rsidRPr="008D4D45">
        <w:rPr>
          <w:smallCaps/>
          <w:color w:val="000000"/>
          <w:rtl/>
        </w:rPr>
        <w:t>קוארדינטות</w:t>
      </w:r>
      <w:proofErr w:type="spellEnd"/>
      <w:r w:rsidRPr="008D4D45">
        <w:rPr>
          <w:smallCaps/>
          <w:color w:val="000000"/>
          <w:rtl/>
        </w:rPr>
        <w:t xml:space="preserve"> של מיקום העסק </w:t>
      </w:r>
      <w:r w:rsidRPr="008D4D45">
        <w:rPr>
          <w:rFonts w:hint="cs"/>
          <w:smallCaps/>
          <w:color w:val="000000"/>
          <w:rtl/>
        </w:rPr>
        <w:t xml:space="preserve">(אתר רשמי/ אתרי פעילות </w:t>
      </w:r>
      <w:proofErr w:type="spellStart"/>
      <w:r w:rsidRPr="008D4D45">
        <w:rPr>
          <w:rFonts w:hint="cs"/>
          <w:smallCaps/>
          <w:color w:val="000000"/>
          <w:rtl/>
        </w:rPr>
        <w:t>וכו</w:t>
      </w:r>
      <w:proofErr w:type="spellEnd"/>
      <w:r w:rsidRPr="008D4D45">
        <w:rPr>
          <w:rFonts w:hint="cs"/>
          <w:smallCaps/>
          <w:color w:val="000000"/>
          <w:rtl/>
        </w:rPr>
        <w:t>)  מרכז המבנה עצמו (לא אזור ליד הגובל עם העסק)</w:t>
      </w:r>
    </w:p>
    <w:p w14:paraId="661F4D25" w14:textId="77777777" w:rsidR="00941DE0" w:rsidRPr="008D4D45" w:rsidRDefault="00941DE0" w:rsidP="00E66611">
      <w:pPr>
        <w:pStyle w:val="af1"/>
        <w:numPr>
          <w:ilvl w:val="1"/>
          <w:numId w:val="41"/>
        </w:numPr>
        <w:pBdr>
          <w:top w:val="nil"/>
          <w:left w:val="nil"/>
          <w:bottom w:val="nil"/>
          <w:right w:val="nil"/>
          <w:between w:val="nil"/>
        </w:pBdr>
        <w:spacing w:after="120" w:line="360" w:lineRule="auto"/>
        <w:ind w:left="843"/>
        <w:rPr>
          <w:smallCaps/>
          <w:color w:val="000000"/>
        </w:rPr>
      </w:pPr>
      <w:r w:rsidRPr="008D4D45">
        <w:rPr>
          <w:smallCaps/>
          <w:color w:val="000000"/>
          <w:rtl/>
        </w:rPr>
        <w:t>תאריך עדכניות הנתונים</w:t>
      </w:r>
    </w:p>
    <w:p w14:paraId="59DF6F4A" w14:textId="77777777" w:rsidR="00941DE0" w:rsidRPr="00AA4345" w:rsidRDefault="00941DE0" w:rsidP="00E66611">
      <w:pPr>
        <w:pStyle w:val="af1"/>
        <w:numPr>
          <w:ilvl w:val="2"/>
          <w:numId w:val="41"/>
        </w:numPr>
        <w:pBdr>
          <w:top w:val="nil"/>
          <w:left w:val="nil"/>
          <w:bottom w:val="nil"/>
          <w:right w:val="nil"/>
          <w:between w:val="nil"/>
        </w:pBdr>
        <w:spacing w:after="120" w:line="360" w:lineRule="auto"/>
        <w:ind w:left="1617" w:hanging="425"/>
        <w:rPr>
          <w:smallCaps/>
          <w:color w:val="000000"/>
        </w:rPr>
      </w:pPr>
      <w:r w:rsidRPr="00AA4345">
        <w:rPr>
          <w:smallCaps/>
          <w:color w:val="000000"/>
          <w:rtl/>
        </w:rPr>
        <w:t>עבור כל שדה נדרש לשים את המקור לשדה ואת התאריך עדכון בו בוצעה כריית המידע</w:t>
      </w:r>
    </w:p>
    <w:p w14:paraId="11A26AD1" w14:textId="77777777" w:rsidR="00464D26" w:rsidRDefault="00464D26">
      <w:pPr>
        <w:pBdr>
          <w:top w:val="nil"/>
          <w:left w:val="nil"/>
          <w:bottom w:val="nil"/>
          <w:right w:val="nil"/>
          <w:between w:val="nil"/>
        </w:pBdr>
        <w:spacing w:after="120" w:line="360" w:lineRule="auto"/>
        <w:rPr>
          <w:smallCaps/>
          <w:color w:val="000000"/>
        </w:rPr>
      </w:pPr>
      <w:bookmarkStart w:id="149" w:name="_heading=h.ay4nia6aa5iq" w:colFirst="0" w:colLast="0"/>
      <w:bookmarkEnd w:id="149"/>
    </w:p>
    <w:p w14:paraId="1EE896B0" w14:textId="531D8AF9" w:rsidR="00464D26" w:rsidRPr="008D4D45" w:rsidRDefault="00AF41CF" w:rsidP="00E66611">
      <w:pPr>
        <w:pStyle w:val="af1"/>
        <w:numPr>
          <w:ilvl w:val="1"/>
          <w:numId w:val="41"/>
        </w:numPr>
        <w:pBdr>
          <w:top w:val="nil"/>
          <w:left w:val="nil"/>
          <w:bottom w:val="nil"/>
          <w:right w:val="nil"/>
          <w:between w:val="nil"/>
        </w:pBdr>
        <w:spacing w:after="120" w:line="360" w:lineRule="auto"/>
        <w:ind w:left="843"/>
        <w:rPr>
          <w:smallCaps/>
          <w:color w:val="000000"/>
        </w:rPr>
      </w:pPr>
      <w:r w:rsidRPr="008D4D45">
        <w:rPr>
          <w:smallCaps/>
          <w:color w:val="000000"/>
          <w:rtl/>
        </w:rPr>
        <w:t>איסוף נתונים על היחידות המקומיות</w:t>
      </w:r>
    </w:p>
    <w:p w14:paraId="5BE9B1B5" w14:textId="77777777" w:rsidR="00464D26" w:rsidRDefault="00AF41CF" w:rsidP="00E6661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 xml:space="preserve">איסוף נתונים על </w:t>
      </w:r>
      <w:r w:rsidR="00E5716C">
        <w:rPr>
          <w:rFonts w:hint="cs"/>
          <w:smallCaps/>
          <w:color w:val="000000"/>
          <w:rtl/>
        </w:rPr>
        <w:t xml:space="preserve">אתרי הפעילות/ </w:t>
      </w:r>
      <w:r>
        <w:rPr>
          <w:smallCaps/>
          <w:color w:val="000000"/>
          <w:rtl/>
        </w:rPr>
        <w:t xml:space="preserve">היחידות המקומיות של העסקים מרשת הפתוחה (במידה ורלוונטי). החזרת רשומה אחת על כל </w:t>
      </w:r>
      <w:r w:rsidR="00E5716C">
        <w:rPr>
          <w:rFonts w:hint="cs"/>
          <w:smallCaps/>
          <w:color w:val="000000"/>
          <w:rtl/>
        </w:rPr>
        <w:t xml:space="preserve">אתר/ </w:t>
      </w:r>
      <w:r>
        <w:rPr>
          <w:smallCaps/>
          <w:color w:val="000000"/>
          <w:rtl/>
        </w:rPr>
        <w:t>יחידה מקומית מקושרת לעסק.</w:t>
      </w:r>
    </w:p>
    <w:p w14:paraId="2F534971" w14:textId="77777777" w:rsidR="00464D26" w:rsidRDefault="00AF41CF" w:rsidP="00E6661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הנתונים הנדרשים על היחידות המקומיות/ סניפים/ אתרים:</w:t>
      </w:r>
    </w:p>
    <w:p w14:paraId="293541FA"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שם הסניף</w:t>
      </w:r>
      <w:r>
        <w:rPr>
          <w:smallCaps/>
          <w:color w:val="000000"/>
          <w:rtl/>
        </w:rPr>
        <w:t xml:space="preserve"> – השם הספציפי של היחידה המקומית</w:t>
      </w:r>
    </w:p>
    <w:p w14:paraId="7B30EA0F"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טלפון בסניף</w:t>
      </w:r>
      <w:r>
        <w:rPr>
          <w:smallCaps/>
          <w:color w:val="000000"/>
          <w:rtl/>
        </w:rPr>
        <w:t xml:space="preserve"> – מספר טלפון ישיר ליחידה המקומית</w:t>
      </w:r>
    </w:p>
    <w:p w14:paraId="1E904447"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lastRenderedPageBreak/>
        <w:t>כתובת הסניף: יישוב</w:t>
      </w:r>
      <w:r>
        <w:rPr>
          <w:smallCaps/>
          <w:color w:val="000000"/>
          <w:rtl/>
        </w:rPr>
        <w:t xml:space="preserve"> – היישוב בו נמצאת היחידה המקומית </w:t>
      </w:r>
    </w:p>
    <w:p w14:paraId="1F9810F7"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כתובת הסניף: רחוב ומספר</w:t>
      </w:r>
      <w:r>
        <w:rPr>
          <w:smallCaps/>
          <w:color w:val="000000"/>
          <w:rtl/>
        </w:rPr>
        <w:t xml:space="preserve"> – כתובת מדויקת של היחידה המקומית</w:t>
      </w:r>
    </w:p>
    <w:p w14:paraId="27CF9DE9"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סוג סניף</w:t>
      </w:r>
      <w:r>
        <w:rPr>
          <w:smallCaps/>
          <w:color w:val="000000"/>
          <w:rtl/>
        </w:rPr>
        <w:t xml:space="preserve"> – הגדרת סוג הפעילות (הנהלה/מטה/מוקד/ייצור/מו"פ/מחסנים/מכירות/ שלוחה וכד')</w:t>
      </w:r>
    </w:p>
    <w:p w14:paraId="62E9C6BD"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 xml:space="preserve">מספר עובדים בסניף – </w:t>
      </w:r>
      <w:r>
        <w:rPr>
          <w:smallCaps/>
          <w:color w:val="000000"/>
          <w:rtl/>
        </w:rPr>
        <w:t>מספר העובדים ביחידה המקומית (במידה וקיים)</w:t>
      </w:r>
    </w:p>
    <w:p w14:paraId="3D7A2B5C" w14:textId="77777777" w:rsidR="00464D26" w:rsidRDefault="00AF41CF" w:rsidP="00E66611">
      <w:pPr>
        <w:numPr>
          <w:ilvl w:val="0"/>
          <w:numId w:val="14"/>
        </w:numPr>
        <w:pBdr>
          <w:top w:val="nil"/>
          <w:left w:val="nil"/>
          <w:bottom w:val="nil"/>
          <w:right w:val="nil"/>
          <w:between w:val="nil"/>
        </w:pBdr>
        <w:spacing w:after="120" w:line="360" w:lineRule="auto"/>
        <w:ind w:left="1617" w:hanging="425"/>
        <w:rPr>
          <w:smallCaps/>
          <w:color w:val="000000"/>
        </w:rPr>
      </w:pPr>
      <w:r w:rsidRPr="008D4D45">
        <w:rPr>
          <w:smallCaps/>
          <w:color w:val="000000"/>
          <w:rtl/>
        </w:rPr>
        <w:t xml:space="preserve">קואורדינטות </w:t>
      </w:r>
      <w:r w:rsidRPr="008D4D45">
        <w:rPr>
          <w:smallCaps/>
          <w:color w:val="000000"/>
        </w:rPr>
        <w:t>X1 (</w:t>
      </w:r>
      <w:proofErr w:type="spellStart"/>
      <w:r w:rsidRPr="008D4D45">
        <w:rPr>
          <w:smallCaps/>
          <w:color w:val="000000"/>
        </w:rPr>
        <w:t>gmap</w:t>
      </w:r>
      <w:proofErr w:type="spellEnd"/>
      <w:r w:rsidRPr="008D4D45">
        <w:rPr>
          <w:smallCaps/>
          <w:color w:val="000000"/>
        </w:rPr>
        <w:t>) Y1 (</w:t>
      </w:r>
      <w:proofErr w:type="spellStart"/>
      <w:r w:rsidRPr="008D4D45">
        <w:rPr>
          <w:smallCaps/>
          <w:color w:val="000000"/>
        </w:rPr>
        <w:t>gmap</w:t>
      </w:r>
      <w:proofErr w:type="spellEnd"/>
      <w:r w:rsidRPr="008D4D45">
        <w:rPr>
          <w:smallCaps/>
          <w:color w:val="000000"/>
        </w:rPr>
        <w:t>)</w:t>
      </w:r>
      <w:r>
        <w:rPr>
          <w:smallCaps/>
          <w:color w:val="000000"/>
          <w:rtl/>
        </w:rPr>
        <w:t xml:space="preserve"> – מיקום גיאוגרפי מדויק</w:t>
      </w:r>
      <w:r w:rsidR="006A0A0A">
        <w:rPr>
          <w:rFonts w:hint="cs"/>
          <w:smallCaps/>
          <w:color w:val="000000"/>
          <w:rtl/>
        </w:rPr>
        <w:t xml:space="preserve"> של נכס העסק (לא שפת המדרכה)</w:t>
      </w:r>
    </w:p>
    <w:p w14:paraId="12DE3514" w14:textId="77777777" w:rsidR="00464D26" w:rsidRDefault="00464D26">
      <w:pPr>
        <w:pBdr>
          <w:top w:val="nil"/>
          <w:left w:val="nil"/>
          <w:bottom w:val="nil"/>
          <w:right w:val="nil"/>
          <w:between w:val="nil"/>
        </w:pBdr>
        <w:spacing w:after="120" w:line="360" w:lineRule="auto"/>
        <w:rPr>
          <w:smallCaps/>
          <w:color w:val="000000"/>
        </w:rPr>
      </w:pPr>
    </w:p>
    <w:p w14:paraId="71A6ECC5" w14:textId="4C46F61B" w:rsidR="00464D26" w:rsidRPr="008D4D45" w:rsidRDefault="00AF41CF" w:rsidP="00E66611">
      <w:pPr>
        <w:pStyle w:val="af1"/>
        <w:numPr>
          <w:ilvl w:val="1"/>
          <w:numId w:val="41"/>
        </w:numPr>
        <w:pBdr>
          <w:top w:val="nil"/>
          <w:left w:val="nil"/>
          <w:bottom w:val="nil"/>
          <w:right w:val="nil"/>
          <w:between w:val="nil"/>
        </w:pBdr>
        <w:spacing w:after="120" w:line="360" w:lineRule="auto"/>
        <w:ind w:left="843"/>
        <w:rPr>
          <w:smallCaps/>
          <w:color w:val="000000"/>
        </w:rPr>
      </w:pPr>
      <w:r w:rsidRPr="008D4D45">
        <w:rPr>
          <w:smallCaps/>
          <w:color w:val="000000"/>
          <w:rtl/>
        </w:rPr>
        <w:t>נתונים מורכבים</w:t>
      </w:r>
    </w:p>
    <w:p w14:paraId="2BD63DB9" w14:textId="29201C0E" w:rsidR="00464D26" w:rsidRDefault="00AF41CF" w:rsidP="00E6661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 xml:space="preserve">שניים מהמאפיינים שנדרשים לאיסוף הינם מאפיינים מורכבים ודורשים יכולות פענוח </w:t>
      </w:r>
      <w:r w:rsidR="006A0A0A">
        <w:rPr>
          <w:rFonts w:hint="cs"/>
          <w:smallCaps/>
          <w:color w:val="000000"/>
          <w:rtl/>
        </w:rPr>
        <w:t>והסקת תובנות (לשם דוגמא- שימוש ב</w:t>
      </w:r>
      <w:r>
        <w:rPr>
          <w:smallCaps/>
          <w:color w:val="000000"/>
          <w:rtl/>
        </w:rPr>
        <w:t>בינה מלאכותית</w:t>
      </w:r>
      <w:r w:rsidR="006A0A0A">
        <w:rPr>
          <w:rFonts w:hint="cs"/>
          <w:smallCaps/>
          <w:color w:val="000000"/>
          <w:rtl/>
        </w:rPr>
        <w:t xml:space="preserve"> אן כל דרך אחרת)</w:t>
      </w:r>
      <w:r>
        <w:rPr>
          <w:smallCaps/>
          <w:color w:val="000000"/>
          <w:rtl/>
        </w:rPr>
        <w:t>:</w:t>
      </w:r>
    </w:p>
    <w:p w14:paraId="550ABB4C" w14:textId="77777777" w:rsidR="00464D26" w:rsidRDefault="00AF41CF" w:rsidP="00E66611">
      <w:pPr>
        <w:pStyle w:val="af1"/>
        <w:numPr>
          <w:ilvl w:val="3"/>
          <w:numId w:val="41"/>
        </w:numPr>
        <w:pBdr>
          <w:top w:val="nil"/>
          <w:left w:val="nil"/>
          <w:bottom w:val="nil"/>
          <w:right w:val="nil"/>
          <w:between w:val="nil"/>
        </w:pBdr>
        <w:spacing w:after="120" w:line="360" w:lineRule="auto"/>
        <w:ind w:left="2184" w:hanging="425"/>
        <w:rPr>
          <w:smallCaps/>
          <w:color w:val="000000"/>
        </w:rPr>
      </w:pPr>
      <w:r w:rsidRPr="008D4D45">
        <w:rPr>
          <w:smallCaps/>
          <w:color w:val="000000"/>
          <w:rtl/>
        </w:rPr>
        <w:t>תיאור פעילות כלכלית</w:t>
      </w:r>
      <w:r>
        <w:rPr>
          <w:smallCaps/>
          <w:color w:val="000000"/>
          <w:rtl/>
        </w:rPr>
        <w:t xml:space="preserve"> – הינו מאפיין מורכב. נדרש פענוח של נתוני עסקים והיחידות המקומיות ולזקק תובנות (</w:t>
      </w:r>
      <w:r>
        <w:rPr>
          <w:smallCaps/>
          <w:color w:val="000000"/>
        </w:rPr>
        <w:t>Reasoning</w:t>
      </w:r>
      <w:r>
        <w:rPr>
          <w:smallCaps/>
          <w:color w:val="000000"/>
          <w:rtl/>
        </w:rPr>
        <w:t>) מהנתונים הנאספים ברשת הפתוחה.</w:t>
      </w:r>
    </w:p>
    <w:p w14:paraId="17C02B54" w14:textId="77777777" w:rsidR="00464D26" w:rsidRDefault="00AF41CF" w:rsidP="00E66611">
      <w:pPr>
        <w:pStyle w:val="af1"/>
        <w:numPr>
          <w:ilvl w:val="3"/>
          <w:numId w:val="41"/>
        </w:numPr>
        <w:pBdr>
          <w:top w:val="nil"/>
          <w:left w:val="nil"/>
          <w:bottom w:val="nil"/>
          <w:right w:val="nil"/>
          <w:between w:val="nil"/>
        </w:pBdr>
        <w:spacing w:after="120" w:line="360" w:lineRule="auto"/>
        <w:ind w:left="2184" w:hanging="425"/>
        <w:rPr>
          <w:smallCaps/>
          <w:color w:val="000000"/>
        </w:rPr>
      </w:pPr>
      <w:r w:rsidRPr="008D4D45">
        <w:rPr>
          <w:smallCaps/>
          <w:color w:val="000000"/>
          <w:rtl/>
        </w:rPr>
        <w:t xml:space="preserve">סיווג ענף כלכלי (לפי תקן </w:t>
      </w:r>
      <w:r w:rsidRPr="008D4D45">
        <w:rPr>
          <w:smallCaps/>
          <w:color w:val="000000"/>
        </w:rPr>
        <w:t>ISIC</w:t>
      </w:r>
      <w:r>
        <w:rPr>
          <w:smallCaps/>
          <w:color w:val="000000"/>
          <w:rtl/>
        </w:rPr>
        <w:t xml:space="preserve"> – הינו מאפיין מורכב. בנוסף ליכולות </w:t>
      </w:r>
      <w:r>
        <w:rPr>
          <w:smallCaps/>
          <w:color w:val="000000"/>
        </w:rPr>
        <w:t>Reasoning</w:t>
      </w:r>
      <w:r>
        <w:rPr>
          <w:smallCaps/>
          <w:color w:val="000000"/>
          <w:rtl/>
        </w:rPr>
        <w:t xml:space="preserve"> נדרשות יכולות סיווג לכ-750 ענפים אפשריים בהתאם לתקן </w:t>
      </w:r>
      <w:r>
        <w:rPr>
          <w:smallCaps/>
          <w:color w:val="000000"/>
        </w:rPr>
        <w:t>ISIC</w:t>
      </w:r>
      <w:r>
        <w:rPr>
          <w:smallCaps/>
          <w:color w:val="000000"/>
          <w:rtl/>
        </w:rPr>
        <w:t>.</w:t>
      </w:r>
    </w:p>
    <w:p w14:paraId="424AEB64" w14:textId="2134D85C" w:rsidR="00464D26" w:rsidRPr="008D4D45" w:rsidRDefault="00AF41CF" w:rsidP="00E66611">
      <w:pPr>
        <w:pStyle w:val="af1"/>
        <w:numPr>
          <w:ilvl w:val="2"/>
          <w:numId w:val="41"/>
        </w:numPr>
        <w:pBdr>
          <w:top w:val="nil"/>
          <w:left w:val="nil"/>
          <w:bottom w:val="nil"/>
          <w:right w:val="nil"/>
          <w:between w:val="nil"/>
        </w:pBdr>
        <w:spacing w:after="120" w:line="360" w:lineRule="auto"/>
        <w:ind w:left="1617" w:hanging="425"/>
        <w:rPr>
          <w:smallCaps/>
          <w:color w:val="000000"/>
        </w:rPr>
      </w:pPr>
      <w:r w:rsidRPr="008D4D45">
        <w:rPr>
          <w:smallCaps/>
          <w:color w:val="000000"/>
          <w:rtl/>
        </w:rPr>
        <w:t>יכולת מדידת האמינות של הנתונים (</w:t>
      </w:r>
      <w:r w:rsidRPr="008D4D45">
        <w:rPr>
          <w:smallCaps/>
          <w:color w:val="000000"/>
        </w:rPr>
        <w:t>Confidence Score</w:t>
      </w:r>
      <w:r w:rsidRPr="008D4D45">
        <w:rPr>
          <w:smallCaps/>
          <w:color w:val="000000"/>
          <w:rtl/>
        </w:rPr>
        <w:t>)</w:t>
      </w:r>
    </w:p>
    <w:p w14:paraId="44F83ECE" w14:textId="16AF0B7F" w:rsidR="00464D26" w:rsidRDefault="00AF41CF" w:rsidP="00E6661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 xml:space="preserve">לצד כל נתון על הספק לציין את מקור הנתונים (מרשתת/רכישת קובץ/ </w:t>
      </w:r>
      <w:proofErr w:type="spellStart"/>
      <w:r>
        <w:rPr>
          <w:smallCaps/>
          <w:color w:val="000000"/>
          <w:rtl/>
        </w:rPr>
        <w:t>וכו</w:t>
      </w:r>
      <w:proofErr w:type="spellEnd"/>
      <w:r>
        <w:rPr>
          <w:smallCaps/>
          <w:color w:val="000000"/>
          <w:rtl/>
        </w:rPr>
        <w:t>)</w:t>
      </w:r>
    </w:p>
    <w:p w14:paraId="028E3F0E" w14:textId="2C49CB0F" w:rsidR="00464D26" w:rsidRPr="00166421" w:rsidRDefault="00AF41CF" w:rsidP="00166421">
      <w:pPr>
        <w:keepNext/>
        <w:keepLines/>
        <w:numPr>
          <w:ilvl w:val="3"/>
          <w:numId w:val="13"/>
        </w:numPr>
        <w:pBdr>
          <w:top w:val="nil"/>
          <w:left w:val="nil"/>
          <w:bottom w:val="nil"/>
          <w:right w:val="nil"/>
          <w:between w:val="nil"/>
        </w:pBdr>
        <w:tabs>
          <w:tab w:val="left" w:pos="1050"/>
        </w:tabs>
        <w:spacing w:before="240" w:after="120" w:line="360" w:lineRule="auto"/>
        <w:ind w:left="360" w:right="-142"/>
        <w:jc w:val="both"/>
        <w:rPr>
          <w:b/>
          <w:bCs/>
          <w:smallCaps/>
          <w:color w:val="000000"/>
        </w:rPr>
      </w:pPr>
      <w:r w:rsidRPr="00166421">
        <w:rPr>
          <w:b/>
          <w:bCs/>
          <w:smallCaps/>
          <w:color w:val="000000"/>
          <w:rtl/>
        </w:rPr>
        <w:t>דרישות טכניות ואיכות</w:t>
      </w:r>
    </w:p>
    <w:p w14:paraId="4B72555F" w14:textId="77777777" w:rsidR="00166421" w:rsidRPr="00166421" w:rsidRDefault="00166421" w:rsidP="00166421">
      <w:pPr>
        <w:pStyle w:val="af1"/>
        <w:numPr>
          <w:ilvl w:val="0"/>
          <w:numId w:val="41"/>
        </w:numPr>
        <w:pBdr>
          <w:top w:val="nil"/>
          <w:left w:val="nil"/>
          <w:bottom w:val="nil"/>
          <w:right w:val="nil"/>
          <w:between w:val="nil"/>
        </w:pBdr>
        <w:spacing w:after="120" w:line="360" w:lineRule="auto"/>
        <w:rPr>
          <w:smallCaps/>
          <w:vanish/>
          <w:color w:val="000000"/>
          <w:rtl/>
        </w:rPr>
      </w:pPr>
    </w:p>
    <w:p w14:paraId="2615A3E0" w14:textId="2B007417" w:rsidR="00464D26" w:rsidRPr="00166421"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t>תדירות עדכון</w:t>
      </w:r>
    </w:p>
    <w:p w14:paraId="590044FF"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sidRPr="00166421">
        <w:rPr>
          <w:smallCaps/>
          <w:color w:val="000000"/>
          <w:rtl/>
        </w:rPr>
        <w:t>איסוף הנתונים 6 פעמים בשנה</w:t>
      </w:r>
      <w:r>
        <w:rPr>
          <w:smallCaps/>
          <w:color w:val="000000"/>
          <w:rtl/>
        </w:rPr>
        <w:t xml:space="preserve"> - עדכון מורחב עם בדיקת שינויים</w:t>
      </w:r>
    </w:p>
    <w:p w14:paraId="7A63C213"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sidRPr="00166421">
        <w:rPr>
          <w:smallCaps/>
          <w:color w:val="000000"/>
          <w:rtl/>
        </w:rPr>
        <w:t>איסוף הנתונים 12 פעמים בשנה</w:t>
      </w:r>
      <w:r>
        <w:rPr>
          <w:smallCaps/>
          <w:color w:val="000000"/>
          <w:rtl/>
        </w:rPr>
        <w:t xml:space="preserve"> - עדכון מורחב עם בדיקת שינויים</w:t>
      </w:r>
    </w:p>
    <w:p w14:paraId="60195221" w14:textId="77777777" w:rsidR="00464D26" w:rsidRPr="00166421"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sidRPr="00166421">
        <w:rPr>
          <w:smallCaps/>
          <w:color w:val="000000"/>
          <w:rtl/>
        </w:rPr>
        <w:t>עלות הוספת משתנה למאגר</w:t>
      </w:r>
    </w:p>
    <w:p w14:paraId="4670A650" w14:textId="77777777" w:rsidR="00464D26" w:rsidRPr="00166421"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sidRPr="00166421">
        <w:rPr>
          <w:smallCaps/>
          <w:color w:val="000000"/>
          <w:rtl/>
        </w:rPr>
        <w:t>למשל: זיהוי חברות שעוסקות במחקר ופיתוח מתוך כלל המאגר</w:t>
      </w:r>
    </w:p>
    <w:p w14:paraId="7486B445" w14:textId="3CC3222C"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sidRPr="00166421">
        <w:rPr>
          <w:smallCaps/>
          <w:color w:val="000000"/>
          <w:rtl/>
        </w:rPr>
        <w:t>או איסוף מידע אודות על מסחר מקוון</w:t>
      </w:r>
      <w:r w:rsidR="00340DDA" w:rsidRPr="00166421">
        <w:rPr>
          <w:rFonts w:hint="cs"/>
          <w:smallCaps/>
          <w:color w:val="000000"/>
          <w:rtl/>
        </w:rPr>
        <w:t xml:space="preserve"> </w:t>
      </w:r>
      <w:r w:rsidRPr="00166421">
        <w:rPr>
          <w:smallCaps/>
          <w:color w:val="000000"/>
          <w:rtl/>
        </w:rPr>
        <w:t>או כל משתנה מבוקש אחר</w:t>
      </w:r>
    </w:p>
    <w:p w14:paraId="2502C588" w14:textId="77777777" w:rsidR="00166421" w:rsidRDefault="00166421" w:rsidP="00166421">
      <w:pPr>
        <w:pStyle w:val="af1"/>
        <w:pBdr>
          <w:top w:val="nil"/>
          <w:left w:val="nil"/>
          <w:bottom w:val="nil"/>
          <w:right w:val="nil"/>
          <w:between w:val="nil"/>
        </w:pBdr>
        <w:spacing w:after="120" w:line="360" w:lineRule="auto"/>
        <w:ind w:left="1617"/>
        <w:rPr>
          <w:smallCaps/>
          <w:color w:val="000000"/>
        </w:rPr>
      </w:pPr>
    </w:p>
    <w:p w14:paraId="6EBEB559" w14:textId="1660C6E4" w:rsidR="00464D26" w:rsidRPr="00166421"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t>איכות הנתונים</w:t>
      </w:r>
    </w:p>
    <w:p w14:paraId="254001F5"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הספק יידרש להבטיח:</w:t>
      </w:r>
    </w:p>
    <w:p w14:paraId="7DD4715D" w14:textId="77777777" w:rsidR="00AA4345" w:rsidRDefault="00AA4345"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Pr>
          <w:smallCaps/>
          <w:color w:val="000000"/>
          <w:rtl/>
        </w:rPr>
        <w:t>נדרשות יכולות בקרה והערכת הביטחון על נכונות הנתונים. הספק יידרש לפתח מנגנון להערכת רמת האמינות לכל נתון שנאסף, תוך מתן ציון ביטחון (</w:t>
      </w:r>
      <w:r>
        <w:rPr>
          <w:smallCaps/>
          <w:color w:val="000000"/>
        </w:rPr>
        <w:t>Confidence Score</w:t>
      </w:r>
      <w:r>
        <w:rPr>
          <w:smallCaps/>
          <w:color w:val="000000"/>
          <w:rtl/>
        </w:rPr>
        <w:t xml:space="preserve">) לכל שדה במאגר </w:t>
      </w:r>
    </w:p>
    <w:p w14:paraId="2397D9C4" w14:textId="7EFE5373"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Pr>
          <w:smallCaps/>
          <w:color w:val="000000"/>
          <w:rtl/>
        </w:rPr>
        <w:lastRenderedPageBreak/>
        <w:t>דיוק המידע שנאסף מול המקורות הרשמיים</w:t>
      </w:r>
    </w:p>
    <w:p w14:paraId="1389EBCE" w14:textId="77777777"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Pr>
          <w:smallCaps/>
          <w:color w:val="000000"/>
          <w:rtl/>
        </w:rPr>
        <w:t>עמידה בסטנדרטים של איכות נתונים</w:t>
      </w:r>
    </w:p>
    <w:p w14:paraId="2D27E8C5" w14:textId="77777777"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Pr>
          <w:smallCaps/>
          <w:color w:val="000000"/>
          <w:rtl/>
        </w:rPr>
        <w:t>יכולת זיהוי ותיקון שגיאות ואי-התאמות</w:t>
      </w:r>
    </w:p>
    <w:p w14:paraId="6F19AA7A" w14:textId="64E78F5B" w:rsidR="00340DDA"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Pr>
          <w:smallCaps/>
          <w:color w:val="000000"/>
          <w:rtl/>
        </w:rPr>
        <w:t xml:space="preserve">מתן ציון איכות </w:t>
      </w:r>
      <w:proofErr w:type="spellStart"/>
      <w:r>
        <w:rPr>
          <w:smallCaps/>
          <w:color w:val="000000"/>
          <w:rtl/>
        </w:rPr>
        <w:t>איכות</w:t>
      </w:r>
      <w:proofErr w:type="spellEnd"/>
      <w:r>
        <w:rPr>
          <w:smallCaps/>
          <w:color w:val="000000"/>
          <w:rtl/>
        </w:rPr>
        <w:t xml:space="preserve"> לכל משתנה במאגר הנתונים</w:t>
      </w:r>
      <w:r w:rsidR="00340DDA" w:rsidRPr="00340DDA">
        <w:rPr>
          <w:smallCaps/>
          <w:color w:val="000000"/>
          <w:rtl/>
        </w:rPr>
        <w:t xml:space="preserve"> </w:t>
      </w:r>
    </w:p>
    <w:p w14:paraId="227377B1" w14:textId="77777777" w:rsidR="00166421" w:rsidRDefault="00166421" w:rsidP="00166421">
      <w:pPr>
        <w:pStyle w:val="af1"/>
        <w:pBdr>
          <w:top w:val="nil"/>
          <w:left w:val="nil"/>
          <w:bottom w:val="nil"/>
          <w:right w:val="nil"/>
          <w:between w:val="nil"/>
        </w:pBdr>
        <w:spacing w:after="120" w:line="360" w:lineRule="auto"/>
        <w:ind w:left="2184"/>
        <w:rPr>
          <w:smallCaps/>
          <w:color w:val="000000"/>
          <w:rtl/>
        </w:rPr>
      </w:pPr>
    </w:p>
    <w:p w14:paraId="6E6A78D0" w14:textId="70C2313B" w:rsidR="00464D26" w:rsidRPr="00166421"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t>הגנה על זכויות יוצרים</w:t>
      </w:r>
    </w:p>
    <w:p w14:paraId="05A9BAA1" w14:textId="07D36616"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tl/>
        </w:rPr>
      </w:pPr>
      <w:r>
        <w:rPr>
          <w:smallCaps/>
          <w:color w:val="000000"/>
          <w:rtl/>
        </w:rPr>
        <w:t>הספק יחתום על התחייבות לשמירה על זכויות יוצרים ויפעל רק במסגרת המידע הפתוח והזמין לשימוש חופשי. כל איסוף מידע יעשה תוך כיבוד חוקי זכויות יוצרים ופרטיות</w:t>
      </w:r>
      <w:r w:rsidR="00340DDA">
        <w:rPr>
          <w:rFonts w:hint="cs"/>
          <w:smallCaps/>
          <w:color w:val="000000"/>
          <w:rtl/>
        </w:rPr>
        <w:t xml:space="preserve"> וכזה המאפשר את השימושים המנויים לעיל בפרק ג' סעיף 1.</w:t>
      </w:r>
      <w:r w:rsidR="00B154FA">
        <w:rPr>
          <w:rFonts w:hint="cs"/>
          <w:smallCaps/>
          <w:color w:val="000000"/>
          <w:rtl/>
        </w:rPr>
        <w:t xml:space="preserve"> למען הסר ספק, האחריות על הגנת זכויות היוצרים תהיה על הספק הזוכה.</w:t>
      </w:r>
    </w:p>
    <w:p w14:paraId="5B6957BA" w14:textId="0B6CB02F" w:rsidR="00340DDA" w:rsidRDefault="00340DDA"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rFonts w:hint="cs"/>
          <w:smallCaps/>
          <w:color w:val="000000"/>
          <w:rtl/>
        </w:rPr>
        <w:t xml:space="preserve">כלל הבדיקות על זכות השימוש במידע </w:t>
      </w:r>
      <w:proofErr w:type="spellStart"/>
      <w:r>
        <w:rPr>
          <w:rFonts w:hint="cs"/>
          <w:smallCaps/>
          <w:color w:val="000000"/>
          <w:rtl/>
        </w:rPr>
        <w:t>שיאסף</w:t>
      </w:r>
      <w:proofErr w:type="spellEnd"/>
      <w:r>
        <w:rPr>
          <w:rFonts w:hint="cs"/>
          <w:smallCaps/>
          <w:color w:val="000000"/>
          <w:rtl/>
        </w:rPr>
        <w:t xml:space="preserve"> במסגרת ההצעה יבוצעו על הספק הזוכה.</w:t>
      </w:r>
    </w:p>
    <w:p w14:paraId="63AFB1D8" w14:textId="77777777" w:rsidR="00166421" w:rsidRPr="00166421" w:rsidRDefault="00166421" w:rsidP="00166421">
      <w:pPr>
        <w:pBdr>
          <w:top w:val="nil"/>
          <w:left w:val="nil"/>
          <w:bottom w:val="nil"/>
          <w:right w:val="nil"/>
          <w:between w:val="nil"/>
        </w:pBdr>
        <w:spacing w:after="120" w:line="360" w:lineRule="auto"/>
        <w:rPr>
          <w:smallCaps/>
          <w:color w:val="000000"/>
        </w:rPr>
      </w:pPr>
    </w:p>
    <w:p w14:paraId="73575EF9" w14:textId="2DED1454" w:rsidR="00464D26" w:rsidRPr="00166421" w:rsidRDefault="00AF41CF" w:rsidP="00166421">
      <w:pPr>
        <w:keepNext/>
        <w:keepLines/>
        <w:numPr>
          <w:ilvl w:val="3"/>
          <w:numId w:val="13"/>
        </w:numPr>
        <w:pBdr>
          <w:top w:val="nil"/>
          <w:left w:val="nil"/>
          <w:bottom w:val="nil"/>
          <w:right w:val="nil"/>
          <w:between w:val="nil"/>
        </w:pBdr>
        <w:tabs>
          <w:tab w:val="left" w:pos="1050"/>
        </w:tabs>
        <w:spacing w:before="240" w:after="120" w:line="360" w:lineRule="auto"/>
        <w:ind w:left="360" w:right="-142"/>
        <w:jc w:val="both"/>
        <w:rPr>
          <w:b/>
          <w:bCs/>
          <w:smallCaps/>
          <w:color w:val="000000"/>
        </w:rPr>
      </w:pPr>
      <w:r w:rsidRPr="00166421">
        <w:rPr>
          <w:b/>
          <w:bCs/>
          <w:smallCaps/>
          <w:color w:val="000000"/>
          <w:rtl/>
        </w:rPr>
        <w:t>הפעלת המאגר ובחירת השירותים</w:t>
      </w:r>
    </w:p>
    <w:p w14:paraId="7AFDE954" w14:textId="77777777" w:rsidR="00166421" w:rsidRPr="00166421" w:rsidRDefault="00166421" w:rsidP="00166421">
      <w:pPr>
        <w:pStyle w:val="af1"/>
        <w:numPr>
          <w:ilvl w:val="0"/>
          <w:numId w:val="41"/>
        </w:numPr>
        <w:pBdr>
          <w:top w:val="nil"/>
          <w:left w:val="nil"/>
          <w:bottom w:val="nil"/>
          <w:right w:val="nil"/>
          <w:between w:val="nil"/>
        </w:pBdr>
        <w:spacing w:after="120" w:line="360" w:lineRule="auto"/>
        <w:rPr>
          <w:smallCaps/>
          <w:vanish/>
          <w:color w:val="000000"/>
          <w:rtl/>
        </w:rPr>
      </w:pPr>
    </w:p>
    <w:p w14:paraId="79E35F94" w14:textId="6840049D" w:rsidR="00464D26" w:rsidRPr="00166421"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t>מאגר המסגרת יופעל בהתאם להחלטת אנשי המקצוע בשירות התעסוקה על מנת להשתמש בשירותים הזוכים.</w:t>
      </w:r>
    </w:p>
    <w:p w14:paraId="22D6AAFA" w14:textId="598E9BEE" w:rsidR="00464D26" w:rsidRPr="00166421"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t>השירות אינו מתחייב להפנות לשירות מסוים או להזמין כמות מינימלית.</w:t>
      </w:r>
    </w:p>
    <w:p w14:paraId="2069F630" w14:textId="760477D9" w:rsidR="00464D26" w:rsidRPr="00166421"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t>הבחינה של כל שירות שיוצע תתבצע אל מול קריטריונים מקצועיים, צרכי המזמין ויכולות טכניות של הספק. כמו כן יבחרו שירותים על בסיס רלוונטיות לצרכי הפרויקט, איכות הנתונים והמענה הטכנולוגי הנדרש.</w:t>
      </w:r>
    </w:p>
    <w:p w14:paraId="1C166036" w14:textId="21417BEE" w:rsidR="00464D26"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t>המזמין שומר לעצמו את הזכות לבדוק ולאמת את איכות הנתונים שיסופקו ולדרוש תיקונים או שיפורים במידת הצורך.</w:t>
      </w:r>
    </w:p>
    <w:p w14:paraId="683C2549" w14:textId="77777777" w:rsidR="00166421" w:rsidRPr="00166421" w:rsidRDefault="00166421" w:rsidP="00166421">
      <w:pPr>
        <w:pBdr>
          <w:top w:val="nil"/>
          <w:left w:val="nil"/>
          <w:bottom w:val="nil"/>
          <w:right w:val="nil"/>
          <w:between w:val="nil"/>
        </w:pBdr>
        <w:spacing w:after="120" w:line="360" w:lineRule="auto"/>
        <w:rPr>
          <w:smallCaps/>
          <w:color w:val="000000"/>
        </w:rPr>
      </w:pPr>
    </w:p>
    <w:p w14:paraId="2175CA1E" w14:textId="14BC9233" w:rsidR="00464D26" w:rsidRPr="00166421" w:rsidRDefault="00AF41CF" w:rsidP="00166421">
      <w:pPr>
        <w:keepNext/>
        <w:keepLines/>
        <w:numPr>
          <w:ilvl w:val="3"/>
          <w:numId w:val="13"/>
        </w:numPr>
        <w:pBdr>
          <w:top w:val="nil"/>
          <w:left w:val="nil"/>
          <w:bottom w:val="nil"/>
          <w:right w:val="nil"/>
          <w:between w:val="nil"/>
        </w:pBdr>
        <w:tabs>
          <w:tab w:val="left" w:pos="1050"/>
        </w:tabs>
        <w:spacing w:before="240" w:after="120" w:line="360" w:lineRule="auto"/>
        <w:ind w:left="360" w:right="-142"/>
        <w:jc w:val="both"/>
        <w:rPr>
          <w:b/>
          <w:bCs/>
          <w:smallCaps/>
          <w:color w:val="000000"/>
        </w:rPr>
      </w:pPr>
      <w:r w:rsidRPr="00166421">
        <w:rPr>
          <w:b/>
          <w:bCs/>
          <w:smallCaps/>
          <w:color w:val="000000"/>
          <w:rtl/>
        </w:rPr>
        <w:t xml:space="preserve">ועדת היגוי </w:t>
      </w:r>
      <w:proofErr w:type="spellStart"/>
      <w:r w:rsidRPr="00166421">
        <w:rPr>
          <w:b/>
          <w:bCs/>
          <w:smallCaps/>
          <w:color w:val="000000"/>
          <w:rtl/>
        </w:rPr>
        <w:t>בינמשרדית</w:t>
      </w:r>
      <w:proofErr w:type="spellEnd"/>
    </w:p>
    <w:p w14:paraId="5CE40106" w14:textId="77777777" w:rsidR="00166421" w:rsidRPr="00166421" w:rsidRDefault="00166421" w:rsidP="00166421">
      <w:pPr>
        <w:pStyle w:val="af1"/>
        <w:numPr>
          <w:ilvl w:val="0"/>
          <w:numId w:val="41"/>
        </w:numPr>
        <w:pBdr>
          <w:top w:val="nil"/>
          <w:left w:val="nil"/>
          <w:bottom w:val="nil"/>
          <w:right w:val="nil"/>
          <w:between w:val="nil"/>
        </w:pBdr>
        <w:spacing w:after="120" w:line="360" w:lineRule="auto"/>
        <w:rPr>
          <w:smallCaps/>
          <w:vanish/>
          <w:color w:val="000000"/>
          <w:rtl/>
        </w:rPr>
      </w:pPr>
    </w:p>
    <w:p w14:paraId="3ED793DA" w14:textId="4B0D6B8E" w:rsidR="00464D26" w:rsidRPr="00166421"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t>הקמת ועדת היגוי</w:t>
      </w:r>
    </w:p>
    <w:p w14:paraId="6F4FD973"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 xml:space="preserve">במסגרת ביצוע הפרויקט תוקם ועדת היגוי </w:t>
      </w:r>
      <w:proofErr w:type="spellStart"/>
      <w:r>
        <w:rPr>
          <w:smallCaps/>
          <w:color w:val="000000"/>
          <w:rtl/>
        </w:rPr>
        <w:t>בינמשרדית</w:t>
      </w:r>
      <w:proofErr w:type="spellEnd"/>
      <w:r>
        <w:rPr>
          <w:smallCaps/>
          <w:color w:val="000000"/>
          <w:rtl/>
        </w:rPr>
        <w:t xml:space="preserve"> אשר תוביל ותנחה את פעילות יצירת מאגר העסקים. ועדת ההיגוי תכלול נציגים מהגופים הבאים:</w:t>
      </w:r>
    </w:p>
    <w:p w14:paraId="65560703" w14:textId="77777777"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sidRPr="00166421">
        <w:rPr>
          <w:smallCaps/>
          <w:color w:val="000000"/>
          <w:rtl/>
        </w:rPr>
        <w:t>שירות התעסוקה</w:t>
      </w:r>
      <w:r>
        <w:rPr>
          <w:smallCaps/>
          <w:color w:val="000000"/>
          <w:rtl/>
        </w:rPr>
        <w:t xml:space="preserve"> - יושב ראש הוועדה ומוביל הפרויקט</w:t>
      </w:r>
    </w:p>
    <w:p w14:paraId="3057F035" w14:textId="77777777"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sidRPr="00166421">
        <w:rPr>
          <w:smallCaps/>
          <w:color w:val="000000"/>
          <w:rtl/>
        </w:rPr>
        <w:t>הלשכה המרכזית לסטטיסטיקה</w:t>
      </w:r>
      <w:r>
        <w:rPr>
          <w:smallCaps/>
          <w:color w:val="000000"/>
          <w:rtl/>
        </w:rPr>
        <w:t xml:space="preserve"> - נציג מקצועי למיפוי ואיכות נתונים</w:t>
      </w:r>
    </w:p>
    <w:p w14:paraId="38A6ED3B" w14:textId="77777777"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sidRPr="00166421">
        <w:rPr>
          <w:smallCaps/>
          <w:color w:val="000000"/>
          <w:rtl/>
        </w:rPr>
        <w:t>רשות התאגידים</w:t>
      </w:r>
      <w:r>
        <w:rPr>
          <w:smallCaps/>
          <w:color w:val="000000"/>
          <w:rtl/>
        </w:rPr>
        <w:t xml:space="preserve"> - נציג למידע על תאגידים רשומים</w:t>
      </w:r>
    </w:p>
    <w:p w14:paraId="76E7D150"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proofErr w:type="spellStart"/>
      <w:r>
        <w:rPr>
          <w:smallCaps/>
          <w:color w:val="000000"/>
          <w:rtl/>
        </w:rPr>
        <w:lastRenderedPageBreak/>
        <w:t>לועדת</w:t>
      </w:r>
      <w:proofErr w:type="spellEnd"/>
      <w:r>
        <w:rPr>
          <w:smallCaps/>
          <w:color w:val="000000"/>
          <w:rtl/>
        </w:rPr>
        <w:t xml:space="preserve"> ההיגוי ניתן יהיה לצרף נציגים ממשרדי ממשלה נוספים, בהסכמת כל החברים </w:t>
      </w:r>
      <w:proofErr w:type="spellStart"/>
      <w:r>
        <w:rPr>
          <w:smallCaps/>
          <w:color w:val="000000"/>
          <w:rtl/>
        </w:rPr>
        <w:t>בועדה</w:t>
      </w:r>
      <w:proofErr w:type="spellEnd"/>
      <w:r>
        <w:rPr>
          <w:smallCaps/>
          <w:color w:val="000000"/>
          <w:rtl/>
        </w:rPr>
        <w:t>.</w:t>
      </w:r>
    </w:p>
    <w:p w14:paraId="3655E4F2" w14:textId="216B437F" w:rsidR="00464D26" w:rsidRPr="00166421"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t>תפקידי ועדת ההיגוי</w:t>
      </w:r>
    </w:p>
    <w:p w14:paraId="183CED8F"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ועדת ההיגוי תהיה אחראית על:</w:t>
      </w:r>
    </w:p>
    <w:p w14:paraId="74725206" w14:textId="77777777"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sidRPr="00166421">
        <w:rPr>
          <w:smallCaps/>
          <w:color w:val="000000"/>
          <w:rtl/>
        </w:rPr>
        <w:t>קביעת מדיניות ויעדים</w:t>
      </w:r>
      <w:r>
        <w:rPr>
          <w:smallCaps/>
          <w:color w:val="000000"/>
          <w:rtl/>
        </w:rPr>
        <w:t xml:space="preserve"> - הגדרת מטרות הפרויקט, עדיפויות ולוחות זמנים</w:t>
      </w:r>
    </w:p>
    <w:p w14:paraId="60C1B088" w14:textId="77777777"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sidRPr="00166421">
        <w:rPr>
          <w:smallCaps/>
          <w:color w:val="000000"/>
          <w:rtl/>
        </w:rPr>
        <w:t>אישור מפרטים טכניים</w:t>
      </w:r>
      <w:r>
        <w:rPr>
          <w:smallCaps/>
          <w:color w:val="000000"/>
          <w:rtl/>
        </w:rPr>
        <w:t xml:space="preserve"> - אישור דרישות הנתונים, סטנדרטים ותקני איכות</w:t>
      </w:r>
    </w:p>
    <w:p w14:paraId="019E3118" w14:textId="77777777"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sidRPr="00166421">
        <w:rPr>
          <w:smallCaps/>
          <w:color w:val="000000"/>
          <w:rtl/>
        </w:rPr>
        <w:t>פיקוח על ביצוע</w:t>
      </w:r>
      <w:r>
        <w:rPr>
          <w:smallCaps/>
          <w:color w:val="000000"/>
          <w:rtl/>
        </w:rPr>
        <w:t xml:space="preserve"> - מעקב אחר התקדמות הפרויקט ועמידה ביעדים</w:t>
      </w:r>
    </w:p>
    <w:p w14:paraId="2CCE1779" w14:textId="77777777"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sidRPr="00166421">
        <w:rPr>
          <w:smallCaps/>
          <w:color w:val="000000"/>
          <w:rtl/>
        </w:rPr>
        <w:t>אישור שינויים</w:t>
      </w:r>
      <w:r>
        <w:rPr>
          <w:smallCaps/>
          <w:color w:val="000000"/>
          <w:rtl/>
        </w:rPr>
        <w:t xml:space="preserve"> - אישור שינויים במפרט, בלוחות זמנים או בתקציב</w:t>
      </w:r>
    </w:p>
    <w:p w14:paraId="796747CF" w14:textId="77777777"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sidRPr="00166421">
        <w:rPr>
          <w:smallCaps/>
          <w:color w:val="000000"/>
          <w:rtl/>
        </w:rPr>
        <w:t>פתרון חסמים</w:t>
      </w:r>
      <w:r>
        <w:rPr>
          <w:smallCaps/>
          <w:color w:val="000000"/>
          <w:rtl/>
        </w:rPr>
        <w:t xml:space="preserve"> - טיפול בבעיות </w:t>
      </w:r>
      <w:proofErr w:type="spellStart"/>
      <w:r>
        <w:rPr>
          <w:smallCaps/>
          <w:color w:val="000000"/>
          <w:rtl/>
        </w:rPr>
        <w:t>בינמשרדיות</w:t>
      </w:r>
      <w:proofErr w:type="spellEnd"/>
      <w:r>
        <w:rPr>
          <w:smallCaps/>
          <w:color w:val="000000"/>
          <w:rtl/>
        </w:rPr>
        <w:t xml:space="preserve"> וסילוק חסמים</w:t>
      </w:r>
    </w:p>
    <w:p w14:paraId="0A3AC727" w14:textId="77777777"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sidRPr="00166421">
        <w:rPr>
          <w:smallCaps/>
          <w:color w:val="000000"/>
          <w:rtl/>
        </w:rPr>
        <w:t>בקרת איכות</w:t>
      </w:r>
      <w:r>
        <w:rPr>
          <w:smallCaps/>
          <w:color w:val="000000"/>
          <w:rtl/>
        </w:rPr>
        <w:t xml:space="preserve"> - הבטחת איכות הנתונים והתאמתם לצרכי הגופים השונים</w:t>
      </w:r>
    </w:p>
    <w:p w14:paraId="0BF6D11A" w14:textId="77777777" w:rsidR="00464D26" w:rsidRDefault="00AF41CF" w:rsidP="00166421">
      <w:pPr>
        <w:pStyle w:val="af1"/>
        <w:numPr>
          <w:ilvl w:val="3"/>
          <w:numId w:val="41"/>
        </w:numPr>
        <w:pBdr>
          <w:top w:val="nil"/>
          <w:left w:val="nil"/>
          <w:bottom w:val="nil"/>
          <w:right w:val="nil"/>
          <w:between w:val="nil"/>
        </w:pBdr>
        <w:spacing w:after="120" w:line="360" w:lineRule="auto"/>
        <w:ind w:left="2184" w:hanging="425"/>
        <w:rPr>
          <w:smallCaps/>
          <w:color w:val="000000"/>
        </w:rPr>
      </w:pPr>
      <w:r w:rsidRPr="00166421">
        <w:rPr>
          <w:smallCaps/>
          <w:color w:val="000000"/>
          <w:rtl/>
        </w:rPr>
        <w:t>תיאום עם גופי ממשלה</w:t>
      </w:r>
      <w:r>
        <w:rPr>
          <w:smallCaps/>
          <w:color w:val="000000"/>
          <w:rtl/>
        </w:rPr>
        <w:t xml:space="preserve"> - הבטחת שיתוף פעולה וזרימת מידע בין הגופים</w:t>
      </w:r>
    </w:p>
    <w:p w14:paraId="16C09330" w14:textId="40B653BF" w:rsidR="00464D26" w:rsidRPr="00166421"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t>סמכויות ועדת ההיגוי</w:t>
      </w:r>
    </w:p>
    <w:p w14:paraId="74DB4983"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ועדת ההיגוי תהיה מוסמכת:</w:t>
      </w:r>
    </w:p>
    <w:p w14:paraId="1BA025D2"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לדרוש מהספק דיווחים ותיקונים במידת הצורך</w:t>
      </w:r>
    </w:p>
    <w:p w14:paraId="69D7AD3F"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לאשר או לדחות שלבי עבודה של הספק</w:t>
      </w:r>
    </w:p>
    <w:p w14:paraId="121E406D"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לקבוע קריטריונים לבקרת איכות ולהערכת התקדמות</w:t>
      </w:r>
    </w:p>
    <w:p w14:paraId="2D9A56B6"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להמליץ על שינויים בהיקף העבודה או בדרישות הטכניות</w:t>
      </w:r>
    </w:p>
    <w:p w14:paraId="14FD580A"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לכנס פגישות עם הספק ולקבל הצגות על התקדמות הפרויקט</w:t>
      </w:r>
    </w:p>
    <w:p w14:paraId="56273BE4" w14:textId="5EE051F0" w:rsidR="00464D26" w:rsidRPr="00166421"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t>אופן הפעילות</w:t>
      </w:r>
    </w:p>
    <w:p w14:paraId="3A3185E0"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הוועדה תתכנס אחת לחודש או לפי הצורך</w:t>
      </w:r>
    </w:p>
    <w:p w14:paraId="18E9B95F"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הוועדה תקבל דיווחים שוטפים מהספק והמזמין</w:t>
      </w:r>
    </w:p>
    <w:p w14:paraId="59792091"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החלטות הוועדה יתקבלו ברוב קולות, כאשר ליושב הראש קול מכריע</w:t>
      </w:r>
    </w:p>
    <w:p w14:paraId="16E33737" w14:textId="0B9A5B74"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הספק יידרש להשתתף בישיבות הוועדה ולהציג את התקדמותו</w:t>
      </w:r>
    </w:p>
    <w:p w14:paraId="3BB32A2A" w14:textId="77777777" w:rsidR="00166421" w:rsidRPr="00166421" w:rsidRDefault="00166421" w:rsidP="00166421">
      <w:pPr>
        <w:pBdr>
          <w:top w:val="nil"/>
          <w:left w:val="nil"/>
          <w:bottom w:val="nil"/>
          <w:right w:val="nil"/>
          <w:between w:val="nil"/>
        </w:pBdr>
        <w:spacing w:after="120" w:line="360" w:lineRule="auto"/>
        <w:rPr>
          <w:smallCaps/>
          <w:color w:val="000000"/>
        </w:rPr>
      </w:pPr>
    </w:p>
    <w:p w14:paraId="25C9F8F9" w14:textId="0BEA2471" w:rsidR="00464D26" w:rsidRPr="00166421" w:rsidRDefault="00AF41CF" w:rsidP="00166421">
      <w:pPr>
        <w:keepNext/>
        <w:keepLines/>
        <w:numPr>
          <w:ilvl w:val="3"/>
          <w:numId w:val="13"/>
        </w:numPr>
        <w:pBdr>
          <w:top w:val="nil"/>
          <w:left w:val="nil"/>
          <w:bottom w:val="nil"/>
          <w:right w:val="nil"/>
          <w:between w:val="nil"/>
        </w:pBdr>
        <w:tabs>
          <w:tab w:val="left" w:pos="1050"/>
        </w:tabs>
        <w:spacing w:before="240" w:after="120" w:line="360" w:lineRule="auto"/>
        <w:ind w:left="360" w:right="-142"/>
        <w:jc w:val="both"/>
        <w:rPr>
          <w:b/>
          <w:bCs/>
          <w:smallCaps/>
          <w:color w:val="000000"/>
        </w:rPr>
      </w:pPr>
      <w:r w:rsidRPr="00166421">
        <w:rPr>
          <w:b/>
          <w:bCs/>
          <w:smallCaps/>
          <w:color w:val="000000"/>
          <w:rtl/>
        </w:rPr>
        <w:t>דיווח והערכה</w:t>
      </w:r>
    </w:p>
    <w:p w14:paraId="7C1E4C7A" w14:textId="77777777" w:rsidR="00166421" w:rsidRPr="00166421" w:rsidRDefault="00166421" w:rsidP="00166421">
      <w:pPr>
        <w:pStyle w:val="af1"/>
        <w:numPr>
          <w:ilvl w:val="0"/>
          <w:numId w:val="41"/>
        </w:numPr>
        <w:pBdr>
          <w:top w:val="nil"/>
          <w:left w:val="nil"/>
          <w:bottom w:val="nil"/>
          <w:right w:val="nil"/>
          <w:between w:val="nil"/>
        </w:pBdr>
        <w:spacing w:after="120" w:line="360" w:lineRule="auto"/>
        <w:rPr>
          <w:smallCaps/>
          <w:vanish/>
          <w:color w:val="000000"/>
          <w:rtl/>
        </w:rPr>
      </w:pPr>
    </w:p>
    <w:p w14:paraId="50612094" w14:textId="63FD010D" w:rsidR="00464D26" w:rsidRPr="00166421"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t>הספק יידרש להגיש דיווחים חודשיים לוועדת ההיגוי הכוללים:</w:t>
      </w:r>
    </w:p>
    <w:p w14:paraId="392BA97B"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סטטוס התקדמות איסוף הנתונים</w:t>
      </w:r>
    </w:p>
    <w:p w14:paraId="5B1193BF"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דוח איכות הנתונים שנאספו</w:t>
      </w:r>
    </w:p>
    <w:p w14:paraId="4C5DEBD7"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זיהוי בעיות וחסמים</w:t>
      </w:r>
    </w:p>
    <w:p w14:paraId="4A2D6EB2"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הצעות לשיפורים ואופטימיזציה</w:t>
      </w:r>
    </w:p>
    <w:p w14:paraId="4BFC8977" w14:textId="7CD05587" w:rsidR="00464D26" w:rsidRPr="00166421" w:rsidRDefault="00AF41CF" w:rsidP="00166421">
      <w:pPr>
        <w:pStyle w:val="af1"/>
        <w:numPr>
          <w:ilvl w:val="1"/>
          <w:numId w:val="41"/>
        </w:numPr>
        <w:pBdr>
          <w:top w:val="nil"/>
          <w:left w:val="nil"/>
          <w:bottom w:val="nil"/>
          <w:right w:val="nil"/>
          <w:between w:val="nil"/>
        </w:pBdr>
        <w:spacing w:after="120" w:line="360" w:lineRule="auto"/>
        <w:ind w:left="843"/>
        <w:rPr>
          <w:smallCaps/>
          <w:color w:val="000000"/>
        </w:rPr>
      </w:pPr>
      <w:r w:rsidRPr="00166421">
        <w:rPr>
          <w:smallCaps/>
          <w:color w:val="000000"/>
          <w:rtl/>
        </w:rPr>
        <w:lastRenderedPageBreak/>
        <w:t>הספק יעמיד לרשות ועדת ההיגוי דוח סופי הכולל:</w:t>
      </w:r>
    </w:p>
    <w:p w14:paraId="32327C2A"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סיכום מקיף של הנתונים שנאספו</w:t>
      </w:r>
    </w:p>
    <w:p w14:paraId="55D21A3E"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ניתוח איכות ושלמות המאגר</w:t>
      </w:r>
    </w:p>
    <w:p w14:paraId="7845A532" w14:textId="77777777"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Pr>
          <w:smallCaps/>
          <w:color w:val="000000"/>
          <w:rtl/>
        </w:rPr>
        <w:t>המלצות לתחזוקה ועדכון שוטף</w:t>
      </w:r>
    </w:p>
    <w:p w14:paraId="232A0ED6" w14:textId="3D0F11AF" w:rsidR="00464D26" w:rsidRDefault="00AF41CF" w:rsidP="00166421">
      <w:pPr>
        <w:pStyle w:val="af1"/>
        <w:numPr>
          <w:ilvl w:val="2"/>
          <w:numId w:val="41"/>
        </w:numPr>
        <w:pBdr>
          <w:top w:val="nil"/>
          <w:left w:val="nil"/>
          <w:bottom w:val="nil"/>
          <w:right w:val="nil"/>
          <w:between w:val="nil"/>
        </w:pBdr>
        <w:spacing w:after="120" w:line="360" w:lineRule="auto"/>
        <w:ind w:left="1617" w:hanging="425"/>
        <w:rPr>
          <w:smallCaps/>
          <w:color w:val="000000"/>
        </w:rPr>
      </w:pPr>
      <w:r w:rsidRPr="00AA4345">
        <w:rPr>
          <w:smallCaps/>
          <w:color w:val="000000"/>
          <w:rtl/>
        </w:rPr>
        <w:t>תיעוד טכני מלא של המערכות והתהליכים</w:t>
      </w:r>
      <w:bookmarkStart w:id="150" w:name="bookmark=id.r3rzknuwnt6u" w:colFirst="0" w:colLast="0"/>
      <w:bookmarkEnd w:id="150"/>
    </w:p>
    <w:p w14:paraId="782DF0A7" w14:textId="77777777" w:rsidR="00AA4345" w:rsidRDefault="00AA4345" w:rsidP="00166421">
      <w:pPr>
        <w:pStyle w:val="af1"/>
        <w:numPr>
          <w:ilvl w:val="2"/>
          <w:numId w:val="41"/>
        </w:numPr>
        <w:pBdr>
          <w:top w:val="nil"/>
          <w:left w:val="nil"/>
          <w:bottom w:val="nil"/>
          <w:right w:val="nil"/>
          <w:between w:val="nil"/>
        </w:pBdr>
        <w:spacing w:after="120" w:line="360" w:lineRule="auto"/>
        <w:ind w:left="1617" w:hanging="425"/>
        <w:rPr>
          <w:smallCaps/>
          <w:color w:val="000000"/>
          <w:rtl/>
        </w:rPr>
        <w:sectPr w:rsidR="00AA4345">
          <w:pgSz w:w="11906" w:h="16838"/>
          <w:pgMar w:top="1616" w:right="1826" w:bottom="1440" w:left="1800" w:header="709" w:footer="709" w:gutter="0"/>
          <w:cols w:space="720"/>
          <w:titlePg/>
        </w:sectPr>
      </w:pPr>
    </w:p>
    <w:p w14:paraId="06263B19" w14:textId="17A41D44" w:rsidR="00AA4345" w:rsidRDefault="00AA4345" w:rsidP="00AA4345">
      <w:pPr>
        <w:pBdr>
          <w:top w:val="nil"/>
          <w:left w:val="nil"/>
          <w:bottom w:val="nil"/>
          <w:right w:val="nil"/>
          <w:between w:val="nil"/>
        </w:pBdr>
        <w:spacing w:after="120" w:line="360" w:lineRule="auto"/>
        <w:rPr>
          <w:smallCaps/>
          <w:color w:val="000000"/>
          <w:rtl/>
        </w:rPr>
      </w:pPr>
    </w:p>
    <w:p w14:paraId="0E037E1E" w14:textId="3709F228" w:rsidR="00166421" w:rsidRDefault="00166421" w:rsidP="00AA4345">
      <w:pPr>
        <w:pBdr>
          <w:top w:val="nil"/>
          <w:left w:val="nil"/>
          <w:bottom w:val="nil"/>
          <w:right w:val="nil"/>
          <w:between w:val="nil"/>
        </w:pBdr>
        <w:spacing w:after="120" w:line="360" w:lineRule="auto"/>
        <w:rPr>
          <w:smallCaps/>
          <w:color w:val="000000"/>
          <w:rtl/>
        </w:rPr>
      </w:pPr>
    </w:p>
    <w:p w14:paraId="139BB749" w14:textId="57D31B53" w:rsidR="00166421" w:rsidRDefault="00166421" w:rsidP="00AA4345">
      <w:pPr>
        <w:pBdr>
          <w:top w:val="nil"/>
          <w:left w:val="nil"/>
          <w:bottom w:val="nil"/>
          <w:right w:val="nil"/>
          <w:between w:val="nil"/>
        </w:pBdr>
        <w:spacing w:after="120" w:line="360" w:lineRule="auto"/>
        <w:rPr>
          <w:smallCaps/>
          <w:color w:val="000000"/>
          <w:rtl/>
        </w:rPr>
      </w:pPr>
    </w:p>
    <w:p w14:paraId="58CC14A5" w14:textId="2840E173" w:rsidR="00166421" w:rsidRDefault="00166421" w:rsidP="00AA4345">
      <w:pPr>
        <w:pBdr>
          <w:top w:val="nil"/>
          <w:left w:val="nil"/>
          <w:bottom w:val="nil"/>
          <w:right w:val="nil"/>
          <w:between w:val="nil"/>
        </w:pBdr>
        <w:spacing w:after="120" w:line="360" w:lineRule="auto"/>
        <w:rPr>
          <w:smallCaps/>
          <w:color w:val="000000"/>
          <w:rtl/>
        </w:rPr>
      </w:pPr>
    </w:p>
    <w:p w14:paraId="5C15B4A5" w14:textId="77777777" w:rsidR="00166421" w:rsidRPr="00AA4345" w:rsidRDefault="00166421" w:rsidP="00AA4345">
      <w:pPr>
        <w:pBdr>
          <w:top w:val="nil"/>
          <w:left w:val="nil"/>
          <w:bottom w:val="nil"/>
          <w:right w:val="nil"/>
          <w:between w:val="nil"/>
        </w:pBdr>
        <w:spacing w:after="120" w:line="360" w:lineRule="auto"/>
        <w:rPr>
          <w:smallCaps/>
          <w:color w:val="000000"/>
        </w:rPr>
      </w:pPr>
    </w:p>
    <w:p w14:paraId="1F87F452" w14:textId="77777777" w:rsidR="00464D26" w:rsidRDefault="00AF41CF">
      <w:pPr>
        <w:keepNext/>
        <w:keepLines/>
        <w:pBdr>
          <w:top w:val="nil"/>
          <w:left w:val="nil"/>
          <w:bottom w:val="nil"/>
          <w:right w:val="nil"/>
          <w:between w:val="nil"/>
        </w:pBdr>
        <w:tabs>
          <w:tab w:val="left" w:pos="1050"/>
        </w:tabs>
        <w:spacing w:before="240" w:after="120"/>
        <w:jc w:val="center"/>
        <w:rPr>
          <w:b/>
          <w:bCs/>
          <w:smallCaps/>
          <w:color w:val="000000"/>
          <w:sz w:val="72"/>
          <w:szCs w:val="72"/>
        </w:rPr>
      </w:pPr>
      <w:r>
        <w:rPr>
          <w:b/>
          <w:bCs/>
          <w:smallCaps/>
          <w:color w:val="000000"/>
          <w:sz w:val="72"/>
          <w:szCs w:val="72"/>
          <w:rtl/>
        </w:rPr>
        <w:t>פרק ד' – הסכם התקשרות</w:t>
      </w:r>
    </w:p>
    <w:p w14:paraId="3DB4B9B1" w14:textId="77777777" w:rsidR="00464D26" w:rsidRDefault="00464D26">
      <w:pPr>
        <w:rPr>
          <w:b/>
          <w:bCs/>
          <w:sz w:val="32"/>
          <w:szCs w:val="32"/>
          <w:u w:val="single"/>
        </w:rPr>
        <w:sectPr w:rsidR="00464D26">
          <w:pgSz w:w="11906" w:h="16838"/>
          <w:pgMar w:top="1616" w:right="1826" w:bottom="1440" w:left="1800" w:header="709" w:footer="709" w:gutter="0"/>
          <w:cols w:space="720"/>
          <w:titlePg/>
        </w:sectPr>
      </w:pPr>
    </w:p>
    <w:p w14:paraId="59449537" w14:textId="77777777" w:rsidR="00464D26" w:rsidRDefault="00464D26"/>
    <w:p w14:paraId="371D379F" w14:textId="77777777" w:rsidR="00464D26" w:rsidRDefault="00AF41CF">
      <w:pPr>
        <w:widowControl w:val="0"/>
        <w:pBdr>
          <w:top w:val="nil"/>
          <w:left w:val="nil"/>
          <w:bottom w:val="nil"/>
          <w:right w:val="nil"/>
          <w:between w:val="nil"/>
        </w:pBdr>
        <w:tabs>
          <w:tab w:val="center" w:pos="4153"/>
          <w:tab w:val="right" w:pos="8306"/>
          <w:tab w:val="right" w:pos="8487"/>
        </w:tabs>
        <w:spacing w:line="360" w:lineRule="auto"/>
        <w:ind w:left="-18" w:firstLine="18"/>
        <w:jc w:val="center"/>
        <w:rPr>
          <w:b/>
          <w:bCs/>
          <w:color w:val="000000"/>
        </w:rPr>
      </w:pPr>
      <w:r>
        <w:rPr>
          <w:b/>
          <w:bCs/>
          <w:color w:val="000000"/>
          <w:rtl/>
        </w:rPr>
        <w:t xml:space="preserve">הסכם התקשרות </w:t>
      </w:r>
    </w:p>
    <w:p w14:paraId="76EBA407" w14:textId="77777777" w:rsidR="00464D26" w:rsidRDefault="00464D26">
      <w:pPr>
        <w:widowControl w:val="0"/>
        <w:pBdr>
          <w:top w:val="nil"/>
          <w:left w:val="nil"/>
          <w:bottom w:val="nil"/>
          <w:right w:val="nil"/>
          <w:between w:val="nil"/>
        </w:pBdr>
        <w:tabs>
          <w:tab w:val="center" w:pos="4153"/>
          <w:tab w:val="right" w:pos="8306"/>
          <w:tab w:val="right" w:pos="8487"/>
        </w:tabs>
        <w:spacing w:line="360" w:lineRule="auto"/>
        <w:ind w:left="-18" w:firstLine="18"/>
        <w:jc w:val="center"/>
        <w:rPr>
          <w:color w:val="000000"/>
        </w:rPr>
      </w:pPr>
    </w:p>
    <w:p w14:paraId="49009581" w14:textId="77777777" w:rsidR="00464D26" w:rsidRDefault="00464D26">
      <w:pPr>
        <w:widowControl w:val="0"/>
        <w:pBdr>
          <w:top w:val="nil"/>
          <w:left w:val="nil"/>
          <w:bottom w:val="nil"/>
          <w:right w:val="nil"/>
          <w:between w:val="nil"/>
        </w:pBdr>
        <w:tabs>
          <w:tab w:val="center" w:pos="4153"/>
          <w:tab w:val="right" w:pos="8306"/>
          <w:tab w:val="right" w:pos="8487"/>
        </w:tabs>
        <w:spacing w:line="360" w:lineRule="auto"/>
        <w:ind w:left="-18" w:firstLine="18"/>
        <w:jc w:val="center"/>
        <w:rPr>
          <w:color w:val="000000"/>
        </w:rPr>
      </w:pPr>
    </w:p>
    <w:p w14:paraId="36746489" w14:textId="77777777" w:rsidR="00464D26" w:rsidRDefault="00AF41CF">
      <w:pPr>
        <w:widowControl w:val="0"/>
        <w:pBdr>
          <w:top w:val="nil"/>
          <w:left w:val="nil"/>
          <w:bottom w:val="nil"/>
          <w:right w:val="nil"/>
          <w:between w:val="nil"/>
        </w:pBdr>
        <w:tabs>
          <w:tab w:val="center" w:pos="4153"/>
          <w:tab w:val="right" w:pos="8306"/>
          <w:tab w:val="right" w:pos="8487"/>
        </w:tabs>
        <w:spacing w:line="360" w:lineRule="auto"/>
        <w:ind w:left="-18" w:firstLine="18"/>
        <w:jc w:val="center"/>
        <w:rPr>
          <w:b/>
          <w:bCs/>
          <w:color w:val="000000"/>
        </w:rPr>
      </w:pPr>
      <w:r>
        <w:rPr>
          <w:b/>
          <w:bCs/>
          <w:color w:val="000000"/>
          <w:rtl/>
        </w:rPr>
        <w:t>ב י ן</w:t>
      </w:r>
      <w:r>
        <w:rPr>
          <w:b/>
          <w:bCs/>
          <w:color w:val="000000"/>
          <w:rtl/>
        </w:rPr>
        <w:br/>
      </w:r>
    </w:p>
    <w:p w14:paraId="2A419A1D" w14:textId="77777777" w:rsidR="00464D26" w:rsidRDefault="00AF41CF">
      <w:pPr>
        <w:widowControl w:val="0"/>
        <w:pBdr>
          <w:top w:val="nil"/>
          <w:left w:val="nil"/>
          <w:bottom w:val="nil"/>
          <w:right w:val="nil"/>
          <w:between w:val="nil"/>
        </w:pBdr>
        <w:tabs>
          <w:tab w:val="center" w:pos="4153"/>
          <w:tab w:val="right" w:pos="8306"/>
          <w:tab w:val="right" w:pos="8487"/>
        </w:tabs>
        <w:spacing w:line="360" w:lineRule="auto"/>
        <w:ind w:left="-18" w:firstLine="18"/>
        <w:jc w:val="center"/>
        <w:rPr>
          <w:color w:val="000000"/>
        </w:rPr>
      </w:pPr>
      <w:bookmarkStart w:id="151" w:name="bookmark=id.b2lzwnxkcbpp" w:colFirst="0" w:colLast="0"/>
      <w:bookmarkEnd w:id="151"/>
      <w:r>
        <w:rPr>
          <w:color w:val="000000"/>
          <w:rtl/>
        </w:rPr>
        <w:t xml:space="preserve">שירות התעסוקה </w:t>
      </w:r>
      <w:r>
        <w:rPr>
          <w:color w:val="000000"/>
          <w:rtl/>
        </w:rPr>
        <w:br/>
      </w:r>
      <w:r>
        <w:rPr>
          <w:color w:val="000000"/>
          <w:rtl/>
        </w:rPr>
        <w:br/>
        <w:t>(להלן: "</w:t>
      </w:r>
      <w:r>
        <w:rPr>
          <w:b/>
          <w:bCs/>
          <w:color w:val="000000"/>
          <w:rtl/>
        </w:rPr>
        <w:t>המזמין</w:t>
      </w:r>
      <w:r>
        <w:rPr>
          <w:color w:val="000000"/>
        </w:rPr>
        <w:t>")</w:t>
      </w:r>
    </w:p>
    <w:p w14:paraId="31C202CF" w14:textId="77777777" w:rsidR="00464D26" w:rsidRDefault="00AF41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pPr>
      <w:r>
        <w:rPr>
          <w:b/>
          <w:bCs/>
        </w:rPr>
        <w:tab/>
      </w:r>
      <w:r>
        <w:rPr>
          <w:b/>
          <w:bCs/>
        </w:rPr>
        <w:tab/>
      </w:r>
      <w:r>
        <w:rPr>
          <w:b/>
          <w:bCs/>
        </w:rPr>
        <w:tab/>
      </w:r>
      <w:r>
        <w:rPr>
          <w:b/>
          <w:bCs/>
        </w:rPr>
        <w:tab/>
      </w:r>
      <w:r>
        <w:rPr>
          <w:b/>
          <w:bCs/>
        </w:rPr>
        <w:tab/>
      </w:r>
      <w:r>
        <w:rPr>
          <w:b/>
          <w:bCs/>
        </w:rPr>
        <w:tab/>
      </w:r>
      <w:r>
        <w:rPr>
          <w:b/>
          <w:bCs/>
        </w:rPr>
        <w:tab/>
      </w:r>
      <w:r>
        <w:rPr>
          <w:b/>
          <w:bCs/>
        </w:rPr>
        <w:tab/>
      </w:r>
      <w:r>
        <w:rPr>
          <w:b/>
          <w:bCs/>
        </w:rPr>
        <w:tab/>
      </w:r>
      <w:r>
        <w:rPr>
          <w:b/>
          <w:bCs/>
          <w:u w:val="single"/>
          <w:rtl/>
        </w:rPr>
        <w:t>מצד אחד</w:t>
      </w:r>
    </w:p>
    <w:p w14:paraId="7AF2827B" w14:textId="77777777" w:rsidR="00464D26" w:rsidRDefault="00AF41CF">
      <w:pPr>
        <w:keepLines/>
        <w:widowControl w:val="0"/>
        <w:pBdr>
          <w:top w:val="nil"/>
          <w:left w:val="nil"/>
          <w:bottom w:val="nil"/>
          <w:right w:val="nil"/>
          <w:between w:val="nil"/>
        </w:pBdr>
        <w:spacing w:before="280" w:after="240" w:line="360" w:lineRule="auto"/>
        <w:jc w:val="center"/>
        <w:rPr>
          <w:b/>
          <w:bCs/>
          <w:color w:val="000000"/>
        </w:rPr>
      </w:pPr>
      <w:r>
        <w:rPr>
          <w:b/>
          <w:bCs/>
          <w:color w:val="000000"/>
          <w:rtl/>
        </w:rPr>
        <w:t>ל ב י ן</w:t>
      </w:r>
    </w:p>
    <w:p w14:paraId="4484AD3B" w14:textId="77777777" w:rsidR="00464D26" w:rsidRDefault="00AF41CF">
      <w:pPr>
        <w:keepLines/>
        <w:widowControl w:val="0"/>
        <w:pBdr>
          <w:top w:val="nil"/>
          <w:left w:val="nil"/>
          <w:bottom w:val="nil"/>
          <w:right w:val="nil"/>
          <w:between w:val="nil"/>
        </w:pBdr>
        <w:spacing w:before="280" w:after="240" w:line="360" w:lineRule="auto"/>
        <w:jc w:val="center"/>
        <w:rPr>
          <w:color w:val="000000"/>
        </w:rPr>
      </w:pPr>
      <w:r>
        <w:rPr>
          <w:color w:val="000000"/>
        </w:rPr>
        <w:t xml:space="preserve"> ________________________</w:t>
      </w:r>
    </w:p>
    <w:p w14:paraId="30F696B6" w14:textId="77777777" w:rsidR="00464D26" w:rsidRDefault="00AF41CF">
      <w:pPr>
        <w:keepLines/>
        <w:widowControl w:val="0"/>
        <w:pBdr>
          <w:top w:val="nil"/>
          <w:left w:val="nil"/>
          <w:bottom w:val="nil"/>
          <w:right w:val="nil"/>
          <w:between w:val="nil"/>
        </w:pBdr>
        <w:spacing w:before="280" w:after="240" w:line="360" w:lineRule="auto"/>
        <w:jc w:val="center"/>
        <w:rPr>
          <w:color w:val="000000"/>
        </w:rPr>
      </w:pPr>
      <w:r>
        <w:rPr>
          <w:color w:val="000000"/>
          <w:rtl/>
        </w:rPr>
        <w:t>מכתובת ________________________________</w:t>
      </w:r>
    </w:p>
    <w:p w14:paraId="7F009BA1" w14:textId="77777777" w:rsidR="00464D26" w:rsidRDefault="00AF41CF">
      <w:pPr>
        <w:keepLines/>
        <w:widowControl w:val="0"/>
        <w:pBdr>
          <w:top w:val="nil"/>
          <w:left w:val="nil"/>
          <w:bottom w:val="nil"/>
          <w:right w:val="nil"/>
          <w:between w:val="nil"/>
        </w:pBdr>
        <w:spacing w:before="280" w:after="240" w:line="360" w:lineRule="auto"/>
        <w:jc w:val="center"/>
        <w:rPr>
          <w:color w:val="000000"/>
        </w:rPr>
      </w:pPr>
      <w:r>
        <w:rPr>
          <w:color w:val="000000"/>
          <w:rtl/>
        </w:rPr>
        <w:t xml:space="preserve"> (להלן: "</w:t>
      </w:r>
      <w:r>
        <w:rPr>
          <w:b/>
          <w:bCs/>
          <w:color w:val="000000"/>
          <w:rtl/>
        </w:rPr>
        <w:t>הספק</w:t>
      </w:r>
      <w:r>
        <w:rPr>
          <w:color w:val="000000"/>
        </w:rPr>
        <w:t>")</w:t>
      </w:r>
    </w:p>
    <w:p w14:paraId="555F75AF" w14:textId="77777777" w:rsidR="00464D26" w:rsidRDefault="00AF41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Pr>
      </w:pPr>
      <w:r>
        <w:rPr>
          <w:b/>
          <w:bCs/>
        </w:rPr>
        <w:tab/>
      </w:r>
      <w:r>
        <w:rPr>
          <w:b/>
          <w:bCs/>
        </w:rPr>
        <w:tab/>
      </w:r>
      <w:r>
        <w:rPr>
          <w:b/>
          <w:bCs/>
        </w:rPr>
        <w:tab/>
      </w:r>
      <w:r>
        <w:rPr>
          <w:b/>
          <w:bCs/>
        </w:rPr>
        <w:tab/>
      </w:r>
      <w:r>
        <w:rPr>
          <w:b/>
          <w:bCs/>
        </w:rPr>
        <w:tab/>
      </w:r>
      <w:r>
        <w:rPr>
          <w:b/>
          <w:bCs/>
        </w:rPr>
        <w:tab/>
      </w:r>
      <w:r>
        <w:rPr>
          <w:b/>
          <w:bCs/>
        </w:rPr>
        <w:tab/>
      </w:r>
      <w:r>
        <w:rPr>
          <w:b/>
          <w:bCs/>
        </w:rPr>
        <w:tab/>
      </w:r>
      <w:r>
        <w:rPr>
          <w:b/>
          <w:bCs/>
        </w:rPr>
        <w:tab/>
      </w:r>
      <w:r>
        <w:rPr>
          <w:b/>
          <w:bCs/>
          <w:u w:val="single"/>
          <w:rtl/>
        </w:rPr>
        <w:t>מצד שני</w:t>
      </w:r>
    </w:p>
    <w:p w14:paraId="4A32A0B4" w14:textId="77777777" w:rsidR="00464D26" w:rsidRDefault="00464D2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pPr>
    </w:p>
    <w:p w14:paraId="134BE2F9" w14:textId="2E257B3E" w:rsidR="00464D26" w:rsidRDefault="00AF41CF">
      <w:pPr>
        <w:keepLines/>
        <w:widowControl w:val="0"/>
        <w:pBdr>
          <w:top w:val="nil"/>
          <w:left w:val="nil"/>
          <w:bottom w:val="nil"/>
          <w:right w:val="nil"/>
          <w:between w:val="nil"/>
        </w:pBdr>
        <w:spacing w:before="280" w:after="240" w:line="360" w:lineRule="auto"/>
        <w:ind w:left="656" w:hanging="656"/>
        <w:jc w:val="both"/>
        <w:rPr>
          <w:color w:val="000000"/>
        </w:rPr>
      </w:pPr>
      <w:bookmarkStart w:id="152" w:name="bookmark=id.gygukpqj4dqb" w:colFirst="0" w:colLast="0"/>
      <w:bookmarkEnd w:id="152"/>
      <w:r>
        <w:rPr>
          <w:b/>
          <w:bCs/>
          <w:color w:val="000000"/>
          <w:rtl/>
        </w:rPr>
        <w:t>הואיל</w:t>
      </w:r>
      <w:r>
        <w:rPr>
          <w:color w:val="000000"/>
          <w:rtl/>
        </w:rPr>
        <w:t xml:space="preserve"> והמזמין פרסם את מכרז </w:t>
      </w:r>
      <w:r w:rsidR="00610F11">
        <w:rPr>
          <w:color w:val="000000"/>
          <w:rtl/>
        </w:rPr>
        <w:t>6/26</w:t>
      </w:r>
      <w:r>
        <w:rPr>
          <w:color w:val="000000"/>
          <w:rtl/>
        </w:rPr>
        <w:t xml:space="preserve"> ל</w:t>
      </w:r>
      <w:bookmarkStart w:id="153" w:name="bookmark=id.yyvlslw29ike" w:colFirst="0" w:colLast="0"/>
      <w:bookmarkEnd w:id="153"/>
      <w:r>
        <w:rPr>
          <w:color w:val="000000"/>
          <w:rtl/>
        </w:rPr>
        <w:t xml:space="preserve">יצירת מאגר עסקים לאומי (להלן: </w:t>
      </w:r>
      <w:r>
        <w:rPr>
          <w:b/>
          <w:bCs/>
          <w:color w:val="000000"/>
          <w:rtl/>
        </w:rPr>
        <w:t>"המכרז"</w:t>
      </w:r>
      <w:r>
        <w:rPr>
          <w:color w:val="000000"/>
          <w:rtl/>
        </w:rPr>
        <w:t xml:space="preserve">), לקבלת </w:t>
      </w:r>
      <w:bookmarkStart w:id="154" w:name="bookmark=id.i35c6nrb5f6n" w:colFirst="0" w:colLast="0"/>
      <w:bookmarkEnd w:id="154"/>
      <w:r>
        <w:rPr>
          <w:color w:val="000000"/>
          <w:rtl/>
        </w:rPr>
        <w:t xml:space="preserve">הטובין </w:t>
      </w:r>
      <w:bookmarkStart w:id="155" w:name="bookmark=id.af6o1ql9lhja" w:colFirst="0" w:colLast="0"/>
      <w:bookmarkEnd w:id="155"/>
      <w:r>
        <w:rPr>
          <w:color w:val="000000"/>
          <w:rtl/>
        </w:rPr>
        <w:t>ו</w:t>
      </w:r>
      <w:bookmarkStart w:id="156" w:name="bookmark=id.qc0qaibdwinp" w:colFirst="0" w:colLast="0"/>
      <w:bookmarkEnd w:id="156"/>
      <w:r>
        <w:rPr>
          <w:color w:val="000000"/>
          <w:rtl/>
        </w:rPr>
        <w:t>השירותים המפורטים ב</w:t>
      </w:r>
      <w:r>
        <w:rPr>
          <w:b/>
          <w:bCs/>
          <w:color w:val="000000"/>
          <w:rtl/>
        </w:rPr>
        <w:t>פרק ג</w:t>
      </w:r>
      <w:r>
        <w:rPr>
          <w:color w:val="000000"/>
          <w:rtl/>
        </w:rPr>
        <w:t xml:space="preserve"> למכרז (</w:t>
      </w:r>
      <w:r>
        <w:rPr>
          <w:b/>
          <w:bCs/>
          <w:color w:val="000000"/>
        </w:rPr>
        <w:t>"</w:t>
      </w:r>
      <w:bookmarkStart w:id="157" w:name="bookmark=id.nny7rvmhrncu" w:colFirst="0" w:colLast="0"/>
      <w:bookmarkEnd w:id="157"/>
      <w:r>
        <w:rPr>
          <w:b/>
          <w:bCs/>
          <w:color w:val="000000"/>
          <w:rtl/>
        </w:rPr>
        <w:t>הטובין</w:t>
      </w:r>
      <w:bookmarkStart w:id="158" w:name="bookmark=id.u2ix0lxir94n" w:colFirst="0" w:colLast="0"/>
      <w:bookmarkEnd w:id="158"/>
      <w:r>
        <w:rPr>
          <w:b/>
          <w:bCs/>
          <w:color w:val="000000"/>
          <w:rtl/>
        </w:rPr>
        <w:t xml:space="preserve"> ו</w:t>
      </w:r>
      <w:bookmarkStart w:id="159" w:name="bookmark=id.cz3heuf0y1cu" w:colFirst="0" w:colLast="0"/>
      <w:bookmarkEnd w:id="159"/>
      <w:r>
        <w:rPr>
          <w:b/>
          <w:bCs/>
          <w:color w:val="000000"/>
          <w:rtl/>
        </w:rPr>
        <w:t>השירותים"</w:t>
      </w:r>
      <w:r>
        <w:rPr>
          <w:color w:val="000000"/>
        </w:rPr>
        <w:t xml:space="preserve">); </w:t>
      </w:r>
    </w:p>
    <w:p w14:paraId="614F2C2B" w14:textId="77777777" w:rsidR="00464D26" w:rsidRDefault="00AF41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pPr>
      <w:r>
        <w:rPr>
          <w:b/>
          <w:bCs/>
          <w:rtl/>
        </w:rPr>
        <w:t>והואיל</w:t>
      </w:r>
      <w:r>
        <w:rPr>
          <w:rtl/>
        </w:rPr>
        <w:tab/>
        <w:t xml:space="preserve">והספק הגיש הצעה למכרז, כדי לספק את </w:t>
      </w:r>
      <w:bookmarkStart w:id="160" w:name="bookmark=id.7e89d7mx1akh" w:colFirst="0" w:colLast="0"/>
      <w:bookmarkEnd w:id="160"/>
      <w:r>
        <w:rPr>
          <w:rtl/>
        </w:rPr>
        <w:t xml:space="preserve">הטובין </w:t>
      </w:r>
      <w:bookmarkStart w:id="161" w:name="bookmark=id.d14w2gqusjwe" w:colFirst="0" w:colLast="0"/>
      <w:bookmarkEnd w:id="161"/>
      <w:r>
        <w:rPr>
          <w:rtl/>
        </w:rPr>
        <w:t>ו</w:t>
      </w:r>
      <w:bookmarkStart w:id="162" w:name="bookmark=id.eccbvryfch76" w:colFirst="0" w:colLast="0"/>
      <w:bookmarkEnd w:id="162"/>
      <w:r>
        <w:rPr>
          <w:rtl/>
        </w:rPr>
        <w:t>השירותים המבוקשים בהתאם לאמור במכרז, בהצעתו ובהסכם זה (להלן: "</w:t>
      </w:r>
      <w:r>
        <w:rPr>
          <w:b/>
          <w:bCs/>
          <w:rtl/>
        </w:rPr>
        <w:t>ההסכם</w:t>
      </w:r>
      <w:r>
        <w:t xml:space="preserve">"); </w:t>
      </w:r>
    </w:p>
    <w:p w14:paraId="355E52ED" w14:textId="77777777" w:rsidR="00464D26" w:rsidRDefault="00AF41C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pPr>
      <w:r>
        <w:rPr>
          <w:b/>
          <w:bCs/>
          <w:rtl/>
        </w:rPr>
        <w:t>והואיל</w:t>
      </w:r>
      <w:r>
        <w:rPr>
          <w:rtl/>
        </w:rPr>
        <w:tab/>
        <w:t>ובכפוף לחתימתו על ההסכם וקיום הדרישות המפורטות במכרז, ועדת המכרזים של המזמין בחרה בספק כזוכה במכרז;</w:t>
      </w:r>
    </w:p>
    <w:p w14:paraId="7EA017C0" w14:textId="77777777" w:rsidR="00464D26" w:rsidRDefault="00464D26"/>
    <w:p w14:paraId="5EBC0FCB" w14:textId="77777777" w:rsidR="00464D26" w:rsidRDefault="00464D2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pPr>
    </w:p>
    <w:p w14:paraId="6FB6C013" w14:textId="77777777" w:rsidR="00464D26" w:rsidRDefault="00AF41C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pPr>
      <w:r>
        <w:rPr>
          <w:b/>
          <w:bCs/>
          <w:rtl/>
        </w:rPr>
        <w:t>לפיכך הוצהר, הותנה והוסכם בין הצדדים כדלקמן</w:t>
      </w:r>
      <w:r>
        <w:t>:</w:t>
      </w:r>
    </w:p>
    <w:p w14:paraId="50F3973B" w14:textId="77777777" w:rsidR="00464D26" w:rsidRDefault="00AF41CF" w:rsidP="00E66611">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כללי</w:t>
      </w:r>
    </w:p>
    <w:p w14:paraId="2BFD95DD" w14:textId="0B1E4902" w:rsidR="00464D26" w:rsidRPr="006D2FD5" w:rsidRDefault="00AF41CF" w:rsidP="006D2FD5">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sidRPr="006D2FD5">
        <w:rPr>
          <w:smallCaps/>
          <w:color w:val="000000"/>
          <w:rtl/>
        </w:rPr>
        <w:t xml:space="preserve">להסכם זה מצורפים הנספחים המפורטים להלן: </w:t>
      </w:r>
    </w:p>
    <w:p w14:paraId="3A6B1A8C" w14:textId="5073E789" w:rsidR="00464D26" w:rsidRPr="006D2FD5" w:rsidRDefault="00AF41CF" w:rsidP="006D2FD5">
      <w:pPr>
        <w:pStyle w:val="af1"/>
        <w:numPr>
          <w:ilvl w:val="2"/>
          <w:numId w:val="7"/>
        </w:numPr>
        <w:pBdr>
          <w:top w:val="nil"/>
          <w:left w:val="nil"/>
          <w:bottom w:val="nil"/>
          <w:right w:val="nil"/>
          <w:between w:val="nil"/>
        </w:pBdr>
        <w:spacing w:before="120" w:after="120" w:line="360" w:lineRule="auto"/>
        <w:jc w:val="both"/>
        <w:rPr>
          <w:color w:val="000000"/>
        </w:rPr>
      </w:pPr>
      <w:r w:rsidRPr="006D2FD5">
        <w:rPr>
          <w:b/>
          <w:bCs/>
          <w:color w:val="000000"/>
          <w:rtl/>
        </w:rPr>
        <w:t>נספח א'</w:t>
      </w:r>
      <w:r w:rsidRPr="006D2FD5">
        <w:rPr>
          <w:color w:val="000000"/>
          <w:rtl/>
        </w:rPr>
        <w:t xml:space="preserve"> – פירוט השירותים</w:t>
      </w:r>
      <w:bookmarkStart w:id="163" w:name="bookmark=id.kfpyji3k9owx" w:colFirst="0" w:colLast="0"/>
      <w:bookmarkEnd w:id="163"/>
      <w:r w:rsidRPr="006D2FD5">
        <w:rPr>
          <w:color w:val="000000"/>
          <w:rtl/>
        </w:rPr>
        <w:t xml:space="preserve"> (פרק ג' למסמכי המכרז);</w:t>
      </w:r>
    </w:p>
    <w:p w14:paraId="39E64FD7" w14:textId="77777777" w:rsidR="00464D26" w:rsidRPr="006D2FD5" w:rsidRDefault="00AF41CF" w:rsidP="006D2FD5">
      <w:pPr>
        <w:pStyle w:val="af1"/>
        <w:numPr>
          <w:ilvl w:val="2"/>
          <w:numId w:val="7"/>
        </w:numPr>
        <w:pBdr>
          <w:top w:val="nil"/>
          <w:left w:val="nil"/>
          <w:bottom w:val="nil"/>
          <w:right w:val="nil"/>
          <w:between w:val="nil"/>
        </w:pBdr>
        <w:spacing w:before="120" w:after="120" w:line="360" w:lineRule="auto"/>
        <w:jc w:val="both"/>
        <w:rPr>
          <w:color w:val="000000"/>
        </w:rPr>
      </w:pPr>
      <w:bookmarkStart w:id="164" w:name="bookmark=id.jnujaoo7sj8o" w:colFirst="0" w:colLast="0"/>
      <w:bookmarkEnd w:id="164"/>
      <w:r w:rsidRPr="006D2FD5">
        <w:rPr>
          <w:b/>
          <w:bCs/>
          <w:color w:val="000000"/>
          <w:rtl/>
        </w:rPr>
        <w:t>נספח ב'</w:t>
      </w:r>
      <w:r w:rsidRPr="006D2FD5">
        <w:rPr>
          <w:color w:val="000000"/>
          <w:rtl/>
        </w:rPr>
        <w:t xml:space="preserve"> – חוברת ההצעה של הספק במכרז;</w:t>
      </w:r>
    </w:p>
    <w:p w14:paraId="5391C2EC" w14:textId="77777777" w:rsidR="00464D26" w:rsidRPr="006D2FD5" w:rsidRDefault="00AF41CF" w:rsidP="006D2FD5">
      <w:pPr>
        <w:pStyle w:val="af1"/>
        <w:numPr>
          <w:ilvl w:val="2"/>
          <w:numId w:val="7"/>
        </w:numPr>
        <w:pBdr>
          <w:top w:val="nil"/>
          <w:left w:val="nil"/>
          <w:bottom w:val="nil"/>
          <w:right w:val="nil"/>
          <w:between w:val="nil"/>
        </w:pBdr>
        <w:spacing w:before="120" w:after="120" w:line="360" w:lineRule="auto"/>
        <w:jc w:val="both"/>
        <w:rPr>
          <w:color w:val="000000"/>
        </w:rPr>
      </w:pPr>
      <w:bookmarkStart w:id="165" w:name="bookmark=id.q6j6j6x7f46a" w:colFirst="0" w:colLast="0"/>
      <w:bookmarkEnd w:id="165"/>
      <w:r w:rsidRPr="006D2FD5">
        <w:rPr>
          <w:b/>
          <w:bCs/>
          <w:color w:val="000000"/>
          <w:rtl/>
        </w:rPr>
        <w:t xml:space="preserve">נספח </w:t>
      </w:r>
      <w:bookmarkStart w:id="166" w:name="bookmark=id.1in2l1cnbbl2" w:colFirst="0" w:colLast="0"/>
      <w:bookmarkEnd w:id="166"/>
      <w:r w:rsidRPr="006D2FD5">
        <w:rPr>
          <w:b/>
          <w:bCs/>
          <w:color w:val="000000"/>
          <w:rtl/>
        </w:rPr>
        <w:t xml:space="preserve">ג' </w:t>
      </w:r>
      <w:r w:rsidRPr="006D2FD5">
        <w:rPr>
          <w:color w:val="000000"/>
          <w:rtl/>
        </w:rPr>
        <w:t>– ערבות ביצוע;</w:t>
      </w:r>
    </w:p>
    <w:p w14:paraId="19EFAD15" w14:textId="77777777" w:rsidR="00464D26" w:rsidRPr="006D2FD5" w:rsidRDefault="00AF41CF" w:rsidP="006D2FD5">
      <w:pPr>
        <w:pStyle w:val="af1"/>
        <w:numPr>
          <w:ilvl w:val="2"/>
          <w:numId w:val="7"/>
        </w:numPr>
        <w:pBdr>
          <w:top w:val="nil"/>
          <w:left w:val="nil"/>
          <w:bottom w:val="nil"/>
          <w:right w:val="nil"/>
          <w:between w:val="nil"/>
        </w:pBdr>
        <w:spacing w:before="120" w:after="120" w:line="360" w:lineRule="auto"/>
        <w:jc w:val="both"/>
        <w:rPr>
          <w:color w:val="000000"/>
        </w:rPr>
      </w:pPr>
      <w:r w:rsidRPr="006D2FD5">
        <w:rPr>
          <w:b/>
          <w:bCs/>
          <w:color w:val="000000"/>
          <w:rtl/>
        </w:rPr>
        <w:t xml:space="preserve">נספח </w:t>
      </w:r>
      <w:bookmarkStart w:id="167" w:name="bookmark=id.ltntx9lgr9x1" w:colFirst="0" w:colLast="0"/>
      <w:bookmarkEnd w:id="167"/>
      <w:r w:rsidRPr="006D2FD5">
        <w:rPr>
          <w:b/>
          <w:bCs/>
          <w:color w:val="000000"/>
          <w:rtl/>
        </w:rPr>
        <w:t xml:space="preserve">ד' </w:t>
      </w:r>
      <w:r w:rsidRPr="006D2FD5">
        <w:rPr>
          <w:color w:val="000000"/>
          <w:rtl/>
        </w:rPr>
        <w:t xml:space="preserve">– נספח סודיות והיעדר ניגוד עניינים; </w:t>
      </w:r>
    </w:p>
    <w:p w14:paraId="1ACFADD6" w14:textId="77777777" w:rsidR="00464D26" w:rsidRPr="006D2FD5" w:rsidRDefault="00AF41CF" w:rsidP="006D2FD5">
      <w:pPr>
        <w:pStyle w:val="af1"/>
        <w:numPr>
          <w:ilvl w:val="2"/>
          <w:numId w:val="7"/>
        </w:numPr>
        <w:pBdr>
          <w:top w:val="nil"/>
          <w:left w:val="nil"/>
          <w:bottom w:val="nil"/>
          <w:right w:val="nil"/>
          <w:between w:val="nil"/>
        </w:pBdr>
        <w:spacing w:before="120" w:after="120" w:line="360" w:lineRule="auto"/>
        <w:jc w:val="both"/>
        <w:rPr>
          <w:color w:val="000000"/>
        </w:rPr>
      </w:pPr>
      <w:bookmarkStart w:id="168" w:name="bookmark=id.3hd0yaees4rs" w:colFirst="0" w:colLast="0"/>
      <w:bookmarkEnd w:id="168"/>
      <w:r w:rsidRPr="006D2FD5">
        <w:rPr>
          <w:b/>
          <w:bCs/>
          <w:color w:val="000000"/>
          <w:rtl/>
        </w:rPr>
        <w:t xml:space="preserve">נספח </w:t>
      </w:r>
      <w:bookmarkStart w:id="169" w:name="bookmark=id.6addni72sp5w" w:colFirst="0" w:colLast="0"/>
      <w:bookmarkEnd w:id="169"/>
      <w:r w:rsidRPr="006D2FD5">
        <w:rPr>
          <w:b/>
          <w:bCs/>
          <w:color w:val="000000"/>
          <w:rtl/>
        </w:rPr>
        <w:t xml:space="preserve">ה' </w:t>
      </w:r>
      <w:r w:rsidRPr="006D2FD5">
        <w:rPr>
          <w:color w:val="000000"/>
          <w:rtl/>
        </w:rPr>
        <w:t>– כללי הצמדה של התמורה;</w:t>
      </w:r>
    </w:p>
    <w:p w14:paraId="2C4CAEDB" w14:textId="77777777" w:rsidR="00464D26" w:rsidRDefault="00AF41CF" w:rsidP="006D2FD5">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bookmarkStart w:id="170" w:name="bookmark=id.u5enflrborp7" w:colFirst="0" w:colLast="0"/>
      <w:bookmarkEnd w:id="170"/>
      <w:r>
        <w:rPr>
          <w:smallCaps/>
          <w:color w:val="000000"/>
          <w:rtl/>
        </w:rPr>
        <w:lastRenderedPageBreak/>
        <w:t xml:space="preserve">בנוסף מסמכי המכרז והבהרות למכרז שפורסמו </w:t>
      </w:r>
      <w:hyperlink r:id="rId77">
        <w:r>
          <w:rPr>
            <w:smallCaps/>
            <w:color w:val="000000"/>
            <w:rtl/>
          </w:rPr>
          <w:t>באתר</w:t>
        </w:r>
      </w:hyperlink>
      <w:hyperlink r:id="rId78">
        <w:r>
          <w:rPr>
            <w:smallCaps/>
            <w:color w:val="000000"/>
            <w:rtl/>
          </w:rPr>
          <w:t xml:space="preserve"> </w:t>
        </w:r>
      </w:hyperlink>
      <w:hyperlink r:id="rId79">
        <w:r>
          <w:rPr>
            <w:smallCaps/>
            <w:color w:val="000000"/>
            <w:rtl/>
          </w:rPr>
          <w:t>מינהל</w:t>
        </w:r>
      </w:hyperlink>
      <w:hyperlink r:id="rId80">
        <w:r>
          <w:rPr>
            <w:smallCaps/>
            <w:color w:val="000000"/>
            <w:rtl/>
          </w:rPr>
          <w:t xml:space="preserve"> </w:t>
        </w:r>
      </w:hyperlink>
      <w:hyperlink r:id="rId81">
        <w:r>
          <w:rPr>
            <w:smallCaps/>
            <w:color w:val="000000"/>
            <w:rtl/>
          </w:rPr>
          <w:t>הרכש</w:t>
        </w:r>
      </w:hyperlink>
      <w:hyperlink r:id="rId82">
        <w:r>
          <w:rPr>
            <w:smallCaps/>
            <w:color w:val="000000"/>
            <w:rtl/>
          </w:rPr>
          <w:t xml:space="preserve"> </w:t>
        </w:r>
      </w:hyperlink>
      <w:hyperlink r:id="rId83">
        <w:r>
          <w:rPr>
            <w:smallCaps/>
            <w:color w:val="000000"/>
            <w:rtl/>
          </w:rPr>
          <w:t>הממשלתי</w:t>
        </w:r>
      </w:hyperlink>
      <w:r>
        <w:rPr>
          <w:smallCaps/>
          <w:color w:val="000000"/>
          <w:rtl/>
        </w:rPr>
        <w:t xml:space="preserve"> (בהתאם לנוסח המעודכן ביותר המופיע שם), ייחשבו גם הם כמצורפים להסכם זה.</w:t>
      </w:r>
    </w:p>
    <w:p w14:paraId="14DCBF4F" w14:textId="77777777" w:rsidR="00464D26" w:rsidRDefault="00AF41CF" w:rsidP="006D2FD5">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המבוא והנספחים להסכם מהווים חלק בלתי נפרד ממנו.</w:t>
      </w:r>
    </w:p>
    <w:p w14:paraId="73A3F291" w14:textId="4415A388" w:rsidR="00464D26" w:rsidRDefault="00AF41CF" w:rsidP="006D2FD5">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tl/>
        </w:rPr>
      </w:pPr>
      <w:bookmarkStart w:id="171" w:name="bookmark=id.mgo0sdw8tij6" w:colFirst="0" w:colLast="0"/>
      <w:bookmarkEnd w:id="171"/>
      <w:r>
        <w:rPr>
          <w:smallCaps/>
          <w:color w:val="000000"/>
          <w:rtl/>
        </w:rPr>
        <w:t xml:space="preserve">בהסכם תהיה למונחים המשמעות המופיעה במכרז. פרשנות ההסכם על נספחיו תיעשה באופן המקיים את דרישות המכרז המפורשות והמשתמעות ואת תכלית המכרז של אספקת </w:t>
      </w:r>
      <w:bookmarkStart w:id="172" w:name="bookmark=id.i2bhtb3phr5p" w:colFirst="0" w:colLast="0"/>
      <w:bookmarkEnd w:id="172"/>
      <w:r>
        <w:rPr>
          <w:smallCaps/>
          <w:color w:val="000000"/>
          <w:rtl/>
        </w:rPr>
        <w:t xml:space="preserve">הטובין </w:t>
      </w:r>
      <w:bookmarkStart w:id="173" w:name="bookmark=id.grkhymb5aokm" w:colFirst="0" w:colLast="0"/>
      <w:bookmarkStart w:id="174" w:name="bookmark=id.9ycztyq5wue2" w:colFirst="0" w:colLast="0"/>
      <w:bookmarkEnd w:id="173"/>
      <w:bookmarkEnd w:id="174"/>
      <w:r>
        <w:rPr>
          <w:smallCaps/>
          <w:color w:val="000000"/>
          <w:rtl/>
        </w:rPr>
        <w:t xml:space="preserve">והשירותים למזמין באופן מיטבי.   </w:t>
      </w:r>
    </w:p>
    <w:p w14:paraId="0D2F7E16" w14:textId="77777777" w:rsidR="006D2FD5" w:rsidRDefault="006D2FD5">
      <w:pPr>
        <w:pBdr>
          <w:top w:val="nil"/>
          <w:left w:val="nil"/>
          <w:bottom w:val="nil"/>
          <w:right w:val="nil"/>
          <w:between w:val="nil"/>
        </w:pBdr>
        <w:tabs>
          <w:tab w:val="left" w:pos="1050"/>
        </w:tabs>
        <w:spacing w:before="120" w:after="120" w:line="360" w:lineRule="auto"/>
        <w:ind w:left="1080" w:hanging="706"/>
        <w:jc w:val="both"/>
        <w:rPr>
          <w:smallCaps/>
          <w:color w:val="000000"/>
        </w:rPr>
      </w:pPr>
    </w:p>
    <w:p w14:paraId="739D9FB5" w14:textId="77777777" w:rsidR="00464D26" w:rsidRDefault="00AF41CF" w:rsidP="00D41694">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bookmarkStart w:id="175" w:name="bookmark=id.c4me014frv69" w:colFirst="0" w:colLast="0"/>
      <w:bookmarkEnd w:id="175"/>
      <w:r>
        <w:rPr>
          <w:b/>
          <w:bCs/>
          <w:smallCaps/>
          <w:color w:val="000000"/>
          <w:sz w:val="32"/>
          <w:szCs w:val="32"/>
          <w:rtl/>
        </w:rPr>
        <w:t>תקופת ההתקשרות</w:t>
      </w:r>
    </w:p>
    <w:p w14:paraId="0104C67D" w14:textId="77777777" w:rsidR="00464D26" w:rsidRDefault="00AF41CF" w:rsidP="006D2FD5">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bookmarkStart w:id="176" w:name="bookmark=id.651tmzkm05ng" w:colFirst="0" w:colLast="0"/>
      <w:bookmarkEnd w:id="176"/>
      <w:r>
        <w:rPr>
          <w:smallCaps/>
          <w:color w:val="000000"/>
          <w:rtl/>
        </w:rPr>
        <w:t xml:space="preserve">תקופת ההתקשרות תארך </w:t>
      </w:r>
      <w:bookmarkStart w:id="177" w:name="bookmark=id.ogm7x5a6r2bg" w:colFirst="0" w:colLast="0"/>
      <w:bookmarkEnd w:id="177"/>
      <w:r>
        <w:rPr>
          <w:smallCaps/>
          <w:color w:val="000000"/>
          <w:rtl/>
        </w:rPr>
        <w:t xml:space="preserve">24 חודשים ממועד החתימה על הסכם זה </w:t>
      </w:r>
      <w:r w:rsidRPr="006D2FD5">
        <w:rPr>
          <w:smallCaps/>
          <w:color w:val="000000"/>
          <w:rtl/>
        </w:rPr>
        <w:t>("</w:t>
      </w:r>
      <w:r w:rsidRPr="006D2FD5">
        <w:rPr>
          <w:b/>
          <w:bCs/>
          <w:smallCaps/>
          <w:color w:val="000000"/>
          <w:rtl/>
        </w:rPr>
        <w:t>תקופת ההתקשרות</w:t>
      </w:r>
      <w:r w:rsidRPr="006D2FD5">
        <w:rPr>
          <w:smallCaps/>
          <w:color w:val="000000"/>
          <w:rtl/>
        </w:rPr>
        <w:t>")</w:t>
      </w:r>
      <w:bookmarkStart w:id="178" w:name="bookmark=id.emh62i9vy7fg" w:colFirst="0" w:colLast="0"/>
      <w:bookmarkEnd w:id="178"/>
      <w:r>
        <w:rPr>
          <w:smallCaps/>
          <w:color w:val="000000"/>
          <w:rtl/>
        </w:rPr>
        <w:t xml:space="preserve">, כאשר למזמין הזכות להאריך את תקופת ההתקשרות בתקופות נוספות, ועד ל - </w:t>
      </w:r>
      <w:bookmarkStart w:id="179" w:name="bookmark=id.h2txa0gbl7pq" w:colFirst="0" w:colLast="0"/>
      <w:bookmarkEnd w:id="179"/>
      <w:r>
        <w:rPr>
          <w:smallCaps/>
          <w:color w:val="000000"/>
          <w:rtl/>
        </w:rPr>
        <w:t xml:space="preserve">36 חודשים נוספים, על פי שיקול דעתו הבלעדי.  </w:t>
      </w:r>
    </w:p>
    <w:p w14:paraId="2F3F53E5" w14:textId="6BADE73E" w:rsidR="00464D26" w:rsidRPr="006D2FD5" w:rsidRDefault="00AF41CF" w:rsidP="006D2FD5">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tl/>
        </w:rPr>
      </w:pPr>
      <w:r>
        <w:rPr>
          <w:smallCaps/>
          <w:color w:val="000000"/>
          <w:rtl/>
        </w:rPr>
        <w:t xml:space="preserve">כל שינוי בתקופת </w:t>
      </w:r>
      <w:proofErr w:type="spellStart"/>
      <w:r>
        <w:rPr>
          <w:smallCaps/>
          <w:color w:val="000000"/>
          <w:rtl/>
        </w:rPr>
        <w:t>ההתקשורת</w:t>
      </w:r>
      <w:proofErr w:type="spellEnd"/>
      <w:r>
        <w:rPr>
          <w:smallCaps/>
          <w:color w:val="000000"/>
          <w:rtl/>
        </w:rPr>
        <w:t xml:space="preserve"> וכן מימוש הזכות להאריך את ההתקשרות, יכנס לתוקפו רק עם חתימה של </w:t>
      </w:r>
      <w:proofErr w:type="spellStart"/>
      <w:r>
        <w:rPr>
          <w:smallCaps/>
          <w:color w:val="000000"/>
          <w:rtl/>
        </w:rPr>
        <w:t>מורשיי</w:t>
      </w:r>
      <w:proofErr w:type="spellEnd"/>
      <w:r>
        <w:rPr>
          <w:smallCaps/>
          <w:color w:val="000000"/>
          <w:rtl/>
        </w:rPr>
        <w:t xml:space="preserve"> החתימה מטעם המזמין.</w:t>
      </w:r>
      <w:bookmarkStart w:id="180" w:name="bookmark=id.j2e08x86or3" w:colFirst="0" w:colLast="0"/>
      <w:bookmarkEnd w:id="180"/>
      <w:r>
        <w:rPr>
          <w:smallCaps/>
          <w:color w:val="000000"/>
        </w:rPr>
        <w:t xml:space="preserve"> </w:t>
      </w:r>
    </w:p>
    <w:p w14:paraId="098D3607" w14:textId="77777777" w:rsidR="00D41694" w:rsidRDefault="00D41694">
      <w:pPr>
        <w:pBdr>
          <w:top w:val="nil"/>
          <w:left w:val="nil"/>
          <w:bottom w:val="nil"/>
          <w:right w:val="nil"/>
          <w:between w:val="nil"/>
        </w:pBdr>
        <w:tabs>
          <w:tab w:val="left" w:pos="1050"/>
        </w:tabs>
        <w:spacing w:before="120" w:after="120" w:line="360" w:lineRule="auto"/>
        <w:ind w:left="1080" w:hanging="706"/>
        <w:jc w:val="both"/>
        <w:rPr>
          <w:rFonts w:ascii="Times New Roman" w:eastAsia="Times New Roman" w:hAnsi="Times New Roman" w:cs="Times New Roman"/>
          <w:smallCaps/>
          <w:color w:val="000000"/>
        </w:rPr>
      </w:pPr>
    </w:p>
    <w:p w14:paraId="2B8251A9" w14:textId="77777777" w:rsidR="00464D26" w:rsidRDefault="00AF41CF" w:rsidP="00D41694">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התחייבויות והצהרות הספק</w:t>
      </w:r>
    </w:p>
    <w:p w14:paraId="41837ABA" w14:textId="77777777" w:rsidR="00464D26" w:rsidRDefault="00AF41CF" w:rsidP="00F16626">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הספק מצהיר ומתחייב כי - </w:t>
      </w:r>
    </w:p>
    <w:p w14:paraId="6C0807D9" w14:textId="77777777" w:rsidR="00464D26" w:rsidRPr="00F16626" w:rsidRDefault="00AF41CF" w:rsidP="00F16626">
      <w:pPr>
        <w:pStyle w:val="af1"/>
        <w:numPr>
          <w:ilvl w:val="2"/>
          <w:numId w:val="7"/>
        </w:numPr>
        <w:pBdr>
          <w:top w:val="nil"/>
          <w:left w:val="nil"/>
          <w:bottom w:val="nil"/>
          <w:right w:val="nil"/>
          <w:between w:val="nil"/>
        </w:pBdr>
        <w:spacing w:before="120" w:after="120" w:line="360" w:lineRule="auto"/>
        <w:jc w:val="both"/>
        <w:rPr>
          <w:color w:val="000000"/>
        </w:rPr>
      </w:pPr>
      <w:r w:rsidRPr="00F16626">
        <w:rPr>
          <w:color w:val="000000"/>
          <w:rtl/>
        </w:rPr>
        <w:t>אין מניעה לפי כל דין להתקשרותו בהסכם.</w:t>
      </w:r>
    </w:p>
    <w:p w14:paraId="0B2202ED" w14:textId="77777777" w:rsidR="00464D26" w:rsidRDefault="00AF41CF" w:rsidP="00F16626">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 xml:space="preserve">הוא עומד בכל דרישות הדין הרלוונטיות לאספקת הטובין והשירותים בהתאם להסכם. </w:t>
      </w:r>
    </w:p>
    <w:p w14:paraId="32D6F193" w14:textId="77777777" w:rsidR="00464D26" w:rsidRDefault="00AF41CF" w:rsidP="00F16626">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 xml:space="preserve">ברשותו הניסיון, המיומנות, הידע, הכלים, המלאי וכוח האדם הדרושים למילוי חובותיו בהתאם לתנאי ההסכם והמכרז. </w:t>
      </w:r>
    </w:p>
    <w:p w14:paraId="7AFE6612" w14:textId="77777777" w:rsidR="00464D26" w:rsidRDefault="00AF41CF" w:rsidP="00F16626">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 xml:space="preserve">הוא יספק את הנדרש ממנו על פי דרישות המכרז, לשביעות רצון המזמין, ויעשה שימוש בתוכנות מחשוב מקוריות בלבד לצורך כך. </w:t>
      </w:r>
    </w:p>
    <w:p w14:paraId="0C9EC04C" w14:textId="77777777" w:rsidR="00464D26" w:rsidRDefault="00AF41CF" w:rsidP="00F16626">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143CB8C" w14:textId="77777777" w:rsidR="00464D26" w:rsidRDefault="00AF41CF" w:rsidP="00F16626">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60E48C94" w14:textId="77777777" w:rsidR="00464D26" w:rsidRDefault="00AF41CF">
      <w:r>
        <w:t xml:space="preserve">   </w:t>
      </w:r>
    </w:p>
    <w:p w14:paraId="3AF1F7FC" w14:textId="77777777" w:rsidR="00464D26" w:rsidRDefault="00AF41CF" w:rsidP="00D41694">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 xml:space="preserve">סודיות </w:t>
      </w:r>
    </w:p>
    <w:p w14:paraId="6FC35FCD" w14:textId="77777777" w:rsidR="00464D26" w:rsidRDefault="00AF41CF" w:rsidP="00F16626">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הספק מתחייב כי הוא ומי מטעמו ישמרו את המידע שהתקבל אצלם במהלך ביצוע חובותיהם על פי ההסכם </w:t>
      </w:r>
      <w:bookmarkStart w:id="181" w:name="bookmark=id.871epxoy21pc" w:colFirst="0" w:colLast="0"/>
      <w:bookmarkEnd w:id="181"/>
      <w:r>
        <w:rPr>
          <w:smallCaps/>
          <w:color w:val="000000"/>
          <w:rtl/>
        </w:rPr>
        <w:t xml:space="preserve">והמכרז בסודיות מוחלטת, במהלך תקופת ההתקשרות ולאחריה, ולא יעשו בו כל שימוש למעט לצורך ביצוע חובותיהם בהתאם </w:t>
      </w:r>
      <w:bookmarkStart w:id="182" w:name="bookmark=id.8p53jy906enh" w:colFirst="0" w:colLast="0"/>
      <w:bookmarkEnd w:id="182"/>
      <w:r>
        <w:rPr>
          <w:smallCaps/>
          <w:color w:val="000000"/>
          <w:rtl/>
        </w:rPr>
        <w:t xml:space="preserve">למכרז ולהסכם. </w:t>
      </w:r>
    </w:p>
    <w:p w14:paraId="353F32D6" w14:textId="77777777" w:rsidR="00464D26" w:rsidRDefault="00AF41CF" w:rsidP="00F16626">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לעניין התחייבות זו לסודיות מובהר כי הגדרת "מידע" או "מידע סודי" לא תכלול: </w:t>
      </w:r>
    </w:p>
    <w:p w14:paraId="548DFCDB" w14:textId="77777777" w:rsidR="00464D26" w:rsidRDefault="00AF41CF" w:rsidP="00F16626">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מידע שהוא נחלת הכלל או שיהפוך לנחלת הכלל שלא עקב הפרת התחייבות זו.</w:t>
      </w:r>
    </w:p>
    <w:p w14:paraId="662A317A" w14:textId="77777777" w:rsidR="00464D26" w:rsidRDefault="00AF41CF" w:rsidP="00F16626">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lastRenderedPageBreak/>
        <w:t xml:space="preserve">מידע שהיה בידי הספק טרם החתימה על ההסכם.  </w:t>
      </w:r>
    </w:p>
    <w:p w14:paraId="7BB8FFF1" w14:textId="77777777" w:rsidR="00464D26" w:rsidRDefault="00AF41CF" w:rsidP="00F16626">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אם הספק או מי מטעמו יפנו בבקשה מתאימה להחרגתו של סוג מידע מסוים מתחולת המידע הסודי, או לחשיפתו בפני גורם כלשהו, המזמין ידון בבקשה ויהיה רשאי לקבלה, בהתאם לשיקול דעתו הבלעדי בתנאי שאין בחשיפת המידע חשש לפגיעה כלשהי באינטרסים של המזמין.</w:t>
      </w:r>
    </w:p>
    <w:p w14:paraId="033FAC9A" w14:textId="0125E8DF" w:rsidR="00464D26" w:rsidRDefault="00AF41CF" w:rsidP="00F16626">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266375A0" w14:textId="77777777" w:rsidR="00F16626" w:rsidRDefault="00F16626" w:rsidP="00F16626">
      <w:pPr>
        <w:pStyle w:val="af1"/>
        <w:pBdr>
          <w:top w:val="nil"/>
          <w:left w:val="nil"/>
          <w:bottom w:val="nil"/>
          <w:right w:val="nil"/>
          <w:between w:val="nil"/>
        </w:pBdr>
        <w:tabs>
          <w:tab w:val="left" w:pos="1050"/>
        </w:tabs>
        <w:spacing w:before="120" w:after="120" w:line="360" w:lineRule="auto"/>
        <w:ind w:left="792"/>
        <w:jc w:val="both"/>
        <w:rPr>
          <w:smallCaps/>
          <w:color w:val="000000"/>
        </w:rPr>
      </w:pPr>
    </w:p>
    <w:p w14:paraId="3CCD40B9" w14:textId="77777777" w:rsidR="00464D26" w:rsidRDefault="00AF41CF" w:rsidP="00F16626">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אבטחת מידע והגנות סייבר</w:t>
      </w:r>
    </w:p>
    <w:p w14:paraId="2938DC91" w14:textId="77777777" w:rsidR="00464D26" w:rsidRDefault="00AF41CF" w:rsidP="00F16626">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bookmarkStart w:id="183" w:name="bookmark=id.4qwvk1w05tau" w:colFirst="0" w:colLast="0"/>
      <w:bookmarkEnd w:id="183"/>
      <w:r>
        <w:rPr>
          <w:smallCaps/>
          <w:color w:val="000000"/>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Pr>
          <w:smallCaps/>
          <w:color w:val="000000"/>
        </w:rPr>
        <w:t>integrity</w:t>
      </w:r>
      <w:r>
        <w:rPr>
          <w:smallCaps/>
          <w:color w:val="000000"/>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והגנות הסייבר המשמשים לאבטחת המידע והמערכות עדכניים ועומדים בסטנדרטים המקובלים בתחום.  </w:t>
      </w:r>
    </w:p>
    <w:p w14:paraId="05726B9D" w14:textId="77777777" w:rsidR="00464D26" w:rsidRPr="00F16626" w:rsidRDefault="00AF41CF" w:rsidP="00F16626">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sidRPr="00F16626">
        <w:rPr>
          <w:smallCaps/>
          <w:color w:val="000000"/>
          <w:rtl/>
        </w:rPr>
        <w:t>על המציע לקבל את אישור המזמין לארכיטקטורת המידע מהיבטי סודיות, זמינות ושלמות המידע טרם תחילת עבודה ובסיומה.</w:t>
      </w:r>
    </w:p>
    <w:p w14:paraId="11971DB6" w14:textId="77777777" w:rsidR="00464D26" w:rsidRPr="00F16626" w:rsidRDefault="00AF41CF" w:rsidP="00F16626">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sidRPr="00F16626">
        <w:rPr>
          <w:smallCaps/>
          <w:color w:val="000000"/>
          <w:rtl/>
        </w:rPr>
        <w:t>באחריות המציע לעמוד בדרישות אבטחת המידע של המזמין להעברת המידע בתווך מאובטח בין רשת הספק לרשת המזמין, הכרוך בעלות רכישת רישוי, אינטגרציה ותחזוקה.</w:t>
      </w:r>
    </w:p>
    <w:p w14:paraId="6D5B8104" w14:textId="77777777" w:rsidR="00464D26" w:rsidRPr="00F16626" w:rsidRDefault="00AF41CF" w:rsidP="00F16626">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sidRPr="00F16626">
        <w:rPr>
          <w:smallCaps/>
          <w:color w:val="000000"/>
          <w:rtl/>
        </w:rPr>
        <w:t>באחריות המציע להציג למזמין דו"ח סקר סיכונים/בדיקות חדירות למערכת/מאגר ולתקן את ליקויי האבטחה שימצאו, לשביעות רצון המזמין, ולבצע זאת בתדירות תקופתית של 18 חודשים.</w:t>
      </w:r>
    </w:p>
    <w:p w14:paraId="6A71759B" w14:textId="77777777" w:rsidR="00464D26" w:rsidRDefault="00464D26" w:rsidP="00F16626">
      <w:pPr>
        <w:pStyle w:val="af1"/>
        <w:pBdr>
          <w:top w:val="nil"/>
          <w:left w:val="nil"/>
          <w:bottom w:val="nil"/>
          <w:right w:val="nil"/>
          <w:between w:val="nil"/>
        </w:pBdr>
        <w:tabs>
          <w:tab w:val="left" w:pos="1050"/>
        </w:tabs>
        <w:spacing w:before="120" w:after="120" w:line="360" w:lineRule="auto"/>
        <w:ind w:left="792"/>
        <w:jc w:val="both"/>
        <w:rPr>
          <w:smallCaps/>
          <w:color w:val="000000"/>
        </w:rPr>
      </w:pPr>
    </w:p>
    <w:p w14:paraId="1DB99E97" w14:textId="77777777" w:rsidR="00464D26" w:rsidRDefault="00AF41CF" w:rsidP="00F16626">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ניגוד עניינים בביצוע ההסכם</w:t>
      </w:r>
    </w:p>
    <w:p w14:paraId="7505D42E" w14:textId="77777777" w:rsidR="00464D26" w:rsidRDefault="00AF41CF" w:rsidP="00F16626">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הספק מתחייב כי אין בביצוע ההסכם כדי ליצור ניגוד עניינים כלשהו, בין במישרין ובין בעקיפין, בינו לבין המזמין.</w:t>
      </w:r>
    </w:p>
    <w:p w14:paraId="7BA9D3EE" w14:textId="77777777" w:rsidR="00464D26" w:rsidRDefault="00AF41CF" w:rsidP="00F16626">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בכל מקרה </w:t>
      </w:r>
      <w:proofErr w:type="spellStart"/>
      <w:r>
        <w:rPr>
          <w:smallCaps/>
          <w:color w:val="000000"/>
          <w:rtl/>
        </w:rPr>
        <w:t>שיווצר</w:t>
      </w:r>
      <w:proofErr w:type="spellEnd"/>
      <w:r>
        <w:rPr>
          <w:smallCaps/>
          <w:color w:val="000000"/>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3D344EF7" w14:textId="5A445261" w:rsidR="00464D26" w:rsidRDefault="00AF41CF" w:rsidP="00F16626">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הספק מתחייב להחתים כל אחד מעובדיו ומי מטעמו שיועסקו על ידו לצורך ביצוע ההסכם על הצהרת הסודיות והיעדר ניגוד עניינים בנוסח המופיע כנספח </w:t>
      </w:r>
      <w:bookmarkStart w:id="184" w:name="bookmark=id.vvcqftdryzb2" w:colFirst="0" w:colLast="0"/>
      <w:bookmarkEnd w:id="184"/>
      <w:r>
        <w:rPr>
          <w:smallCaps/>
          <w:color w:val="000000"/>
          <w:rtl/>
        </w:rPr>
        <w:t xml:space="preserve">ד' להסכם זה. </w:t>
      </w:r>
    </w:p>
    <w:p w14:paraId="0A193506" w14:textId="77777777" w:rsidR="00F16626" w:rsidRPr="00F16626" w:rsidRDefault="00F16626" w:rsidP="00F16626">
      <w:pPr>
        <w:pBdr>
          <w:top w:val="nil"/>
          <w:left w:val="nil"/>
          <w:bottom w:val="nil"/>
          <w:right w:val="nil"/>
          <w:between w:val="nil"/>
        </w:pBdr>
        <w:tabs>
          <w:tab w:val="left" w:pos="1050"/>
        </w:tabs>
        <w:spacing w:before="120" w:after="120" w:line="360" w:lineRule="auto"/>
        <w:ind w:left="360"/>
        <w:jc w:val="both"/>
        <w:rPr>
          <w:smallCaps/>
          <w:color w:val="000000"/>
        </w:rPr>
      </w:pPr>
    </w:p>
    <w:p w14:paraId="1AC63D2A" w14:textId="77777777" w:rsidR="00464D26" w:rsidRDefault="00AF41CF" w:rsidP="00F16626">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lastRenderedPageBreak/>
        <w:t>קניין רוחני וזכויות יוצרים</w:t>
      </w:r>
    </w:p>
    <w:p w14:paraId="42252928"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הספק הוא בעל הזכויות הנדרשות לצורך אספקת השירותים והשימוש בהם על-ידי המזמין ("זכויות הקניין הרוחני"). במקרה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המזמין, בהתאם לתנאי הסכם זה.</w:t>
      </w:r>
    </w:p>
    <w:p w14:paraId="26A8C683"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בעת ביצוע ההתקשרות, הספק לא יעשה שימוש בתוכנות מחשוב, תמונות, מסמכים וכיוצא באלה, שהוא אינו מורשה על-פי דין לעשות בהם שימוש.</w:t>
      </w:r>
    </w:p>
    <w:p w14:paraId="33D46768"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תוצר שהוכן על ידי הספק במהלך תקופת ההתקשרות עבור המזמין ובכלל זאת, נתונים, מצגות, מסמכים, סיכומי פגישות, תמונות, תכנים וכיוצא בזה ("תוצרי העבודה"), הוא קניינו הבלעדי של המזמין והוא יוכל לעשות בו כל שימוש שירצה בעתיד, לרבות פרסום פומבי. הספק לא יהיה רשאי למכור, להעביר, </w:t>
      </w:r>
      <w:proofErr w:type="spellStart"/>
      <w:r>
        <w:rPr>
          <w:smallCaps/>
          <w:color w:val="000000"/>
          <w:rtl/>
        </w:rPr>
        <w:t>להמחות</w:t>
      </w:r>
      <w:proofErr w:type="spellEnd"/>
      <w:r>
        <w:rPr>
          <w:smallCaps/>
          <w:color w:val="000000"/>
          <w:rtl/>
        </w:rPr>
        <w:t>, לפרסם, להשכיר, לרשום, או לעשות שימוש כלשהו בתוצרי העבודה, ללא אישור המזמין בכתב ומראש.</w:t>
      </w:r>
    </w:p>
    <w:p w14:paraId="768FD61F"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תוצרי העבודה לא יכללו תהליכי עבודה ומערכות ייעודיות של הספק, אשר לא הוכנו עבור המזמין במסגרת ביצוע ההסכם.  </w:t>
      </w:r>
    </w:p>
    <w:p w14:paraId="07165F32" w14:textId="62003D9F"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למען הסר ספק, תוצרי העבודה יהיו רכוש המזמין גם אם מתן השירותים ע"י הספק הופסק תוך כדי תקופת ההתקשרות.</w:t>
      </w:r>
    </w:p>
    <w:p w14:paraId="3E48DC5F" w14:textId="77777777" w:rsidR="00753049" w:rsidRDefault="00753049" w:rsidP="00753049">
      <w:pPr>
        <w:pStyle w:val="af1"/>
        <w:pBdr>
          <w:top w:val="nil"/>
          <w:left w:val="nil"/>
          <w:bottom w:val="nil"/>
          <w:right w:val="nil"/>
          <w:between w:val="nil"/>
        </w:pBdr>
        <w:tabs>
          <w:tab w:val="left" w:pos="1050"/>
        </w:tabs>
        <w:spacing w:before="120" w:after="120" w:line="360" w:lineRule="auto"/>
        <w:ind w:left="792"/>
        <w:jc w:val="both"/>
        <w:rPr>
          <w:smallCaps/>
          <w:color w:val="000000"/>
        </w:rPr>
      </w:pPr>
    </w:p>
    <w:p w14:paraId="004EC56E" w14:textId="77777777" w:rsidR="00464D26" w:rsidRPr="00753049"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b/>
          <w:bCs/>
          <w:smallCaps/>
          <w:color w:val="000000"/>
        </w:rPr>
      </w:pPr>
      <w:r w:rsidRPr="00753049">
        <w:rPr>
          <w:b/>
          <w:bCs/>
          <w:smallCaps/>
          <w:color w:val="000000"/>
          <w:rtl/>
        </w:rPr>
        <w:t>הפרת קניין רוחני</w:t>
      </w:r>
    </w:p>
    <w:p w14:paraId="68F8AC47" w14:textId="77777777" w:rsidR="00464D26" w:rsidRPr="00753049" w:rsidRDefault="00AF41CF" w:rsidP="00753049">
      <w:pPr>
        <w:pStyle w:val="af1"/>
        <w:numPr>
          <w:ilvl w:val="2"/>
          <w:numId w:val="7"/>
        </w:numPr>
        <w:pBdr>
          <w:top w:val="nil"/>
          <w:left w:val="nil"/>
          <w:bottom w:val="nil"/>
          <w:right w:val="nil"/>
          <w:between w:val="nil"/>
        </w:pBdr>
        <w:spacing w:before="120" w:after="120" w:line="360" w:lineRule="auto"/>
        <w:jc w:val="both"/>
        <w:rPr>
          <w:color w:val="000000"/>
        </w:rPr>
      </w:pPr>
      <w:r w:rsidRPr="00753049">
        <w:rPr>
          <w:color w:val="000000"/>
          <w:rtl/>
        </w:rPr>
        <w:t xml:space="preserve">נקבע במסגרת פסק דין חלוט של ערכאה מוסמכת כי שירות שהעמיד ספק לרשות המזמין מפר זכות קניין רוחני של צד שלישי כלשהו, הספק יפעל בהתאם למפורט להלן: </w:t>
      </w:r>
    </w:p>
    <w:p w14:paraId="26F61D27" w14:textId="77777777" w:rsidR="00464D26" w:rsidRPr="00753049" w:rsidRDefault="00AF41CF" w:rsidP="00753049">
      <w:pPr>
        <w:pStyle w:val="af1"/>
        <w:numPr>
          <w:ilvl w:val="3"/>
          <w:numId w:val="41"/>
        </w:numPr>
        <w:pBdr>
          <w:top w:val="nil"/>
          <w:left w:val="nil"/>
          <w:bottom w:val="nil"/>
          <w:right w:val="nil"/>
          <w:between w:val="nil"/>
        </w:pBdr>
        <w:spacing w:after="120" w:line="360" w:lineRule="auto"/>
        <w:ind w:left="2184" w:hanging="425"/>
        <w:rPr>
          <w:smallCaps/>
          <w:color w:val="000000"/>
        </w:rPr>
      </w:pPr>
      <w:r w:rsidRPr="00753049">
        <w:rPr>
          <w:smallCaps/>
          <w:color w:val="000000"/>
          <w:rtl/>
        </w:rPr>
        <w:t xml:space="preserve">הספק יודיע על כך למזמין בהקדם האפשרי. </w:t>
      </w:r>
    </w:p>
    <w:p w14:paraId="4AC91E9C" w14:textId="77777777" w:rsidR="00464D26" w:rsidRPr="00753049" w:rsidRDefault="00AF41CF" w:rsidP="00753049">
      <w:pPr>
        <w:pStyle w:val="af1"/>
        <w:numPr>
          <w:ilvl w:val="3"/>
          <w:numId w:val="41"/>
        </w:numPr>
        <w:pBdr>
          <w:top w:val="nil"/>
          <w:left w:val="nil"/>
          <w:bottom w:val="nil"/>
          <w:right w:val="nil"/>
          <w:between w:val="nil"/>
        </w:pBdr>
        <w:spacing w:after="120" w:line="360" w:lineRule="auto"/>
        <w:ind w:left="2184" w:hanging="425"/>
        <w:rPr>
          <w:smallCaps/>
          <w:color w:val="000000"/>
        </w:rPr>
      </w:pPr>
      <w:r w:rsidRPr="00753049">
        <w:rPr>
          <w:smallCaps/>
          <w:color w:val="000000"/>
          <w:rtl/>
        </w:rPr>
        <w:t>הספק יחדל מאספקת השירות המפר.</w:t>
      </w:r>
    </w:p>
    <w:p w14:paraId="20A81E6A" w14:textId="6A59AB04" w:rsidR="00464D26" w:rsidRDefault="00AF41CF" w:rsidP="00753049">
      <w:pPr>
        <w:pStyle w:val="af1"/>
        <w:numPr>
          <w:ilvl w:val="3"/>
          <w:numId w:val="41"/>
        </w:numPr>
        <w:pBdr>
          <w:top w:val="nil"/>
          <w:left w:val="nil"/>
          <w:bottom w:val="nil"/>
          <w:right w:val="nil"/>
          <w:between w:val="nil"/>
        </w:pBdr>
        <w:spacing w:after="120" w:line="360" w:lineRule="auto"/>
        <w:ind w:left="2184" w:hanging="425"/>
        <w:rPr>
          <w:smallCaps/>
          <w:color w:val="000000"/>
        </w:rPr>
      </w:pPr>
      <w:r w:rsidRPr="00753049">
        <w:rPr>
          <w:smallCaps/>
          <w:color w:val="00000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D02AFE4" w14:textId="77777777" w:rsidR="00753049" w:rsidRPr="00753049" w:rsidRDefault="00753049" w:rsidP="00753049">
      <w:pPr>
        <w:pBdr>
          <w:top w:val="nil"/>
          <w:left w:val="nil"/>
          <w:bottom w:val="nil"/>
          <w:right w:val="nil"/>
          <w:between w:val="nil"/>
        </w:pBdr>
        <w:spacing w:after="120" w:line="360" w:lineRule="auto"/>
        <w:ind w:left="1759"/>
        <w:rPr>
          <w:smallCaps/>
          <w:color w:val="000000"/>
        </w:rPr>
      </w:pPr>
    </w:p>
    <w:p w14:paraId="6CA396E1" w14:textId="77777777" w:rsidR="00464D26" w:rsidRDefault="00AF41CF" w:rsidP="00753049">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bookmarkStart w:id="185" w:name="bookmark=id.vfh93qyigk5e" w:colFirst="0" w:colLast="0"/>
      <w:bookmarkEnd w:id="185"/>
      <w:r>
        <w:rPr>
          <w:b/>
          <w:bCs/>
          <w:smallCaps/>
          <w:color w:val="000000"/>
          <w:sz w:val="32"/>
          <w:szCs w:val="32"/>
          <w:rtl/>
        </w:rPr>
        <w:t>קבלני משנה</w:t>
      </w:r>
    </w:p>
    <w:p w14:paraId="5AE035CA" w14:textId="3ECAE97F"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bookmarkStart w:id="186" w:name="bookmark=id.r5k8iy5v79vo" w:colFirst="0" w:colLast="0"/>
      <w:bookmarkEnd w:id="186"/>
      <w:r w:rsidRPr="00753049">
        <w:rPr>
          <w:smallCaps/>
          <w:color w:val="000000"/>
          <w:rtl/>
        </w:rPr>
        <w:t xml:space="preserve">הספק לא יהיה רשאי להשתמש בקבלני משנה לשם ביצוע התחייבויותיו על פי ההתקשרות. האחריות הכוללת לעמידה בכל תנאי ההתקשרות תהיה של הספק ושלו בלבד. </w:t>
      </w:r>
    </w:p>
    <w:p w14:paraId="096C852E" w14:textId="77777777" w:rsidR="00753049" w:rsidRPr="00753049" w:rsidRDefault="00753049" w:rsidP="00753049">
      <w:pPr>
        <w:pStyle w:val="af1"/>
        <w:pBdr>
          <w:top w:val="nil"/>
          <w:left w:val="nil"/>
          <w:bottom w:val="nil"/>
          <w:right w:val="nil"/>
          <w:between w:val="nil"/>
        </w:pBdr>
        <w:tabs>
          <w:tab w:val="left" w:pos="1050"/>
        </w:tabs>
        <w:spacing w:before="120" w:after="120" w:line="360" w:lineRule="auto"/>
        <w:ind w:left="792"/>
        <w:jc w:val="both"/>
        <w:rPr>
          <w:smallCaps/>
          <w:color w:val="000000"/>
        </w:rPr>
      </w:pPr>
    </w:p>
    <w:p w14:paraId="667C708E" w14:textId="77777777" w:rsidR="00464D26" w:rsidRDefault="00AF41CF" w:rsidP="00753049">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יחסים בין הצדדים</w:t>
      </w:r>
    </w:p>
    <w:p w14:paraId="4EF6E02F"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מוצהר ומוסכם בזה בין הצדדים כי: </w:t>
      </w:r>
    </w:p>
    <w:p w14:paraId="70035ACA" w14:textId="77777777" w:rsidR="00464D26" w:rsidRDefault="00AF41CF" w:rsidP="00753049">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היחסים ביניהם לפי ההסכם אינם יחסי עובד ומעביד והמזמין אינו המעסיק של עובדי הספק.</w:t>
      </w:r>
    </w:p>
    <w:p w14:paraId="4BBEF0EB" w14:textId="77777777" w:rsidR="00464D26" w:rsidRDefault="00AF41CF" w:rsidP="00753049">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lastRenderedPageBreak/>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772D32D2" w14:textId="77777777" w:rsidR="00464D26" w:rsidRDefault="00AF41CF" w:rsidP="00753049">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 xml:space="preserve">המזמין לא ישלם כל תשלום לביטוח לאומי ויתר הזכויות הסוציאליות בקשר לאנשים המועסקים על ידי הספק. </w:t>
      </w:r>
    </w:p>
    <w:p w14:paraId="1C039F1F" w14:textId="77777777" w:rsidR="00464D26" w:rsidRDefault="00AF41CF" w:rsidP="00753049">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 xml:space="preserve">אם למרות האמור לעיל, ערכאה שיפוטית או </w:t>
      </w:r>
      <w:proofErr w:type="spellStart"/>
      <w:r>
        <w:rPr>
          <w:color w:val="000000"/>
          <w:rtl/>
        </w:rPr>
        <w:t>מינהלית</w:t>
      </w:r>
      <w:proofErr w:type="spellEnd"/>
      <w:r>
        <w:rPr>
          <w:color w:val="000000"/>
          <w:rtl/>
        </w:rPr>
        <w:t xml:space="preserve"> מצאה כי המזמין נושא באחריות ישירה כלפי הספק או עובדיו,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1FC336A" w14:textId="148458B5" w:rsidR="00464D26" w:rsidRDefault="00AF41CF" w:rsidP="00753049">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במקרה של הגשת תביעה כאמור בסעיף זה, יודיע המזמין לספק על קיומה של התביעה, ויאפשר לספק להתגונן.</w:t>
      </w:r>
    </w:p>
    <w:p w14:paraId="344BE023" w14:textId="77777777" w:rsidR="00753049" w:rsidRPr="00753049" w:rsidRDefault="00753049" w:rsidP="00753049">
      <w:pPr>
        <w:pBdr>
          <w:top w:val="nil"/>
          <w:left w:val="nil"/>
          <w:bottom w:val="nil"/>
          <w:right w:val="nil"/>
          <w:between w:val="nil"/>
        </w:pBdr>
        <w:spacing w:before="120" w:after="120" w:line="360" w:lineRule="auto"/>
        <w:ind w:left="990"/>
        <w:jc w:val="both"/>
        <w:rPr>
          <w:color w:val="000000"/>
        </w:rPr>
      </w:pPr>
    </w:p>
    <w:p w14:paraId="534D4A77" w14:textId="77777777" w:rsidR="00464D26" w:rsidRDefault="00AF41CF" w:rsidP="00753049">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תמורה</w:t>
      </w:r>
    </w:p>
    <w:p w14:paraId="572E92B8"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התמורה לספק תשולם בהתאם למפורט בהצעת המחיר, המצורפת כ</w:t>
      </w:r>
      <w:r w:rsidRPr="00753049">
        <w:rPr>
          <w:smallCaps/>
          <w:color w:val="000000"/>
          <w:rtl/>
        </w:rPr>
        <w:t>נספח ב'</w:t>
      </w:r>
      <w:r>
        <w:rPr>
          <w:smallCaps/>
          <w:color w:val="000000"/>
          <w:rtl/>
        </w:rPr>
        <w:t xml:space="preserve"> להסכם.</w:t>
      </w:r>
    </w:p>
    <w:p w14:paraId="30BF6E5E"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תשלום התמורה יעשה לפי ביצוע בפועל ובכפוף לתנאי ההתקשרות.</w:t>
      </w:r>
    </w:p>
    <w:p w14:paraId="3AF9D79A"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התשלום יתבצע לאחר קבלת דוח ביצוע בפועל באישור הספק נותן השרות ובאישור מזמין השרות מנהל הפרויקט בשרות התעסוקה.</w:t>
      </w:r>
    </w:p>
    <w:p w14:paraId="1DD1056A"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התשלום יתבצע לפי תנאי אשראי ממשלתי בהתאם להוראת </w:t>
      </w:r>
      <w:proofErr w:type="spellStart"/>
      <w:r>
        <w:rPr>
          <w:smallCaps/>
          <w:color w:val="000000"/>
          <w:rtl/>
        </w:rPr>
        <w:t>התכ"מ</w:t>
      </w:r>
      <w:proofErr w:type="spellEnd"/>
      <w:r>
        <w:rPr>
          <w:smallCaps/>
          <w:color w:val="000000"/>
          <w:rtl/>
        </w:rPr>
        <w:t xml:space="preserve">. </w:t>
      </w:r>
    </w:p>
    <w:p w14:paraId="76C97E82"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sidRPr="00753049">
        <w:rPr>
          <w:b/>
          <w:bCs/>
          <w:smallCaps/>
          <w:color w:val="000000"/>
          <w:rtl/>
        </w:rPr>
        <w:t>הצמדה של התמורה</w:t>
      </w:r>
      <w:r w:rsidRPr="00753049">
        <w:rPr>
          <w:smallCaps/>
          <w:color w:val="000000"/>
          <w:rtl/>
        </w:rPr>
        <w:t xml:space="preserve"> - </w:t>
      </w:r>
    </w:p>
    <w:p w14:paraId="2B073A9D" w14:textId="77777777" w:rsidR="00464D26" w:rsidRDefault="00AF41CF" w:rsidP="00753049">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 התמורה תהיה צמודה למדד המחירים לצרכן.</w:t>
      </w:r>
    </w:p>
    <w:p w14:paraId="4F605667" w14:textId="77777777" w:rsidR="00464D26" w:rsidRDefault="00AF41CF" w:rsidP="00753049">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ההצמדה תתבצע בהתאם לכללים המפורטים ב</w:t>
      </w:r>
      <w:r w:rsidRPr="00753049">
        <w:rPr>
          <w:color w:val="000000"/>
          <w:rtl/>
        </w:rPr>
        <w:t xml:space="preserve">נספח ה' </w:t>
      </w:r>
      <w:r>
        <w:rPr>
          <w:color w:val="000000"/>
          <w:rtl/>
        </w:rPr>
        <w:t>להסכם.</w:t>
      </w:r>
    </w:p>
    <w:p w14:paraId="3DDF7E31" w14:textId="77777777" w:rsidR="00464D26" w:rsidRPr="00753049"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b/>
          <w:bCs/>
          <w:smallCaps/>
          <w:color w:val="000000"/>
        </w:rPr>
      </w:pPr>
      <w:r>
        <w:rPr>
          <w:b/>
          <w:bCs/>
          <w:smallCaps/>
          <w:color w:val="000000"/>
          <w:rtl/>
        </w:rPr>
        <w:t>סופיות התמורה:</w:t>
      </w:r>
    </w:p>
    <w:p w14:paraId="41F8F04C" w14:textId="77777777" w:rsidR="00464D26" w:rsidRDefault="00AF41CF" w:rsidP="00753049">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06276CEE" w14:textId="6FA4D004" w:rsidR="00464D26" w:rsidRDefault="00AF41CF" w:rsidP="00753049">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0CD179A" w14:textId="77777777" w:rsidR="00753049" w:rsidRPr="00753049" w:rsidRDefault="00753049" w:rsidP="00753049">
      <w:pPr>
        <w:pBdr>
          <w:top w:val="nil"/>
          <w:left w:val="nil"/>
          <w:bottom w:val="nil"/>
          <w:right w:val="nil"/>
          <w:between w:val="nil"/>
        </w:pBdr>
        <w:spacing w:before="120" w:after="120" w:line="360" w:lineRule="auto"/>
        <w:ind w:left="990"/>
        <w:jc w:val="both"/>
        <w:rPr>
          <w:color w:val="000000"/>
        </w:rPr>
      </w:pPr>
    </w:p>
    <w:p w14:paraId="318A875B" w14:textId="77777777" w:rsidR="00464D26" w:rsidRDefault="00AF41CF" w:rsidP="00753049">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כללי תשלום</w:t>
      </w:r>
    </w:p>
    <w:p w14:paraId="2A777DEF" w14:textId="77777777" w:rsidR="00464D26" w:rsidRPr="00753049"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כללי התשלום המפורטים להלן כפופים להוראות החשב הכללי במשרד האוצר כפי שמתפרסמים מעת לעת.</w:t>
      </w:r>
    </w:p>
    <w:p w14:paraId="4527056D"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לצורך וכתנאי לקבלת תשלומים, הספק ידאג להמציא למזמין צילום תעודת עוסק מורשה על פי חוק מס ערך מוסף, התשל"ו-1975, בתוקף לשנת הכספים בה מתבקש </w:t>
      </w:r>
      <w:r>
        <w:rPr>
          <w:smallCaps/>
          <w:color w:val="000000"/>
          <w:rtl/>
        </w:rPr>
        <w:lastRenderedPageBreak/>
        <w:t xml:space="preserve">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וחשבון המפרט את התשלומים המגיעים לו בהתאם להסכם </w:t>
      </w:r>
      <w:r w:rsidRPr="00753049">
        <w:rPr>
          <w:smallCaps/>
          <w:color w:val="000000"/>
          <w:rtl/>
        </w:rPr>
        <w:t>("חשבון")</w:t>
      </w:r>
      <w:r>
        <w:rPr>
          <w:smallCaps/>
          <w:color w:val="000000"/>
          <w:rtl/>
        </w:rPr>
        <w:t xml:space="preserve">. את החשבון על הספק להגיש בהתאם להנחיות המזמין, וזאת כתנאי לאישור החשבון ולהעברת התשלום לספק. </w:t>
      </w:r>
    </w:p>
    <w:p w14:paraId="05080B01"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החשבון יכלול את הפרטים והמסמכים הבאים: </w:t>
      </w:r>
    </w:p>
    <w:p w14:paraId="209AE820" w14:textId="77777777" w:rsidR="00464D26" w:rsidRDefault="00AF41CF" w:rsidP="00753049">
      <w:pPr>
        <w:pStyle w:val="af1"/>
        <w:numPr>
          <w:ilvl w:val="2"/>
          <w:numId w:val="7"/>
        </w:numPr>
        <w:pBdr>
          <w:top w:val="nil"/>
          <w:left w:val="nil"/>
          <w:bottom w:val="nil"/>
          <w:right w:val="nil"/>
          <w:between w:val="nil"/>
        </w:pBdr>
        <w:spacing w:before="120" w:after="120" w:line="360" w:lineRule="auto"/>
        <w:jc w:val="both"/>
        <w:rPr>
          <w:color w:val="000000"/>
        </w:rPr>
      </w:pPr>
      <w:r>
        <w:rPr>
          <w:color w:val="000000"/>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1C7E764"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במקרה שבו יחול שינוי בגובה המע"מ תעודכן בהתאם התמורה לה זכאי הספק.</w:t>
      </w:r>
    </w:p>
    <w:p w14:paraId="1D04EA61"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60A0593D"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028C5660"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המזמין יבדוק ויאשר כל חשבון שיוגש לתשלום על ידי הספק, בהתאם למפורט לעיל ולהנחיות החשב הכללי.</w:t>
      </w:r>
    </w:p>
    <w:p w14:paraId="5CDA52DA" w14:textId="2E84C043"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bookmarkStart w:id="187" w:name="bookmark=id.vkwjuxxfjg4j" w:colFirst="0" w:colLast="0"/>
      <w:bookmarkEnd w:id="187"/>
      <w:r>
        <w:rPr>
          <w:smallCaps/>
          <w:color w:val="000000"/>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5D096B1" w14:textId="77777777" w:rsidR="00753049" w:rsidRPr="00753049" w:rsidRDefault="00753049" w:rsidP="00753049">
      <w:pPr>
        <w:pBdr>
          <w:top w:val="nil"/>
          <w:left w:val="nil"/>
          <w:bottom w:val="nil"/>
          <w:right w:val="nil"/>
          <w:between w:val="nil"/>
        </w:pBdr>
        <w:tabs>
          <w:tab w:val="left" w:pos="1050"/>
        </w:tabs>
        <w:spacing w:before="120" w:after="120" w:line="360" w:lineRule="auto"/>
        <w:ind w:left="360"/>
        <w:jc w:val="both"/>
        <w:rPr>
          <w:smallCaps/>
          <w:color w:val="000000"/>
        </w:rPr>
      </w:pPr>
    </w:p>
    <w:p w14:paraId="3EA954F5" w14:textId="77777777" w:rsidR="00464D26" w:rsidRDefault="00AF41CF" w:rsidP="00753049">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bookmarkStart w:id="188" w:name="bookmark=id.ldeth1wpmdo0" w:colFirst="0" w:colLast="0"/>
      <w:bookmarkEnd w:id="188"/>
      <w:r>
        <w:rPr>
          <w:b/>
          <w:bCs/>
          <w:smallCaps/>
          <w:color w:val="000000"/>
          <w:sz w:val="32"/>
          <w:szCs w:val="32"/>
          <w:rtl/>
        </w:rPr>
        <w:t>ערבות ביצוע</w:t>
      </w:r>
    </w:p>
    <w:p w14:paraId="012D0ABB" w14:textId="6D873F8C"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כבטחון למילוי ההתחייבויות של הספק על-פי ההסכם ימסור הספק למזמין ערבות אוטונומית בלתי מותנית, </w:t>
      </w:r>
      <w:bookmarkStart w:id="189" w:name="bookmark=id.krjy4cr3j7hq" w:colFirst="0" w:colLast="0"/>
      <w:bookmarkEnd w:id="189"/>
      <w:r>
        <w:rPr>
          <w:smallCaps/>
          <w:color w:val="000000"/>
          <w:rtl/>
        </w:rPr>
        <w:t xml:space="preserve">בהיקף של </w:t>
      </w:r>
      <w:bookmarkStart w:id="190" w:name="bookmark=id.cibp4gqvuttf" w:colFirst="0" w:colLast="0"/>
      <w:bookmarkEnd w:id="190"/>
      <w:r>
        <w:rPr>
          <w:smallCaps/>
          <w:color w:val="000000"/>
        </w:rPr>
        <w:t>10,000</w:t>
      </w:r>
      <w:r w:rsidR="00753049">
        <w:rPr>
          <w:rFonts w:hint="cs"/>
          <w:smallCaps/>
          <w:color w:val="000000"/>
          <w:rtl/>
        </w:rPr>
        <w:t xml:space="preserve"> ₪.</w:t>
      </w:r>
    </w:p>
    <w:p w14:paraId="3801659A" w14:textId="3C9B940A" w:rsidR="00464D26" w:rsidRPr="00753049"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ערבות הביצוע תהיה ערבות דיגיטלית בהתאם לתקן הערבויות הדיגיטליות אשר פורסם על יד החשב הכללי, ואשר הונפקה על ידי גוף אשר הוסמך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hyperlink r:id="rId84">
        <w:r w:rsidRPr="00753049">
          <w:rPr>
            <w:smallCaps/>
            <w:color w:val="0000FF"/>
            <w:u w:val="single"/>
            <w:rtl/>
          </w:rPr>
          <w:t>הוראת</w:t>
        </w:r>
      </w:hyperlink>
      <w:hyperlink r:id="rId85">
        <w:r w:rsidRPr="00753049">
          <w:rPr>
            <w:smallCaps/>
            <w:color w:val="0000FF"/>
            <w:u w:val="single"/>
            <w:rtl/>
          </w:rPr>
          <w:t xml:space="preserve"> </w:t>
        </w:r>
      </w:hyperlink>
      <w:hyperlink r:id="rId86">
        <w:proofErr w:type="spellStart"/>
        <w:r w:rsidRPr="00753049">
          <w:rPr>
            <w:smallCaps/>
            <w:color w:val="0000FF"/>
            <w:u w:val="single"/>
            <w:rtl/>
          </w:rPr>
          <w:t>תכ</w:t>
        </w:r>
      </w:hyperlink>
      <w:hyperlink r:id="rId87">
        <w:r w:rsidRPr="00753049">
          <w:rPr>
            <w:smallCaps/>
            <w:color w:val="0000FF"/>
            <w:u w:val="single"/>
            <w:rtl/>
          </w:rPr>
          <w:t>"</w:t>
        </w:r>
      </w:hyperlink>
      <w:hyperlink r:id="rId88">
        <w:r w:rsidRPr="00753049">
          <w:rPr>
            <w:smallCaps/>
            <w:color w:val="0000FF"/>
            <w:u w:val="single"/>
            <w:rtl/>
          </w:rPr>
          <w:t>ם</w:t>
        </w:r>
        <w:proofErr w:type="spellEnd"/>
      </w:hyperlink>
      <w:hyperlink r:id="rId89">
        <w:r w:rsidRPr="00753049">
          <w:rPr>
            <w:smallCaps/>
            <w:color w:val="0000FF"/>
            <w:u w:val="single"/>
            <w:rtl/>
          </w:rPr>
          <w:t xml:space="preserve"> 7.3.7 </w:t>
        </w:r>
      </w:hyperlink>
      <w:hyperlink r:id="rId90">
        <w:r w:rsidRPr="00753049">
          <w:rPr>
            <w:smallCaps/>
            <w:color w:val="0000FF"/>
            <w:u w:val="single"/>
            <w:rtl/>
          </w:rPr>
          <w:t>ערבויות</w:t>
        </w:r>
      </w:hyperlink>
      <w:hyperlink r:id="rId91">
        <w:r w:rsidRPr="00753049">
          <w:rPr>
            <w:smallCaps/>
            <w:color w:val="0000FF"/>
            <w:u w:val="single"/>
            <w:rtl/>
          </w:rPr>
          <w:t xml:space="preserve"> </w:t>
        </w:r>
      </w:hyperlink>
      <w:hyperlink r:id="rId92">
        <w:r w:rsidRPr="00753049">
          <w:rPr>
            <w:smallCaps/>
            <w:color w:val="0000FF"/>
            <w:u w:val="single"/>
            <w:rtl/>
          </w:rPr>
          <w:t>דיגיטליות</w:t>
        </w:r>
      </w:hyperlink>
      <w:r w:rsidRPr="00753049">
        <w:rPr>
          <w:smallCaps/>
          <w:color w:val="000000"/>
        </w:rPr>
        <w:t xml:space="preserve">. </w:t>
      </w:r>
    </w:p>
    <w:p w14:paraId="28A38B3B" w14:textId="566EA5C2" w:rsidR="00464D26" w:rsidRPr="00753049"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bookmarkStart w:id="191" w:name="_heading=h.bznippgnkilk" w:colFirst="0" w:colLast="0"/>
      <w:bookmarkEnd w:id="191"/>
      <w:r w:rsidRPr="00753049">
        <w:rPr>
          <w:smallCaps/>
          <w:color w:val="000000"/>
          <w:rtl/>
        </w:rPr>
        <w:t>הערבות תונפק על ידי גוף המוסמך להנפיק ערבויות בהתאם להוראות המפורטות ב</w:t>
      </w:r>
      <w:hyperlink r:id="rId93">
        <w:r w:rsidRPr="00753049">
          <w:rPr>
            <w:smallCaps/>
            <w:color w:val="0000FF"/>
            <w:u w:val="single"/>
            <w:rtl/>
          </w:rPr>
          <w:t>הוראת</w:t>
        </w:r>
      </w:hyperlink>
      <w:hyperlink r:id="rId94">
        <w:r w:rsidRPr="00753049">
          <w:rPr>
            <w:smallCaps/>
            <w:color w:val="0000FF"/>
            <w:u w:val="single"/>
            <w:rtl/>
          </w:rPr>
          <w:t xml:space="preserve"> </w:t>
        </w:r>
      </w:hyperlink>
      <w:hyperlink r:id="rId95">
        <w:proofErr w:type="spellStart"/>
        <w:r w:rsidRPr="00753049">
          <w:rPr>
            <w:smallCaps/>
            <w:color w:val="0000FF"/>
            <w:u w:val="single"/>
            <w:rtl/>
          </w:rPr>
          <w:t>תכ</w:t>
        </w:r>
      </w:hyperlink>
      <w:hyperlink r:id="rId96">
        <w:r w:rsidRPr="00753049">
          <w:rPr>
            <w:smallCaps/>
            <w:color w:val="0000FF"/>
            <w:u w:val="single"/>
            <w:rtl/>
          </w:rPr>
          <w:t>"</w:t>
        </w:r>
      </w:hyperlink>
      <w:hyperlink r:id="rId97">
        <w:r w:rsidRPr="00753049">
          <w:rPr>
            <w:smallCaps/>
            <w:color w:val="0000FF"/>
            <w:u w:val="single"/>
            <w:rtl/>
          </w:rPr>
          <w:t>ם</w:t>
        </w:r>
        <w:proofErr w:type="spellEnd"/>
      </w:hyperlink>
      <w:hyperlink r:id="rId98">
        <w:r w:rsidRPr="00753049">
          <w:rPr>
            <w:smallCaps/>
            <w:color w:val="0000FF"/>
            <w:u w:val="single"/>
            <w:rtl/>
          </w:rPr>
          <w:t xml:space="preserve"> 7.3.3 "</w:t>
        </w:r>
      </w:hyperlink>
      <w:hyperlink r:id="rId99">
        <w:r w:rsidRPr="00753049">
          <w:rPr>
            <w:smallCaps/>
            <w:color w:val="0000FF"/>
            <w:u w:val="single"/>
            <w:rtl/>
          </w:rPr>
          <w:t>ערבויות</w:t>
        </w:r>
      </w:hyperlink>
      <w:hyperlink r:id="rId100">
        <w:r w:rsidRPr="00753049">
          <w:rPr>
            <w:smallCaps/>
            <w:color w:val="0000FF"/>
            <w:u w:val="single"/>
            <w:rtl/>
          </w:rPr>
          <w:t>"</w:t>
        </w:r>
      </w:hyperlink>
      <w:r w:rsidRPr="00753049">
        <w:rPr>
          <w:smallCaps/>
          <w:color w:val="000000"/>
        </w:rPr>
        <w:t>.</w:t>
      </w:r>
    </w:p>
    <w:p w14:paraId="252123E9" w14:textId="3A714F70" w:rsidR="00464D26" w:rsidRPr="00753049"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hyperlink r:id="rId101">
        <w:r w:rsidRPr="00753049">
          <w:rPr>
            <w:smallCaps/>
            <w:color w:val="0000FF"/>
            <w:u w:val="single"/>
            <w:rtl/>
          </w:rPr>
          <w:t>הוראת</w:t>
        </w:r>
      </w:hyperlink>
      <w:hyperlink r:id="rId102">
        <w:r w:rsidRPr="00753049">
          <w:rPr>
            <w:smallCaps/>
            <w:color w:val="0000FF"/>
            <w:u w:val="single"/>
            <w:rtl/>
          </w:rPr>
          <w:t xml:space="preserve"> </w:t>
        </w:r>
      </w:hyperlink>
      <w:hyperlink r:id="rId103">
        <w:proofErr w:type="spellStart"/>
        <w:r w:rsidRPr="00753049">
          <w:rPr>
            <w:smallCaps/>
            <w:color w:val="0000FF"/>
            <w:u w:val="single"/>
            <w:rtl/>
          </w:rPr>
          <w:t>תכ</w:t>
        </w:r>
      </w:hyperlink>
      <w:hyperlink r:id="rId104">
        <w:r w:rsidRPr="00753049">
          <w:rPr>
            <w:smallCaps/>
            <w:color w:val="0000FF"/>
            <w:u w:val="single"/>
            <w:rtl/>
          </w:rPr>
          <w:t>"</w:t>
        </w:r>
      </w:hyperlink>
      <w:hyperlink r:id="rId105">
        <w:r w:rsidRPr="00753049">
          <w:rPr>
            <w:smallCaps/>
            <w:color w:val="0000FF"/>
            <w:u w:val="single"/>
            <w:rtl/>
          </w:rPr>
          <w:t>ם</w:t>
        </w:r>
        <w:proofErr w:type="spellEnd"/>
      </w:hyperlink>
      <w:hyperlink r:id="rId106">
        <w:r w:rsidRPr="00753049">
          <w:rPr>
            <w:smallCaps/>
            <w:color w:val="0000FF"/>
            <w:u w:val="single"/>
            <w:rtl/>
          </w:rPr>
          <w:t xml:space="preserve"> 7.3.3 "</w:t>
        </w:r>
      </w:hyperlink>
      <w:hyperlink r:id="rId107">
        <w:r w:rsidRPr="00753049">
          <w:rPr>
            <w:smallCaps/>
            <w:color w:val="0000FF"/>
            <w:u w:val="single"/>
            <w:rtl/>
          </w:rPr>
          <w:t>ערבויות</w:t>
        </w:r>
      </w:hyperlink>
      <w:hyperlink r:id="rId108">
        <w:r w:rsidRPr="00753049">
          <w:rPr>
            <w:smallCaps/>
            <w:color w:val="0000FF"/>
            <w:u w:val="single"/>
            <w:rtl/>
          </w:rPr>
          <w:t>"</w:t>
        </w:r>
      </w:hyperlink>
      <w:r w:rsidRPr="00753049">
        <w:rPr>
          <w:smallCaps/>
          <w:color w:val="000000"/>
        </w:rPr>
        <w:t>.</w:t>
      </w:r>
    </w:p>
    <w:p w14:paraId="036B7472"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lastRenderedPageBreak/>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4C5EE1E0"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או לשם הבטחת עמידת הספק </w:t>
      </w:r>
      <w:proofErr w:type="spellStart"/>
      <w:r>
        <w:rPr>
          <w:smallCaps/>
          <w:color w:val="000000"/>
          <w:rtl/>
        </w:rPr>
        <w:t>בהתחייביותיו</w:t>
      </w:r>
      <w:proofErr w:type="spellEnd"/>
      <w:r>
        <w:rPr>
          <w:smallCaps/>
          <w:color w:val="000000"/>
          <w:rtl/>
        </w:rPr>
        <w:t xml:space="preserve"> לפי ההסכם. אם הספק לא יאריך את תוקף הערבות בהתאם להוראות ההסכם, רשאי המזמין לחלט את הערבות, בהתאם לשיקול דעתו הבלעדי. </w:t>
      </w:r>
    </w:p>
    <w:p w14:paraId="6F0C2B82"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bookmarkStart w:id="192" w:name="_heading=h.3bewu7mb3bqw" w:colFirst="0" w:colLast="0"/>
      <w:bookmarkEnd w:id="192"/>
      <w:r>
        <w:rPr>
          <w:smallCaps/>
          <w:color w:val="000000"/>
          <w:rtl/>
        </w:rPr>
        <w:t>במהלך תקופת ההתקשרות רשאי המזמין, לפי שיקול דעתו הבלעדי, להפחית את סכום ערבות הביצוע, לסכום נמוך יותר, כפי שיקבע על ידו.</w:t>
      </w:r>
    </w:p>
    <w:p w14:paraId="40EE11F6" w14:textId="12591805"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לאחר תום התוקף של הערבות, במקרה שהיא לא חולטה, יחזיר המזמין את הערבות לספק.</w:t>
      </w:r>
    </w:p>
    <w:p w14:paraId="7EFB2764" w14:textId="77777777" w:rsidR="00753049" w:rsidRDefault="00753049" w:rsidP="00753049">
      <w:pPr>
        <w:pStyle w:val="af1"/>
        <w:pBdr>
          <w:top w:val="nil"/>
          <w:left w:val="nil"/>
          <w:bottom w:val="nil"/>
          <w:right w:val="nil"/>
          <w:between w:val="nil"/>
        </w:pBdr>
        <w:tabs>
          <w:tab w:val="left" w:pos="1050"/>
        </w:tabs>
        <w:spacing w:before="120" w:after="120" w:line="360" w:lineRule="auto"/>
        <w:ind w:left="792"/>
        <w:jc w:val="both"/>
        <w:rPr>
          <w:smallCaps/>
          <w:color w:val="000000"/>
        </w:rPr>
      </w:pPr>
    </w:p>
    <w:p w14:paraId="0833EE66" w14:textId="77777777" w:rsidR="00464D26" w:rsidRDefault="00AF41CF" w:rsidP="00753049">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 xml:space="preserve">אחריות </w:t>
      </w:r>
      <w:proofErr w:type="spellStart"/>
      <w:r>
        <w:rPr>
          <w:b/>
          <w:bCs/>
          <w:smallCaps/>
          <w:color w:val="000000"/>
          <w:sz w:val="32"/>
          <w:szCs w:val="32"/>
          <w:rtl/>
        </w:rPr>
        <w:t>בנזיקין</w:t>
      </w:r>
      <w:proofErr w:type="spellEnd"/>
      <w:r>
        <w:rPr>
          <w:b/>
          <w:bCs/>
          <w:smallCaps/>
          <w:color w:val="000000"/>
          <w:sz w:val="32"/>
          <w:szCs w:val="32"/>
          <w:rtl/>
        </w:rPr>
        <w:t xml:space="preserve"> וחובת שיפוי</w:t>
      </w:r>
    </w:p>
    <w:p w14:paraId="4B4D8556"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הספק יישא באחריות, לפי כל דין,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Pr>
          <w:smallCaps/>
          <w:color w:val="000000"/>
          <w:rtl/>
        </w:rPr>
        <w:t>שלוחיו</w:t>
      </w:r>
      <w:proofErr w:type="spellEnd"/>
      <w:r>
        <w:rPr>
          <w:smallCaps/>
          <w:color w:val="000000"/>
          <w:rtl/>
        </w:rPr>
        <w:t xml:space="preserve"> או כל מי שבא מכוחו או מטעמו, במסגרת ביצוע הסכם זה. הספק מתחייב לדווח למזמין על כל נזק או אובדן כאמור, באופן מידי. </w:t>
      </w:r>
    </w:p>
    <w:p w14:paraId="78011C9D"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 האמור לא יחול ביחס לנזק שנגרם בזדון ושהאחריות בגינו מוטלת על המזמין לפי דין.</w:t>
      </w:r>
    </w:p>
    <w:p w14:paraId="5DB3B436"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2155B26"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לא יהיה בסיומו של הסכם זה כדי לגרוע מאחריות הספק לגבי נזקים שעילת התביעה בגינם נובעת מהסכם זה או מאספקת השירותים על פיו או קשורה אליהם.</w:t>
      </w:r>
    </w:p>
    <w:p w14:paraId="1856B15A"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הספק מתחייב לשפות את המזמין באופן מלא, במקרה שיחויב המזמין בפסק דין חלוט של ערכאה שיפוטית מוסמכת, ולשלם כל סכום בגין חיוב שעל פי הסכם זה חב בו הספק,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הספק או מי מטעמו של הספק או עובד של המזמין או צד שלישי או של מבטח או מכל מקור אחר. הסכומים כאמור ישולמו למזמין מיד עם הגשת דרישתו בכתב ובה פירוט ההוצאות שנגרמו לו כאמור.</w:t>
      </w:r>
    </w:p>
    <w:p w14:paraId="50DE766D"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טענות צד שלישי</w:t>
      </w:r>
    </w:p>
    <w:p w14:paraId="01721E4D" w14:textId="77777777" w:rsidR="00464D26" w:rsidRPr="00753049" w:rsidRDefault="00AF41CF" w:rsidP="00753049">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lastRenderedPageBreak/>
        <w:t>הועלתה ע"י צד שלישי, טענה שעילתה נובעת או קשורה להתקשרות זו לרבות,  הפרת זכויות קניין הרוחני או נזקים שנגרמו לצד שלישי כלשהו (להלן: "</w:t>
      </w:r>
      <w:r w:rsidRPr="00753049">
        <w:rPr>
          <w:b/>
          <w:bCs/>
          <w:smallCaps/>
          <w:color w:val="000000"/>
          <w:rtl/>
        </w:rPr>
        <w:t>טענת הפרה</w:t>
      </w:r>
      <w:r w:rsidRPr="00753049">
        <w:rPr>
          <w:smallCaps/>
          <w:color w:val="000000"/>
          <w:rtl/>
        </w:rPr>
        <w:t xml:space="preserve">"), יפעלו הצדדים בהתאם למפורט להלן: </w:t>
      </w:r>
    </w:p>
    <w:p w14:paraId="12011644" w14:textId="77777777" w:rsidR="00464D26" w:rsidRPr="00753049" w:rsidRDefault="00AF41CF" w:rsidP="00753049">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 xml:space="preserve">הצדדים יעדכנו אחד את השני בדבר הטענה </w:t>
      </w:r>
      <w:proofErr w:type="spellStart"/>
      <w:r w:rsidRPr="00753049">
        <w:rPr>
          <w:smallCaps/>
          <w:color w:val="000000"/>
          <w:rtl/>
        </w:rPr>
        <w:t>ועילתה,בהקדם</w:t>
      </w:r>
      <w:proofErr w:type="spellEnd"/>
      <w:r w:rsidRPr="00753049">
        <w:rPr>
          <w:smallCaps/>
          <w:color w:val="000000"/>
          <w:rtl/>
        </w:rPr>
        <w:t xml:space="preserve"> האפשרי על מנת לאפשר לכל צד להתגונן כלפי הטענה. </w:t>
      </w:r>
    </w:p>
    <w:p w14:paraId="4EBFDB36" w14:textId="77777777" w:rsidR="00464D26" w:rsidRPr="00753049" w:rsidRDefault="00AF41CF" w:rsidP="00753049">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במקרה בו הוגשה תביעה בטענה כאמור, רשאי המזמין לדרוש מהספק להיכנס בנעלי המזמין לצורך ניהול ההליך.</w:t>
      </w:r>
    </w:p>
    <w:p w14:paraId="314987EA" w14:textId="77777777" w:rsidR="00464D26" w:rsidRDefault="00464D26">
      <w:pPr>
        <w:pBdr>
          <w:top w:val="nil"/>
          <w:left w:val="nil"/>
          <w:bottom w:val="nil"/>
          <w:right w:val="nil"/>
          <w:between w:val="nil"/>
        </w:pBdr>
        <w:tabs>
          <w:tab w:val="left" w:pos="1050"/>
        </w:tabs>
        <w:spacing w:before="120" w:after="120" w:line="360" w:lineRule="auto"/>
        <w:ind w:left="1080"/>
        <w:jc w:val="both"/>
        <w:rPr>
          <w:smallCaps/>
          <w:color w:val="000000"/>
        </w:rPr>
      </w:pPr>
    </w:p>
    <w:p w14:paraId="6CEFDD58" w14:textId="77777777" w:rsidR="00464D26" w:rsidRDefault="00AF41CF" w:rsidP="00753049">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ביטוח</w:t>
      </w:r>
    </w:p>
    <w:p w14:paraId="490B61CB"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bookmarkStart w:id="193" w:name="bookmark=id.m8lyuyspssz4" w:colFirst="0" w:colLast="0"/>
      <w:bookmarkEnd w:id="193"/>
      <w:r>
        <w:rPr>
          <w:smallCaps/>
          <w:color w:val="000000"/>
          <w:rtl/>
        </w:rPr>
        <w:t xml:space="preserve">הספק מתחייב לערוך ולקיים ביטוחים הולמים, </w:t>
      </w:r>
      <w:bookmarkStart w:id="194" w:name="bookmark=id.gm0d2s2k1nmd" w:colFirst="0" w:colLast="0"/>
      <w:bookmarkEnd w:id="194"/>
      <w:r>
        <w:rPr>
          <w:smallCaps/>
          <w:color w:val="000000"/>
          <w:rtl/>
        </w:rPr>
        <w:t>ביחס לשירותים או העבודות נשוא הסכם זה עבור מדינת ישראל –</w:t>
      </w:r>
      <w:bookmarkStart w:id="195" w:name="bookmark=id.ll8hebsn6m1y" w:colFirst="0" w:colLast="0"/>
      <w:bookmarkEnd w:id="195"/>
      <w:r>
        <w:rPr>
          <w:smallCaps/>
          <w:color w:val="000000"/>
          <w:rtl/>
        </w:rPr>
        <w:t>שירות התעסוקה, במקרה שנהוגים בתחום פעילותו, בגבולות אחריות סבירים בהתאם לאופיים והיקפם של השירותים המבוצעים על ידו. מבלי לגרוע באמור במסמכי המכרז, במקרה שיועסקו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4B38714"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הספק יוודא כי בכל ביטוחיו המתייחסים לשירותים נשוא ההתקשרות (למעט ביטוח מסוג עבודות קבלניות/הקמה) המזמין יתווסף כמבוטח נוסף, בכפוף להרחבת שיפוי כלפי המזמין כמקובל באותו סוג ביטוח. </w:t>
      </w:r>
    </w:p>
    <w:p w14:paraId="0651FE69"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הספק יוודא כי בביטוח מסוג עבודות קבלניות/הקמה, המתייחס לשירותים נשוא ההתקשרות, ייכלל המזמין וכן כל הקבלנים וקבלני המשנה, אם ישנם, כמבוטחים נוספים. </w:t>
      </w:r>
    </w:p>
    <w:p w14:paraId="1299A417"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הספק יוודא כי בכל ביטוחיו המתייחסים לשירותים נשוא ההתקשרות ייכלל סעיף ויתור על זכות התחלוף/השיבוב כלפי המזמין ועובדיו (ויתור כאמור לא יחול בגין נזק בזדון), וכן סעיף לפיו הביטוחים יהיו קודמים וראשוניים ללא זכות השתתפות או חזרה. </w:t>
      </w:r>
    </w:p>
    <w:p w14:paraId="2B38C4B3"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3BDEBF4D" w14:textId="0600648B"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המזמין שומר לעצמו את הזכות לקבל מהספק אישור על קיום ביטוח או העתקי פוליסות, מעת לעת ולפי דרישה.</w:t>
      </w:r>
    </w:p>
    <w:p w14:paraId="581DE39D" w14:textId="77777777" w:rsidR="00753049" w:rsidRDefault="00753049" w:rsidP="00753049">
      <w:pPr>
        <w:pStyle w:val="af1"/>
        <w:pBdr>
          <w:top w:val="nil"/>
          <w:left w:val="nil"/>
          <w:bottom w:val="nil"/>
          <w:right w:val="nil"/>
          <w:between w:val="nil"/>
        </w:pBdr>
        <w:tabs>
          <w:tab w:val="left" w:pos="1050"/>
        </w:tabs>
        <w:spacing w:before="120" w:after="120" w:line="360" w:lineRule="auto"/>
        <w:ind w:left="792"/>
        <w:jc w:val="both"/>
        <w:rPr>
          <w:smallCaps/>
          <w:color w:val="000000"/>
        </w:rPr>
      </w:pPr>
    </w:p>
    <w:p w14:paraId="6B5DB042" w14:textId="77777777" w:rsidR="00464D26" w:rsidRDefault="00AF41CF" w:rsidP="00753049">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המחאת זכויות או חובות על פי ההסכם</w:t>
      </w:r>
    </w:p>
    <w:p w14:paraId="043FB22A"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חל איסור מוחלט על הספק </w:t>
      </w:r>
      <w:proofErr w:type="spellStart"/>
      <w:r>
        <w:rPr>
          <w:smallCaps/>
          <w:color w:val="000000"/>
          <w:rtl/>
        </w:rPr>
        <w:t>להמחות</w:t>
      </w:r>
      <w:proofErr w:type="spellEnd"/>
      <w:r>
        <w:rPr>
          <w:smallCaps/>
          <w:color w:val="000000"/>
          <w:rtl/>
        </w:rPr>
        <w:t xml:space="preserve"> או להסב כל זכות או חובה על פי הסכם זה או את ביצוע ההסכם, ללא אישור מראש ובכתב של המזמין, בהתאם לשיקול דעתו הבלעדי. 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1AA2B52D" w14:textId="738DDEB8"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lastRenderedPageBreak/>
        <w:t xml:space="preserve">מוצהר ומוסכם בזה כי למזמין הזכות </w:t>
      </w:r>
      <w:proofErr w:type="spellStart"/>
      <w:r>
        <w:rPr>
          <w:smallCaps/>
          <w:color w:val="000000"/>
          <w:rtl/>
        </w:rPr>
        <w:t>להמחות</w:t>
      </w:r>
      <w:proofErr w:type="spellEnd"/>
      <w:r>
        <w:rPr>
          <w:smallCaps/>
          <w:color w:val="000000"/>
          <w:rtl/>
        </w:rPr>
        <w:t xml:space="preserve"> או להסב כל זכות או חובה על פי הסכם זה ללא צורך בקבלת אישור כלשהו מהספק או מצד ג' כלשהו.</w:t>
      </w:r>
    </w:p>
    <w:p w14:paraId="24A6371A" w14:textId="77777777" w:rsidR="00753049" w:rsidRPr="00753049" w:rsidRDefault="00753049" w:rsidP="00753049">
      <w:pPr>
        <w:pBdr>
          <w:top w:val="nil"/>
          <w:left w:val="nil"/>
          <w:bottom w:val="nil"/>
          <w:right w:val="nil"/>
          <w:between w:val="nil"/>
        </w:pBdr>
        <w:tabs>
          <w:tab w:val="left" w:pos="1050"/>
        </w:tabs>
        <w:spacing w:before="120" w:after="120" w:line="360" w:lineRule="auto"/>
        <w:ind w:left="360"/>
        <w:jc w:val="both"/>
        <w:rPr>
          <w:smallCaps/>
          <w:color w:val="000000"/>
        </w:rPr>
      </w:pPr>
    </w:p>
    <w:p w14:paraId="6F0D3080" w14:textId="77777777" w:rsidR="00464D26" w:rsidRDefault="00AF41CF" w:rsidP="00753049">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הפסקת ההתקשרות</w:t>
      </w:r>
    </w:p>
    <w:p w14:paraId="680A7E55"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המזמין יהיה רשאי להודיע לספק בהודעה מוקדמת של </w:t>
      </w:r>
      <w:bookmarkStart w:id="196" w:name="bookmark=id.mxcgkfjyykxq" w:colFirst="0" w:colLast="0"/>
      <w:bookmarkEnd w:id="196"/>
      <w:r>
        <w:rPr>
          <w:smallCaps/>
          <w:color w:val="000000"/>
          <w:rtl/>
        </w:rPr>
        <w:t>90 יום על הפסקת ההתקשרות מכל סיבה, בהתאם לשיקול דעתו הבלעדי של המזמין.</w:t>
      </w:r>
    </w:p>
    <w:p w14:paraId="759D6901"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תוקפה של ההתקשרות מותנה בקיומו של תקציב מאושר של המזמין. במקרה שבמהלך תקופת ההתקשרות לא יהיה תקציב מאושר כאמור תופסק ההתקשרות לאלתר. </w:t>
      </w:r>
    </w:p>
    <w:p w14:paraId="32D23B4F" w14:textId="77777777"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מבלי לפגוע בכלליות האמור בכל מקום בהסכם, המזמין רשאי להפסיק את ההתקשרות עם הספק, בהתראה של 30 יום, ולאחר קיום שימוע לספק, בכתב או בע"פ, בהתאם להחלטת המזמין, בהתרחש כל אחד מהמקרים הבאים:</w:t>
      </w:r>
    </w:p>
    <w:p w14:paraId="463A0790" w14:textId="77777777" w:rsidR="00464D26" w:rsidRPr="00753049" w:rsidRDefault="00AF41CF" w:rsidP="00753049">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 xml:space="preserve">אם ימונה קדם מפרק, מפרק זמני או קבוע לספק; </w:t>
      </w:r>
    </w:p>
    <w:p w14:paraId="3B40EC31" w14:textId="77777777" w:rsidR="00464D26" w:rsidRPr="00753049" w:rsidRDefault="00AF41CF" w:rsidP="00753049">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 xml:space="preserve">אם ימונה כונס נכסים זמני או קבוע לעסקי ו/או לרכוש הספק; </w:t>
      </w:r>
    </w:p>
    <w:p w14:paraId="44B1D537" w14:textId="77777777" w:rsidR="00464D26" w:rsidRPr="00753049" w:rsidRDefault="00AF41CF" w:rsidP="00753049">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 xml:space="preserve">אם יינתן צו הקפאת הליכים לספק; </w:t>
      </w:r>
    </w:p>
    <w:p w14:paraId="754D6868" w14:textId="77777777" w:rsidR="00464D26" w:rsidRPr="00753049" w:rsidRDefault="00AF41CF" w:rsidP="00753049">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 xml:space="preserve">אם ניתן לספק צו לפתיחת הליכים לפי חוק חדלות פירעון ושיקום כלכלי, </w:t>
      </w:r>
      <w:proofErr w:type="spellStart"/>
      <w:r w:rsidRPr="00753049">
        <w:rPr>
          <w:smallCaps/>
          <w:color w:val="000000"/>
          <w:rtl/>
        </w:rPr>
        <w:t>התשע"ח</w:t>
      </w:r>
      <w:proofErr w:type="spellEnd"/>
      <w:r w:rsidRPr="00753049">
        <w:rPr>
          <w:smallCaps/>
          <w:color w:val="000000"/>
          <w:rtl/>
        </w:rPr>
        <w:t xml:space="preserve"> 2018, או צו שווה ערך במדינה אחרת;</w:t>
      </w:r>
    </w:p>
    <w:p w14:paraId="35AB5E49" w14:textId="77777777" w:rsidR="00464D26" w:rsidRPr="00753049" w:rsidRDefault="00AF41CF" w:rsidP="00753049">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אם הספק פשט את הרגל, חלה במחלה אשר מונעת ממנו את היכולת לבצע את האמור בהסכם זה, או הסתלק מביצוע ההסכם מכל סיבה אחרת;</w:t>
      </w:r>
    </w:p>
    <w:p w14:paraId="0A4CDDC8" w14:textId="77777777" w:rsidR="00464D26" w:rsidRPr="00753049" w:rsidRDefault="00AF41CF" w:rsidP="00753049">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אם הספק התנהל, בעת מתן השירותים, באופן מבזה כלפי אדם בשל גזעו, מוצאו, דתו, מקום מגוריו, גילו, מינו, נטייתו המינית או מוגבלות;</w:t>
      </w:r>
    </w:p>
    <w:p w14:paraId="41E4EB2B" w14:textId="789B89CA" w:rsidR="00464D26" w:rsidRDefault="00AF41CF" w:rsidP="00753049">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על הספק להודיע מידית למזמין על התרחשות אחד המקרים המפורטים בסעיף זה. </w:t>
      </w:r>
    </w:p>
    <w:p w14:paraId="0201F1DD" w14:textId="77777777" w:rsidR="00753049" w:rsidRDefault="00753049" w:rsidP="00753049">
      <w:pPr>
        <w:pStyle w:val="af1"/>
        <w:pBdr>
          <w:top w:val="nil"/>
          <w:left w:val="nil"/>
          <w:bottom w:val="nil"/>
          <w:right w:val="nil"/>
          <w:between w:val="nil"/>
        </w:pBdr>
        <w:tabs>
          <w:tab w:val="left" w:pos="1050"/>
        </w:tabs>
        <w:spacing w:before="120" w:after="120" w:line="360" w:lineRule="auto"/>
        <w:ind w:left="792"/>
        <w:jc w:val="both"/>
        <w:rPr>
          <w:smallCaps/>
          <w:color w:val="000000"/>
        </w:rPr>
      </w:pPr>
    </w:p>
    <w:p w14:paraId="061E9C3A" w14:textId="77777777" w:rsidR="00464D26" w:rsidRDefault="00AF41CF" w:rsidP="00753049">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הפרת ההסכם</w:t>
      </w:r>
    </w:p>
    <w:p w14:paraId="5F5C1B1C" w14:textId="1188BA24" w:rsidR="00464D26" w:rsidRPr="00753049" w:rsidRDefault="00AF41CF" w:rsidP="00753049">
      <w:pPr>
        <w:pStyle w:val="af1"/>
        <w:keepNext/>
        <w:keepLines/>
        <w:numPr>
          <w:ilvl w:val="1"/>
          <w:numId w:val="7"/>
        </w:numPr>
        <w:pBdr>
          <w:top w:val="nil"/>
          <w:left w:val="nil"/>
          <w:bottom w:val="nil"/>
          <w:right w:val="nil"/>
          <w:between w:val="nil"/>
        </w:pBdr>
        <w:tabs>
          <w:tab w:val="left" w:pos="1050"/>
        </w:tabs>
        <w:spacing w:before="360" w:line="360" w:lineRule="auto"/>
        <w:jc w:val="both"/>
        <w:rPr>
          <w:b/>
          <w:bCs/>
          <w:smallCaps/>
          <w:color w:val="000000"/>
          <w:sz w:val="28"/>
          <w:szCs w:val="28"/>
        </w:rPr>
      </w:pPr>
      <w:bookmarkStart w:id="197" w:name="_heading=h.p9sung1vaam" w:colFirst="0" w:colLast="0"/>
      <w:bookmarkEnd w:id="197"/>
      <w:r w:rsidRPr="00753049">
        <w:rPr>
          <w:b/>
          <w:bCs/>
          <w:smallCaps/>
          <w:color w:val="000000"/>
          <w:sz w:val="28"/>
          <w:szCs w:val="28"/>
          <w:rtl/>
        </w:rPr>
        <w:t xml:space="preserve">הפרה יסודית של ההסכם – </w:t>
      </w:r>
    </w:p>
    <w:p w14:paraId="6B88EA4B" w14:textId="77777777" w:rsidR="00464D26" w:rsidRPr="00753049" w:rsidRDefault="00AF41CF" w:rsidP="00753049">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אלה יחשבו כהפרה יסודית של הסכם זה (להלן – "הפרה יסודית"):</w:t>
      </w:r>
    </w:p>
    <w:p w14:paraId="7E913960" w14:textId="28CF6BF2" w:rsidR="00464D26" w:rsidRPr="00753049" w:rsidRDefault="00AF41CF" w:rsidP="00753049">
      <w:pPr>
        <w:pStyle w:val="af1"/>
        <w:numPr>
          <w:ilvl w:val="3"/>
          <w:numId w:val="41"/>
        </w:numPr>
        <w:pBdr>
          <w:top w:val="nil"/>
          <w:left w:val="nil"/>
          <w:bottom w:val="nil"/>
          <w:right w:val="nil"/>
          <w:between w:val="nil"/>
        </w:pBdr>
        <w:spacing w:after="120" w:line="360" w:lineRule="auto"/>
        <w:ind w:left="2184" w:hanging="425"/>
        <w:rPr>
          <w:smallCaps/>
          <w:color w:val="000000"/>
        </w:rPr>
      </w:pPr>
      <w:r w:rsidRPr="00753049">
        <w:rPr>
          <w:smallCaps/>
          <w:color w:val="000000"/>
          <w:rtl/>
        </w:rPr>
        <w:t xml:space="preserve">הפרת סעיפי ההסכם הבאים (לפי כותרת הסעיפים): התחייבויות והצהרות הספק; סודיות; אבטחת מידע; ניגוד עניינים בביצוע ההסכם; קניין רוחני וזכויות יוצרים; קבלני משנה; </w:t>
      </w:r>
      <w:bookmarkStart w:id="198" w:name="bookmark=id.tpuj4u7ctedf" w:colFirst="0" w:colLast="0"/>
      <w:bookmarkEnd w:id="198"/>
      <w:r w:rsidRPr="00753049">
        <w:rPr>
          <w:smallCaps/>
          <w:color w:val="000000"/>
          <w:rtl/>
        </w:rPr>
        <w:t>ערבות ביצוע; הגבלת אחריות; ביטוח; המחאת זכויות או חובות על פי ההסכם;</w:t>
      </w:r>
    </w:p>
    <w:p w14:paraId="24531B14" w14:textId="77777777" w:rsidR="00464D26" w:rsidRPr="00753049" w:rsidRDefault="00AF41CF" w:rsidP="00753049">
      <w:pPr>
        <w:pStyle w:val="af1"/>
        <w:numPr>
          <w:ilvl w:val="3"/>
          <w:numId w:val="41"/>
        </w:numPr>
        <w:pBdr>
          <w:top w:val="nil"/>
          <w:left w:val="nil"/>
          <w:bottom w:val="nil"/>
          <w:right w:val="nil"/>
          <w:between w:val="nil"/>
        </w:pBdr>
        <w:spacing w:after="120" w:line="360" w:lineRule="auto"/>
        <w:ind w:left="2184" w:hanging="425"/>
        <w:rPr>
          <w:smallCaps/>
          <w:color w:val="000000"/>
        </w:rPr>
      </w:pPr>
      <w:bookmarkStart w:id="199" w:name="bookmark=id.tp492hxmrnjq" w:colFirst="0" w:colLast="0"/>
      <w:bookmarkEnd w:id="199"/>
      <w:r w:rsidRPr="00753049">
        <w:rPr>
          <w:smallCaps/>
          <w:color w:val="000000"/>
          <w:rtl/>
        </w:rPr>
        <w:t xml:space="preserve">אם הספק לקח חלק בתיאום הצעות, לצורך זכיה במכרז; </w:t>
      </w:r>
    </w:p>
    <w:p w14:paraId="234283D7" w14:textId="77777777" w:rsidR="00464D26" w:rsidRPr="00753049" w:rsidRDefault="00AF41CF" w:rsidP="00753049">
      <w:pPr>
        <w:pStyle w:val="af1"/>
        <w:numPr>
          <w:ilvl w:val="3"/>
          <w:numId w:val="41"/>
        </w:numPr>
        <w:pBdr>
          <w:top w:val="nil"/>
          <w:left w:val="nil"/>
          <w:bottom w:val="nil"/>
          <w:right w:val="nil"/>
          <w:between w:val="nil"/>
        </w:pBdr>
        <w:spacing w:after="120" w:line="360" w:lineRule="auto"/>
        <w:ind w:left="2184" w:hanging="425"/>
        <w:rPr>
          <w:smallCaps/>
          <w:color w:val="000000"/>
        </w:rPr>
      </w:pPr>
      <w:bookmarkStart w:id="200" w:name="bookmark=id.814a1dskqdhs" w:colFirst="0" w:colLast="0"/>
      <w:bookmarkEnd w:id="200"/>
      <w:r w:rsidRPr="00753049">
        <w:rPr>
          <w:smallCaps/>
          <w:color w:val="000000"/>
          <w:rtl/>
        </w:rPr>
        <w:t xml:space="preserve">אספקת </w:t>
      </w:r>
      <w:bookmarkStart w:id="201" w:name="bookmark=id.w0reryhni21r" w:colFirst="0" w:colLast="0"/>
      <w:bookmarkEnd w:id="201"/>
      <w:r w:rsidRPr="00753049">
        <w:rPr>
          <w:smallCaps/>
          <w:color w:val="000000"/>
          <w:rtl/>
        </w:rPr>
        <w:t>טובין שלא עומד בדרישות ההתקשרות;</w:t>
      </w:r>
    </w:p>
    <w:p w14:paraId="49C8A413" w14:textId="77777777" w:rsidR="00464D26" w:rsidRPr="00753049" w:rsidRDefault="00AF41CF" w:rsidP="00753049">
      <w:pPr>
        <w:pStyle w:val="af1"/>
        <w:numPr>
          <w:ilvl w:val="3"/>
          <w:numId w:val="41"/>
        </w:numPr>
        <w:pBdr>
          <w:top w:val="nil"/>
          <w:left w:val="nil"/>
          <w:bottom w:val="nil"/>
          <w:right w:val="nil"/>
          <w:between w:val="nil"/>
        </w:pBdr>
        <w:spacing w:after="120" w:line="360" w:lineRule="auto"/>
        <w:ind w:left="2184" w:hanging="425"/>
        <w:rPr>
          <w:smallCaps/>
          <w:color w:val="000000"/>
        </w:rPr>
      </w:pPr>
      <w:r w:rsidRPr="00753049">
        <w:rPr>
          <w:smallCaps/>
          <w:color w:val="000000"/>
          <w:rtl/>
        </w:rPr>
        <w:t>אם הספק הסתלק מביצוע ההסכם;</w:t>
      </w:r>
    </w:p>
    <w:p w14:paraId="314B45FE" w14:textId="77777777" w:rsidR="00464D26" w:rsidRPr="00753049" w:rsidRDefault="00AF41CF" w:rsidP="00753049">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753049">
        <w:rPr>
          <w:smallCaps/>
          <w:color w:val="000000"/>
          <w:rtl/>
        </w:rPr>
        <w:t xml:space="preserve">הפר הספק את ההסכם הפרה יסודית רשאי המזמין, לפי שיקול דעתו, לפעול בהתאם למפורט להלן: </w:t>
      </w:r>
    </w:p>
    <w:p w14:paraId="2FC8F9FD" w14:textId="77777777" w:rsidR="00464D26" w:rsidRPr="00753049" w:rsidRDefault="00AF41CF" w:rsidP="00753049">
      <w:pPr>
        <w:pStyle w:val="af1"/>
        <w:numPr>
          <w:ilvl w:val="3"/>
          <w:numId w:val="41"/>
        </w:numPr>
        <w:pBdr>
          <w:top w:val="nil"/>
          <w:left w:val="nil"/>
          <w:bottom w:val="nil"/>
          <w:right w:val="nil"/>
          <w:between w:val="nil"/>
        </w:pBdr>
        <w:spacing w:after="120" w:line="360" w:lineRule="auto"/>
        <w:ind w:left="2184" w:hanging="425"/>
        <w:rPr>
          <w:smallCaps/>
          <w:color w:val="000000"/>
        </w:rPr>
      </w:pPr>
      <w:r w:rsidRPr="00753049">
        <w:rPr>
          <w:smallCaps/>
          <w:color w:val="000000"/>
          <w:rtl/>
        </w:rPr>
        <w:t xml:space="preserve">לאפשר לספק לתקן את הפגם, וזאת תוך 7 ימי עבודה מעת קבלת ההודעה מאת המזמין, או תוך פרק זמן ארוך יותר שיקבע המזמין </w:t>
      </w:r>
      <w:r w:rsidRPr="00753049">
        <w:rPr>
          <w:smallCaps/>
          <w:color w:val="000000"/>
          <w:rtl/>
        </w:rPr>
        <w:lastRenderedPageBreak/>
        <w:t>בהתאם לנסיבות העניין. בכל מקרה בו ההפרה לא תוקנה בפרק הזמן שהגודר לצורך כך, המזמין יהיה רשאי להודיע לספק בהודעה מוקדמת של 7 ימים על הפסקת ההתקשרות.</w:t>
      </w:r>
    </w:p>
    <w:p w14:paraId="4C2B3B25" w14:textId="5BA13564" w:rsidR="00464D26" w:rsidRDefault="00AF41CF" w:rsidP="00753049">
      <w:pPr>
        <w:pStyle w:val="af1"/>
        <w:numPr>
          <w:ilvl w:val="3"/>
          <w:numId w:val="41"/>
        </w:numPr>
        <w:pBdr>
          <w:top w:val="nil"/>
          <w:left w:val="nil"/>
          <w:bottom w:val="nil"/>
          <w:right w:val="nil"/>
          <w:between w:val="nil"/>
        </w:pBdr>
        <w:spacing w:after="120" w:line="360" w:lineRule="auto"/>
        <w:ind w:left="2184" w:hanging="425"/>
        <w:rPr>
          <w:smallCaps/>
          <w:color w:val="000000"/>
        </w:rPr>
      </w:pPr>
      <w:r w:rsidRPr="00753049">
        <w:rPr>
          <w:smallCaps/>
          <w:color w:val="000000"/>
          <w:rtl/>
        </w:rPr>
        <w:t xml:space="preserve">אם כתוצאה מההפרה היסודית המזמין או מי מטעמו צפויים להיפגע באופן מידי, רשאי המזמין להפסיק </w:t>
      </w:r>
      <w:proofErr w:type="spellStart"/>
      <w:r w:rsidRPr="00753049">
        <w:rPr>
          <w:smallCaps/>
          <w:color w:val="000000"/>
          <w:rtl/>
        </w:rPr>
        <w:t>מיידית</w:t>
      </w:r>
      <w:proofErr w:type="spellEnd"/>
      <w:r w:rsidRPr="00753049">
        <w:rPr>
          <w:smallCaps/>
          <w:color w:val="000000"/>
          <w:rtl/>
        </w:rPr>
        <w:t xml:space="preserve"> את ההתקשרות עם הספק או כל חלק ממנה ללא התראה מוקדמת ולבטל את ההסכם וזאת מבלי לגרוע מזכות המזמין לסעד או פיצוי כאמור, בהסכם או על פי כל דין. </w:t>
      </w:r>
    </w:p>
    <w:p w14:paraId="528A2EFE" w14:textId="77777777" w:rsidR="00753049" w:rsidRPr="00753049" w:rsidRDefault="00753049" w:rsidP="00753049">
      <w:pPr>
        <w:pStyle w:val="af1"/>
        <w:pBdr>
          <w:top w:val="nil"/>
          <w:left w:val="nil"/>
          <w:bottom w:val="nil"/>
          <w:right w:val="nil"/>
          <w:between w:val="nil"/>
        </w:pBdr>
        <w:spacing w:after="120" w:line="360" w:lineRule="auto"/>
        <w:ind w:left="2184"/>
        <w:rPr>
          <w:smallCaps/>
          <w:color w:val="000000"/>
        </w:rPr>
      </w:pPr>
    </w:p>
    <w:p w14:paraId="3188EB49" w14:textId="77777777" w:rsidR="00464D26" w:rsidRDefault="00AF41CF" w:rsidP="00753049">
      <w:pPr>
        <w:pStyle w:val="af1"/>
        <w:keepNext/>
        <w:keepLines/>
        <w:numPr>
          <w:ilvl w:val="1"/>
          <w:numId w:val="7"/>
        </w:numPr>
        <w:pBdr>
          <w:top w:val="nil"/>
          <w:left w:val="nil"/>
          <w:bottom w:val="nil"/>
          <w:right w:val="nil"/>
          <w:between w:val="nil"/>
        </w:pBdr>
        <w:tabs>
          <w:tab w:val="left" w:pos="1050"/>
        </w:tabs>
        <w:spacing w:before="360" w:line="360" w:lineRule="auto"/>
        <w:jc w:val="both"/>
        <w:rPr>
          <w:b/>
          <w:bCs/>
          <w:smallCaps/>
          <w:color w:val="000000"/>
          <w:sz w:val="28"/>
          <w:szCs w:val="28"/>
        </w:rPr>
      </w:pPr>
      <w:r>
        <w:rPr>
          <w:b/>
          <w:bCs/>
          <w:smallCaps/>
          <w:color w:val="000000"/>
          <w:sz w:val="28"/>
          <w:szCs w:val="28"/>
          <w:rtl/>
        </w:rPr>
        <w:t xml:space="preserve">הפרת הסכם שאינה יסודית - </w:t>
      </w:r>
    </w:p>
    <w:p w14:paraId="6CB7181F"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מבלי לגרוע מהאמור לעיל, בכל מקרה של אי עמידה של הספק בהתחייבויותיו על פי ההתקשרות, מכל סיבה שהיא, המזמין רשאי לאפשר לספק לתקן את הפגם וזאת תוך 15 ימים ממועד משלוח הודעה בכתב מאת המזמין בהתאם להוראות ההסכם, או תוך פרק זמן אחר שיקבע המזמין בהתאם לנסיבות העניין. </w:t>
      </w:r>
    </w:p>
    <w:p w14:paraId="47255DD7" w14:textId="448C0513" w:rsidR="00464D26"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בכל מקרה בו ההפרה לא תוקנה בפרק הזמן שהגודר לצורך כך, יהיה רשאי המזמין לפעול בהתאם לתרופות המפורטות להלן: </w:t>
      </w:r>
    </w:p>
    <w:p w14:paraId="4AAB7787" w14:textId="77777777" w:rsidR="009A4BBE" w:rsidRPr="009A4BBE" w:rsidRDefault="009A4BBE" w:rsidP="009A4BBE">
      <w:pPr>
        <w:pStyle w:val="af1"/>
        <w:pBdr>
          <w:top w:val="nil"/>
          <w:left w:val="nil"/>
          <w:bottom w:val="nil"/>
          <w:right w:val="nil"/>
          <w:between w:val="nil"/>
        </w:pBdr>
        <w:tabs>
          <w:tab w:val="left" w:pos="1050"/>
        </w:tabs>
        <w:spacing w:before="120" w:after="120" w:line="360" w:lineRule="auto"/>
        <w:ind w:left="1494"/>
        <w:jc w:val="both"/>
        <w:rPr>
          <w:smallCaps/>
          <w:color w:val="000000"/>
        </w:rPr>
      </w:pPr>
    </w:p>
    <w:p w14:paraId="7F8DCF41" w14:textId="77777777" w:rsidR="00464D26" w:rsidRPr="009A4BBE" w:rsidRDefault="00AF41CF" w:rsidP="009A4BBE">
      <w:pPr>
        <w:pStyle w:val="af1"/>
        <w:keepNext/>
        <w:keepLines/>
        <w:numPr>
          <w:ilvl w:val="1"/>
          <w:numId w:val="7"/>
        </w:numPr>
        <w:pBdr>
          <w:top w:val="nil"/>
          <w:left w:val="nil"/>
          <w:bottom w:val="nil"/>
          <w:right w:val="nil"/>
          <w:between w:val="nil"/>
        </w:pBdr>
        <w:tabs>
          <w:tab w:val="left" w:pos="1050"/>
        </w:tabs>
        <w:spacing w:before="360" w:line="360" w:lineRule="auto"/>
        <w:jc w:val="both"/>
        <w:rPr>
          <w:b/>
          <w:bCs/>
          <w:smallCaps/>
          <w:color w:val="000000"/>
          <w:sz w:val="28"/>
          <w:szCs w:val="28"/>
        </w:rPr>
      </w:pPr>
      <w:r w:rsidRPr="009A4BBE">
        <w:rPr>
          <w:b/>
          <w:bCs/>
          <w:smallCaps/>
          <w:color w:val="000000"/>
          <w:sz w:val="28"/>
          <w:szCs w:val="28"/>
          <w:rtl/>
        </w:rPr>
        <w:t xml:space="preserve">ביטול ההסכם עקב הפרה או הפרה צפויה: </w:t>
      </w:r>
    </w:p>
    <w:p w14:paraId="7E54DBC2"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המזמין יהיה רשאי להודיע לספק בהודעה מוקדמת של 30 יום על סיום או השהיית ההתקשרות בגין הפרת ההסכם. </w:t>
      </w:r>
    </w:p>
    <w:p w14:paraId="187F9817"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(בסעיף זה: "הפרה צפויה"), יודיע על כך מיד בעל פה ובדואר אלקטרוני למזמין. </w:t>
      </w:r>
    </w:p>
    <w:p w14:paraId="71FA7282" w14:textId="22EBDA28" w:rsidR="00464D26"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בכל מקרה של הפרה צפויה של ההסכם, רשאי המזמין לפי שיקול דעתו לאפשר לספק להכין תכנית לתיקון הליקויים ולדון בה, לסיים את ההתקשרות או </w:t>
      </w:r>
      <w:proofErr w:type="spellStart"/>
      <w:r w:rsidRPr="009A4BBE">
        <w:rPr>
          <w:smallCaps/>
          <w:color w:val="000000"/>
          <w:rtl/>
        </w:rPr>
        <w:t>להשהותה</w:t>
      </w:r>
      <w:proofErr w:type="spellEnd"/>
      <w:r w:rsidRPr="009A4BBE">
        <w:rPr>
          <w:smallCaps/>
          <w:color w:val="000000"/>
          <w:rtl/>
        </w:rPr>
        <w:t xml:space="preserve"> או כל חלק ממנה.</w:t>
      </w:r>
    </w:p>
    <w:p w14:paraId="4D1CECA0" w14:textId="77777777" w:rsidR="009A4BBE" w:rsidRPr="009A4BBE" w:rsidRDefault="009A4BBE" w:rsidP="009A4BBE">
      <w:pPr>
        <w:pStyle w:val="af1"/>
        <w:pBdr>
          <w:top w:val="nil"/>
          <w:left w:val="nil"/>
          <w:bottom w:val="nil"/>
          <w:right w:val="nil"/>
          <w:between w:val="nil"/>
        </w:pBdr>
        <w:tabs>
          <w:tab w:val="left" w:pos="1050"/>
        </w:tabs>
        <w:spacing w:before="120" w:after="120" w:line="360" w:lineRule="auto"/>
        <w:ind w:left="1494"/>
        <w:jc w:val="both"/>
        <w:rPr>
          <w:smallCaps/>
          <w:color w:val="000000"/>
        </w:rPr>
      </w:pPr>
    </w:p>
    <w:p w14:paraId="3007E25C" w14:textId="77777777" w:rsidR="00464D26" w:rsidRPr="009A4BBE" w:rsidRDefault="00AF41CF" w:rsidP="009A4BBE">
      <w:pPr>
        <w:pStyle w:val="af1"/>
        <w:keepNext/>
        <w:keepLines/>
        <w:numPr>
          <w:ilvl w:val="1"/>
          <w:numId w:val="7"/>
        </w:numPr>
        <w:pBdr>
          <w:top w:val="nil"/>
          <w:left w:val="nil"/>
          <w:bottom w:val="nil"/>
          <w:right w:val="nil"/>
          <w:between w:val="nil"/>
        </w:pBdr>
        <w:tabs>
          <w:tab w:val="left" w:pos="1050"/>
        </w:tabs>
        <w:spacing w:before="360" w:line="360" w:lineRule="auto"/>
        <w:jc w:val="both"/>
        <w:rPr>
          <w:b/>
          <w:bCs/>
          <w:smallCaps/>
          <w:color w:val="000000"/>
          <w:sz w:val="28"/>
          <w:szCs w:val="28"/>
        </w:rPr>
      </w:pPr>
      <w:r w:rsidRPr="009A4BBE">
        <w:rPr>
          <w:b/>
          <w:bCs/>
          <w:smallCaps/>
          <w:color w:val="000000"/>
          <w:sz w:val="28"/>
          <w:szCs w:val="28"/>
          <w:rtl/>
        </w:rPr>
        <w:t>קיזוז ועכבון –</w:t>
      </w:r>
    </w:p>
    <w:p w14:paraId="3983A416"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אם אפשר, יפעל המזמין על מנת לתת אפשרות לספק להשמיע טענותיו לעניין זה.  </w:t>
      </w:r>
    </w:p>
    <w:p w14:paraId="0A3AB078" w14:textId="7F4301A8" w:rsidR="00464D26"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לספק לא תהא כל זכות קיזוז או עכבון כלפי המזמין או מזמין כלשהו בגין כל סכום שלטענתו מי מהם חייב לו.</w:t>
      </w:r>
    </w:p>
    <w:p w14:paraId="48A37494" w14:textId="77777777" w:rsidR="009A4BBE" w:rsidRPr="009A4BBE" w:rsidRDefault="009A4BBE" w:rsidP="009A4BBE">
      <w:pPr>
        <w:pStyle w:val="af1"/>
        <w:pBdr>
          <w:top w:val="nil"/>
          <w:left w:val="nil"/>
          <w:bottom w:val="nil"/>
          <w:right w:val="nil"/>
          <w:between w:val="nil"/>
        </w:pBdr>
        <w:tabs>
          <w:tab w:val="left" w:pos="1050"/>
        </w:tabs>
        <w:spacing w:before="120" w:after="120" w:line="360" w:lineRule="auto"/>
        <w:ind w:left="1494"/>
        <w:jc w:val="both"/>
        <w:rPr>
          <w:smallCaps/>
          <w:color w:val="000000"/>
        </w:rPr>
      </w:pPr>
    </w:p>
    <w:p w14:paraId="0890A238" w14:textId="77777777" w:rsidR="00464D26" w:rsidRPr="009A4BBE" w:rsidRDefault="00AF41CF" w:rsidP="009A4BBE">
      <w:pPr>
        <w:pStyle w:val="af1"/>
        <w:keepNext/>
        <w:keepLines/>
        <w:numPr>
          <w:ilvl w:val="1"/>
          <w:numId w:val="7"/>
        </w:numPr>
        <w:pBdr>
          <w:top w:val="nil"/>
          <w:left w:val="nil"/>
          <w:bottom w:val="nil"/>
          <w:right w:val="nil"/>
          <w:between w:val="nil"/>
        </w:pBdr>
        <w:tabs>
          <w:tab w:val="left" w:pos="1050"/>
        </w:tabs>
        <w:spacing w:before="360" w:line="360" w:lineRule="auto"/>
        <w:jc w:val="both"/>
        <w:rPr>
          <w:b/>
          <w:bCs/>
          <w:smallCaps/>
          <w:color w:val="000000"/>
          <w:sz w:val="28"/>
          <w:szCs w:val="28"/>
        </w:rPr>
      </w:pPr>
      <w:bookmarkStart w:id="202" w:name="bookmark=id.myaaqxxw07x2" w:colFirst="0" w:colLast="0"/>
      <w:bookmarkEnd w:id="202"/>
      <w:r w:rsidRPr="009A4BBE">
        <w:rPr>
          <w:b/>
          <w:bCs/>
          <w:smallCaps/>
          <w:color w:val="000000"/>
          <w:sz w:val="28"/>
          <w:szCs w:val="28"/>
          <w:rtl/>
        </w:rPr>
        <w:lastRenderedPageBreak/>
        <w:t>חילוט ערבות –</w:t>
      </w:r>
    </w:p>
    <w:p w14:paraId="2FAC01C8"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מבלי לפגוע באמור בכל מקום אחר בהסכם, ערבות הביצוע ניתנת לחילוט על ידי המזמין עקב הפרת תנאי ההסכם על ידי הספק או בגין התנהגות שאינה מקובלת ושאינה בתום לב, או לצורך כל תשלום אחר המגיע למזמין מהספק, ובכלל זה פיצויים. </w:t>
      </w:r>
    </w:p>
    <w:p w14:paraId="74CD1B69"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לספק תינתן הזדמנות להציג את טענותיו בכתב או בעל פה, בטרם יממש המזמין את סמכותו לפי סעיף זה.</w:t>
      </w:r>
    </w:p>
    <w:p w14:paraId="7BA18F77"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במקרה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0009C00C" w14:textId="3DC6A210" w:rsidR="00464D26"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084419CE" w14:textId="77777777" w:rsidR="009A4BBE" w:rsidRPr="009A4BBE" w:rsidRDefault="009A4BBE" w:rsidP="009A4BBE">
      <w:pPr>
        <w:pBdr>
          <w:top w:val="nil"/>
          <w:left w:val="nil"/>
          <w:bottom w:val="nil"/>
          <w:right w:val="nil"/>
          <w:between w:val="nil"/>
        </w:pBdr>
        <w:tabs>
          <w:tab w:val="left" w:pos="1050"/>
        </w:tabs>
        <w:spacing w:before="120" w:after="120" w:line="360" w:lineRule="auto"/>
        <w:ind w:left="990"/>
        <w:jc w:val="both"/>
        <w:rPr>
          <w:smallCaps/>
          <w:color w:val="000000"/>
        </w:rPr>
      </w:pPr>
    </w:p>
    <w:p w14:paraId="11192A8F" w14:textId="77777777" w:rsidR="00464D26" w:rsidRPr="009A4BBE" w:rsidRDefault="00AF41CF" w:rsidP="009A4BBE">
      <w:pPr>
        <w:pStyle w:val="af1"/>
        <w:keepNext/>
        <w:keepLines/>
        <w:numPr>
          <w:ilvl w:val="1"/>
          <w:numId w:val="7"/>
        </w:numPr>
        <w:pBdr>
          <w:top w:val="nil"/>
          <w:left w:val="nil"/>
          <w:bottom w:val="nil"/>
          <w:right w:val="nil"/>
          <w:between w:val="nil"/>
        </w:pBdr>
        <w:tabs>
          <w:tab w:val="left" w:pos="1050"/>
        </w:tabs>
        <w:spacing w:before="360" w:line="360" w:lineRule="auto"/>
        <w:jc w:val="both"/>
        <w:rPr>
          <w:b/>
          <w:bCs/>
          <w:smallCaps/>
          <w:color w:val="000000"/>
          <w:sz w:val="28"/>
          <w:szCs w:val="28"/>
        </w:rPr>
      </w:pPr>
      <w:bookmarkStart w:id="203" w:name="bookmark=id.s3vmi1dv3e3b" w:colFirst="0" w:colLast="0"/>
      <w:bookmarkStart w:id="204" w:name="_heading=h.emsyrniee6ce" w:colFirst="0" w:colLast="0"/>
      <w:bookmarkEnd w:id="203"/>
      <w:bookmarkEnd w:id="204"/>
      <w:r w:rsidRPr="009A4BBE">
        <w:rPr>
          <w:b/>
          <w:bCs/>
          <w:smallCaps/>
          <w:color w:val="000000"/>
          <w:sz w:val="28"/>
          <w:szCs w:val="28"/>
          <w:rtl/>
        </w:rPr>
        <w:t xml:space="preserve">אמנת שירות ופיצויים מוסכמים – </w:t>
      </w:r>
    </w:p>
    <w:p w14:paraId="0D826B26"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אמנת השירות (</w:t>
      </w:r>
      <w:r w:rsidRPr="009A4BBE">
        <w:rPr>
          <w:smallCaps/>
          <w:color w:val="000000"/>
        </w:rPr>
        <w:t>SLA</w:t>
      </w:r>
      <w:r w:rsidRPr="009A4BBE">
        <w:rPr>
          <w:smallCaps/>
          <w:color w:val="000000"/>
          <w:rtl/>
        </w:rPr>
        <w:t xml:space="preserve">) נועדה להגדיר את רמת השרות הנדרשת ע"י המזמין מהספק. אם הספק לא יעמוד ברמת השירות המוגדרת, רשאי המזמין לגבות מן הספק פיצויים מוסכמים כמופיע בטבלה להלן: </w:t>
      </w:r>
    </w:p>
    <w:tbl>
      <w:tblPr>
        <w:tblStyle w:val="100"/>
        <w:bidiVisual/>
        <w:tblW w:w="6841" w:type="dxa"/>
        <w:jc w:val="center"/>
        <w:tblInd w:w="0" w:type="dxa"/>
        <w:tblLayout w:type="fixed"/>
        <w:tblLook w:val="0400" w:firstRow="0" w:lastRow="0" w:firstColumn="0" w:lastColumn="0" w:noHBand="0" w:noVBand="1"/>
      </w:tblPr>
      <w:tblGrid>
        <w:gridCol w:w="841"/>
        <w:gridCol w:w="1965"/>
        <w:gridCol w:w="1972"/>
        <w:gridCol w:w="2063"/>
      </w:tblGrid>
      <w:tr w:rsidR="00464D26" w14:paraId="5EC0B0CE" w14:textId="77777777" w:rsidTr="009A4BBE">
        <w:trPr>
          <w:trHeight w:val="600"/>
          <w:tblHeader/>
          <w:jc w:val="center"/>
        </w:trPr>
        <w:tc>
          <w:tcPr>
            <w:tcW w:w="84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F553E9A" w14:textId="77777777" w:rsidR="00464D26" w:rsidRDefault="00AF41CF" w:rsidP="009A4BBE">
            <w:pPr>
              <w:tabs>
                <w:tab w:val="left" w:pos="509"/>
              </w:tabs>
              <w:jc w:val="center"/>
              <w:rPr>
                <w:b/>
                <w:bCs/>
                <w:color w:val="000000"/>
              </w:rPr>
            </w:pPr>
            <w:r>
              <w:rPr>
                <w:b/>
                <w:bCs/>
                <w:color w:val="000000"/>
                <w:rtl/>
              </w:rPr>
              <w:t># מס'</w:t>
            </w:r>
          </w:p>
        </w:tc>
        <w:tc>
          <w:tcPr>
            <w:tcW w:w="196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44F919F" w14:textId="77777777" w:rsidR="00464D26" w:rsidRDefault="00AF41CF" w:rsidP="009A4BBE">
            <w:pPr>
              <w:tabs>
                <w:tab w:val="left" w:pos="509"/>
              </w:tabs>
              <w:jc w:val="center"/>
              <w:rPr>
                <w:b/>
                <w:bCs/>
                <w:color w:val="000000"/>
              </w:rPr>
            </w:pPr>
            <w:r>
              <w:rPr>
                <w:b/>
                <w:bCs/>
                <w:color w:val="000000"/>
                <w:rtl/>
              </w:rPr>
              <w:t xml:space="preserve">אמנת שירות </w:t>
            </w:r>
            <w:r>
              <w:rPr>
                <w:b/>
                <w:bCs/>
                <w:color w:val="000000"/>
              </w:rPr>
              <w:t>SLA</w:t>
            </w:r>
          </w:p>
        </w:tc>
        <w:tc>
          <w:tcPr>
            <w:tcW w:w="197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927C2B" w14:textId="77777777" w:rsidR="00464D26" w:rsidRDefault="00AF41CF" w:rsidP="009A4BBE">
            <w:pPr>
              <w:tabs>
                <w:tab w:val="left" w:pos="509"/>
              </w:tabs>
              <w:jc w:val="center"/>
              <w:rPr>
                <w:b/>
                <w:bCs/>
                <w:color w:val="000000"/>
              </w:rPr>
            </w:pPr>
            <w:r>
              <w:rPr>
                <w:b/>
                <w:bCs/>
                <w:color w:val="000000"/>
                <w:rtl/>
              </w:rPr>
              <w:t>הפרה</w:t>
            </w:r>
          </w:p>
        </w:tc>
        <w:tc>
          <w:tcPr>
            <w:tcW w:w="20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DB25DAE" w14:textId="77777777" w:rsidR="00464D26" w:rsidRDefault="00AF41CF" w:rsidP="009A4BBE">
            <w:pPr>
              <w:tabs>
                <w:tab w:val="left" w:pos="509"/>
              </w:tabs>
              <w:jc w:val="center"/>
              <w:rPr>
                <w:b/>
                <w:bCs/>
                <w:color w:val="000000"/>
              </w:rPr>
            </w:pPr>
            <w:r>
              <w:rPr>
                <w:b/>
                <w:bCs/>
                <w:color w:val="000000"/>
                <w:rtl/>
              </w:rPr>
              <w:t>סנקציות בגין הפרה</w:t>
            </w:r>
          </w:p>
        </w:tc>
      </w:tr>
      <w:tr w:rsidR="00464D26" w14:paraId="595B7F55" w14:textId="77777777" w:rsidTr="009A4BBE">
        <w:trPr>
          <w:trHeight w:val="300"/>
          <w:jc w:val="center"/>
        </w:trPr>
        <w:tc>
          <w:tcPr>
            <w:tcW w:w="8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4BAB73" w14:textId="77777777" w:rsidR="00464D26" w:rsidRDefault="00AF41CF" w:rsidP="009A4BBE">
            <w:pPr>
              <w:jc w:val="center"/>
              <w:rPr>
                <w:color w:val="000000"/>
              </w:rPr>
            </w:pPr>
            <w:r>
              <w:rPr>
                <w:color w:val="000000"/>
              </w:rPr>
              <w:t>1</w:t>
            </w:r>
          </w:p>
        </w:tc>
        <w:tc>
          <w:tcPr>
            <w:tcW w:w="19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FD21BB" w14:textId="77777777" w:rsidR="00464D26" w:rsidRDefault="00AF41CF" w:rsidP="009A4BBE">
            <w:pPr>
              <w:jc w:val="center"/>
              <w:rPr>
                <w:color w:val="000000"/>
              </w:rPr>
            </w:pPr>
            <w:bookmarkStart w:id="205" w:name="bookmark=id.5rno6oobzwm6" w:colFirst="0" w:colLast="0"/>
            <w:bookmarkEnd w:id="205"/>
            <w:r>
              <w:rPr>
                <w:color w:val="000000"/>
                <w:rtl/>
              </w:rPr>
              <w:t>הספקת הדו"ח המבוקש</w:t>
            </w:r>
          </w:p>
        </w:tc>
        <w:tc>
          <w:tcPr>
            <w:tcW w:w="197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403AA" w14:textId="77777777" w:rsidR="00464D26" w:rsidRDefault="00AF41CF" w:rsidP="009A4BBE">
            <w:pPr>
              <w:jc w:val="center"/>
            </w:pPr>
            <w:bookmarkStart w:id="206" w:name="bookmark=id.npvf87fzu53o" w:colFirst="0" w:colLast="0"/>
            <w:bookmarkEnd w:id="206"/>
            <w:r>
              <w:rPr>
                <w:rtl/>
              </w:rPr>
              <w:t>איחור מעבר ל- 4 ימים</w:t>
            </w:r>
          </w:p>
        </w:tc>
        <w:tc>
          <w:tcPr>
            <w:tcW w:w="20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0D46A2" w14:textId="77777777" w:rsidR="00464D26" w:rsidRDefault="00AF41CF" w:rsidP="009A4BBE">
            <w:pPr>
              <w:jc w:val="right"/>
              <w:rPr>
                <w:color w:val="000000"/>
              </w:rPr>
            </w:pPr>
            <w:bookmarkStart w:id="207" w:name="bookmark=id.gftqk2u1w6xe" w:colFirst="0" w:colLast="0"/>
            <w:bookmarkEnd w:id="207"/>
            <w:r>
              <w:rPr>
                <w:color w:val="000000"/>
              </w:rPr>
              <w:t xml:space="preserve">5% </w:t>
            </w:r>
          </w:p>
        </w:tc>
      </w:tr>
    </w:tbl>
    <w:p w14:paraId="2630B650" w14:textId="1E1AAE8E"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bookmarkStart w:id="208" w:name="_heading=h.ct6kesovr1u9" w:colFirst="0" w:colLast="0"/>
      <w:bookmarkEnd w:id="208"/>
      <w:r w:rsidRPr="009A4BBE">
        <w:rPr>
          <w:smallCaps/>
          <w:color w:val="000000"/>
          <w:rtl/>
        </w:rPr>
        <w:t>מימוש הפיצויים המוסכמים על ידי המזמין יכול ויעשה בכל דרך לרבות בדרך של קיזוז של חשבונית או חילוט ערבות.</w:t>
      </w:r>
    </w:p>
    <w:p w14:paraId="35CECF5D"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על אף האמור לעיל, מימוש פיצויים מוסכמים אינו מותנה במתן הודעה מוקדמת או אפשרות לתיקון הליקוי לספק. </w:t>
      </w:r>
    </w:p>
    <w:p w14:paraId="59F5F461"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הסכומים </w:t>
      </w:r>
      <w:proofErr w:type="spellStart"/>
      <w:r w:rsidRPr="009A4BBE">
        <w:rPr>
          <w:smallCaps/>
          <w:color w:val="000000"/>
          <w:rtl/>
        </w:rPr>
        <w:t>המצויינים</w:t>
      </w:r>
      <w:proofErr w:type="spellEnd"/>
      <w:r w:rsidRPr="009A4BBE">
        <w:rPr>
          <w:smallCaps/>
          <w:color w:val="000000"/>
          <w:rtl/>
        </w:rPr>
        <w:t xml:space="preserve"> בטבלה בגין פיצויים מוסכמים הינם הסכומים המקסימליים ולמזמין שיקול דעת בלעדי אם לדרוש פיצויים בגובה נמוך מהקבוע בטבלה.</w:t>
      </w:r>
    </w:p>
    <w:p w14:paraId="4BAD2606" w14:textId="69FD0000" w:rsidR="00464D26"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גובה הפיצויים המוסכמים מהטבלה שלעיל, במצטבר לכל תקופה של 12 חודשים רצופים, לא יעלה על 50% מהיקף הרכש שבוצע בפועל בתקופה זו.</w:t>
      </w:r>
    </w:p>
    <w:p w14:paraId="29F5FC75" w14:textId="77777777" w:rsidR="009A4BBE" w:rsidRDefault="009A4BBE" w:rsidP="009A4BBE">
      <w:pPr>
        <w:pStyle w:val="af1"/>
        <w:pBdr>
          <w:top w:val="nil"/>
          <w:left w:val="nil"/>
          <w:bottom w:val="nil"/>
          <w:right w:val="nil"/>
          <w:between w:val="nil"/>
        </w:pBdr>
        <w:tabs>
          <w:tab w:val="left" w:pos="1050"/>
        </w:tabs>
        <w:spacing w:before="120" w:after="120" w:line="360" w:lineRule="auto"/>
        <w:ind w:left="1494"/>
        <w:jc w:val="both"/>
        <w:rPr>
          <w:smallCaps/>
          <w:color w:val="000000"/>
        </w:rPr>
      </w:pPr>
    </w:p>
    <w:p w14:paraId="4C988687" w14:textId="77777777" w:rsidR="00464D26" w:rsidRPr="009A4BBE" w:rsidRDefault="00AF41CF" w:rsidP="009A4BBE">
      <w:pPr>
        <w:pStyle w:val="af1"/>
        <w:keepNext/>
        <w:keepLines/>
        <w:numPr>
          <w:ilvl w:val="1"/>
          <w:numId w:val="7"/>
        </w:numPr>
        <w:pBdr>
          <w:top w:val="nil"/>
          <w:left w:val="nil"/>
          <w:bottom w:val="nil"/>
          <w:right w:val="nil"/>
          <w:between w:val="nil"/>
        </w:pBdr>
        <w:tabs>
          <w:tab w:val="left" w:pos="1050"/>
        </w:tabs>
        <w:spacing w:before="360" w:line="360" w:lineRule="auto"/>
        <w:jc w:val="both"/>
        <w:rPr>
          <w:b/>
          <w:bCs/>
          <w:smallCaps/>
          <w:color w:val="000000"/>
          <w:sz w:val="28"/>
          <w:szCs w:val="28"/>
        </w:rPr>
      </w:pPr>
      <w:r w:rsidRPr="009A4BBE">
        <w:rPr>
          <w:b/>
          <w:bCs/>
          <w:smallCaps/>
          <w:color w:val="000000"/>
          <w:sz w:val="28"/>
          <w:szCs w:val="28"/>
          <w:rtl/>
        </w:rPr>
        <w:t xml:space="preserve">רכש מספק חלופי – </w:t>
      </w:r>
    </w:p>
    <w:p w14:paraId="126DB46D" w14:textId="5CE2E307" w:rsidR="00464D26"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מבלי לגרוע מהאמור בכל מקום אחר בהסכם</w:t>
      </w:r>
      <w:bookmarkStart w:id="209" w:name="bookmark=id.1kwyg3my6n6o" w:colFirst="0" w:colLast="0"/>
      <w:bookmarkEnd w:id="209"/>
      <w:r w:rsidRPr="009A4BBE">
        <w:rPr>
          <w:smallCaps/>
          <w:color w:val="000000"/>
          <w:rtl/>
        </w:rPr>
        <w:t xml:space="preserve"> ובמכרז, אם כתוצאה מהפרת הסכם או הפרה צפויה, שירות הנדרש למזמין אינו זמין מהספק לשביעות </w:t>
      </w:r>
      <w:r w:rsidRPr="009A4BBE">
        <w:rPr>
          <w:smallCaps/>
          <w:color w:val="000000"/>
          <w:rtl/>
        </w:rPr>
        <w:lastRenderedPageBreak/>
        <w:t xml:space="preserve">רצון המזמין, ירכוש אותו המזמין מספק חלופי, בהתאם לשיקול דעתו הבלעדי. אם אפשר, יפעל המזמין על מנת לתת אפשרות לספק להשמיע טענותיו לעניין זה.  </w:t>
      </w:r>
    </w:p>
    <w:p w14:paraId="072C6B2C" w14:textId="77777777" w:rsidR="009A4BBE" w:rsidRPr="009A4BBE" w:rsidRDefault="009A4BBE" w:rsidP="009A4BBE">
      <w:pPr>
        <w:pStyle w:val="af1"/>
        <w:pBdr>
          <w:top w:val="nil"/>
          <w:left w:val="nil"/>
          <w:bottom w:val="nil"/>
          <w:right w:val="nil"/>
          <w:between w:val="nil"/>
        </w:pBdr>
        <w:tabs>
          <w:tab w:val="left" w:pos="1050"/>
        </w:tabs>
        <w:spacing w:before="120" w:after="120" w:line="360" w:lineRule="auto"/>
        <w:ind w:left="1494"/>
        <w:jc w:val="both"/>
        <w:rPr>
          <w:smallCaps/>
          <w:color w:val="000000"/>
        </w:rPr>
      </w:pPr>
    </w:p>
    <w:p w14:paraId="15AF62BC" w14:textId="7A1E7783" w:rsidR="00464D26" w:rsidRPr="009A4BBE" w:rsidRDefault="00AF41CF" w:rsidP="009A4BBE">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sidRPr="009A4BBE">
        <w:rPr>
          <w:b/>
          <w:bCs/>
          <w:smallCaps/>
          <w:color w:val="000000"/>
          <w:sz w:val="32"/>
          <w:szCs w:val="32"/>
          <w:rtl/>
        </w:rPr>
        <w:t>תרופות מצטברות</w:t>
      </w:r>
    </w:p>
    <w:p w14:paraId="046B956D" w14:textId="77777777" w:rsidR="00464D26" w:rsidRPr="009A4BBE" w:rsidRDefault="00AF41CF" w:rsidP="009A4BBE">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התרופות, לרבות זכות הקיזוז, עיכבון, חילוט, פיצויים מוסכמים, וכל הפעולות שרשאי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2E5022E2" w14:textId="77777777" w:rsidR="00464D26" w:rsidRPr="009A4BBE" w:rsidRDefault="00AF41CF" w:rsidP="009A4BBE">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ויתר המזמין על זכויותיו עקב הפרת הוראה מהוראות הסכם זה על ידי הספק, לא ייחשב </w:t>
      </w:r>
      <w:proofErr w:type="spellStart"/>
      <w:r w:rsidRPr="009A4BBE">
        <w:rPr>
          <w:smallCaps/>
          <w:color w:val="000000"/>
          <w:rtl/>
        </w:rPr>
        <w:t>כויתור</w:t>
      </w:r>
      <w:proofErr w:type="spellEnd"/>
      <w:r w:rsidRPr="009A4BBE">
        <w:rPr>
          <w:smallCaps/>
          <w:color w:val="000000"/>
          <w:rtl/>
        </w:rPr>
        <w:t xml:space="preserve"> על כל הפרה אחרת של אותה הוראה או הוראה אחרת. </w:t>
      </w:r>
    </w:p>
    <w:p w14:paraId="5356F8FD" w14:textId="77777777" w:rsidR="00464D26" w:rsidRDefault="00AF41CF" w:rsidP="009A4BBE">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סיום התקשרות</w:t>
      </w:r>
    </w:p>
    <w:p w14:paraId="4A9AE74A" w14:textId="77777777" w:rsidR="00464D26" w:rsidRDefault="00AF41CF" w:rsidP="009A4BBE">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הסתיימה או הופסקה ההתקשרות עם הספק, כולה או מקצתה, מכל סיבה שהיא, יחולו הכללים הבאים: </w:t>
      </w:r>
    </w:p>
    <w:p w14:paraId="33A7D282"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המזמין ישלם לספק בגין פעולות שביצע הספק טרם הפסקת ההתקשרות, ובגינן זכאי הספק לתשלום בהתאם לכללים המפורטים בהסכם זה. </w:t>
      </w:r>
    </w:p>
    <w:p w14:paraId="484389C9"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המזמין רשאי להתקשר בהסכם עם ספק אחר בנושא ההתקשרות. </w:t>
      </w:r>
    </w:p>
    <w:p w14:paraId="6209C593" w14:textId="77777777" w:rsidR="00464D26" w:rsidRPr="009A4BBE"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במקרה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2BED8546" w14:textId="03D08CD2" w:rsidR="00464D26" w:rsidRDefault="00AF41CF" w:rsidP="009A4BBE">
      <w:pPr>
        <w:pStyle w:val="af1"/>
        <w:numPr>
          <w:ilvl w:val="2"/>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לא תהיה לספק כל תביעה, דרישה כספית או טענה אחרת כלפי המזמין בקשר עם הפסקת ההתקשרות על פי הסכם זה.</w:t>
      </w:r>
    </w:p>
    <w:p w14:paraId="72B70DAE" w14:textId="77777777" w:rsidR="009A4BBE" w:rsidRPr="009A4BBE" w:rsidRDefault="009A4BBE" w:rsidP="009A4BBE">
      <w:pPr>
        <w:pStyle w:val="af1"/>
        <w:pBdr>
          <w:top w:val="nil"/>
          <w:left w:val="nil"/>
          <w:bottom w:val="nil"/>
          <w:right w:val="nil"/>
          <w:between w:val="nil"/>
        </w:pBdr>
        <w:tabs>
          <w:tab w:val="left" w:pos="1050"/>
        </w:tabs>
        <w:spacing w:before="120" w:after="120" w:line="360" w:lineRule="auto"/>
        <w:ind w:left="1494"/>
        <w:jc w:val="both"/>
        <w:rPr>
          <w:smallCaps/>
          <w:color w:val="000000"/>
        </w:rPr>
      </w:pPr>
    </w:p>
    <w:p w14:paraId="521EA559" w14:textId="77777777" w:rsidR="00464D26" w:rsidRDefault="00AF41CF" w:rsidP="009A4BBE">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כתובות הצדדים והודעות</w:t>
      </w:r>
    </w:p>
    <w:p w14:paraId="7CBA15C7" w14:textId="77777777" w:rsidR="00464D26" w:rsidRDefault="00AF41CF" w:rsidP="009A4BBE">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09E27A51" w14:textId="77777777" w:rsidR="00464D26" w:rsidRDefault="00AF41CF" w:rsidP="009A4BBE">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משלוח דואר אלקטרוני על פי הסכם זה יהיה לכתובת הבאות:</w:t>
      </w:r>
    </w:p>
    <w:p w14:paraId="507B3530" w14:textId="1BE6C905" w:rsidR="00464D26" w:rsidRPr="009A4BBE" w:rsidRDefault="00AF41CF" w:rsidP="009A4BBE">
      <w:pPr>
        <w:pStyle w:val="af1"/>
        <w:numPr>
          <w:ilvl w:val="2"/>
          <w:numId w:val="7"/>
        </w:numPr>
        <w:pBdr>
          <w:top w:val="nil"/>
          <w:left w:val="nil"/>
          <w:bottom w:val="nil"/>
          <w:right w:val="nil"/>
          <w:between w:val="nil"/>
        </w:pBdr>
        <w:spacing w:before="120" w:after="120" w:line="360" w:lineRule="auto"/>
        <w:jc w:val="both"/>
        <w:rPr>
          <w:color w:val="000000"/>
        </w:rPr>
      </w:pPr>
      <w:r w:rsidRPr="009A4BBE">
        <w:rPr>
          <w:color w:val="000000"/>
          <w:rtl/>
        </w:rPr>
        <w:t xml:space="preserve">כתובת דוא"ל המזמין: </w:t>
      </w:r>
      <w:bookmarkStart w:id="210" w:name="bookmark=id.eho4oy2nc9yg" w:colFirst="0" w:colLast="0"/>
      <w:bookmarkEnd w:id="210"/>
      <w:r w:rsidRPr="009A4BBE">
        <w:rPr>
          <w:color w:val="000000"/>
        </w:rPr>
        <w:t>vm@ies.gov.il</w:t>
      </w:r>
      <w:r w:rsidRPr="009A4BBE">
        <w:rPr>
          <w:color w:val="000000"/>
          <w:rtl/>
        </w:rPr>
        <w:t xml:space="preserve"> או כל כתובת דוא"ל אחרת שתעודכן ע"י המזמין.</w:t>
      </w:r>
    </w:p>
    <w:p w14:paraId="21B46262" w14:textId="27EB1278" w:rsidR="00464D26" w:rsidRPr="009A4BBE" w:rsidRDefault="00AF41CF" w:rsidP="009A4BBE">
      <w:pPr>
        <w:pStyle w:val="af1"/>
        <w:numPr>
          <w:ilvl w:val="2"/>
          <w:numId w:val="7"/>
        </w:numPr>
        <w:pBdr>
          <w:top w:val="nil"/>
          <w:left w:val="nil"/>
          <w:bottom w:val="nil"/>
          <w:right w:val="nil"/>
          <w:between w:val="nil"/>
        </w:pBdr>
        <w:spacing w:before="120" w:after="120" w:line="360" w:lineRule="auto"/>
        <w:jc w:val="both"/>
        <w:rPr>
          <w:color w:val="000000"/>
        </w:rPr>
      </w:pPr>
      <w:r w:rsidRPr="009A4BBE">
        <w:rPr>
          <w:color w:val="000000"/>
          <w:rtl/>
        </w:rPr>
        <w:t>כתובת דוא"ל הספק: _______________________________________ או כל כתובת דוא"ל אחרת שתעודכן ע"י הספק.</w:t>
      </w:r>
    </w:p>
    <w:p w14:paraId="202F0B51" w14:textId="77777777" w:rsidR="00464D26" w:rsidRDefault="00AF41CF" w:rsidP="009A4BBE">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lastRenderedPageBreak/>
        <w:t xml:space="preserve">כל הודעה מהותית על פי הסכם זה (כגון הודעות בנוגע לעיכובים, חריגות בתמורה, טענות הפרה, נושאים בעלי דחיפות </w:t>
      </w:r>
      <w:proofErr w:type="spellStart"/>
      <w:r>
        <w:rPr>
          <w:smallCaps/>
          <w:color w:val="000000"/>
          <w:rtl/>
        </w:rPr>
        <w:t>וכיוצ"ב</w:t>
      </w:r>
      <w:proofErr w:type="spellEnd"/>
      <w:r>
        <w:rPr>
          <w:smallCaps/>
          <w:color w:val="000000"/>
          <w:rtl/>
        </w:rPr>
        <w:t xml:space="preserve">) תימסר בדואר אלקטרוני אשר ילווה בפנייה טלפונית לצורך וידוא קבלת הדואר האלקטרוני. </w:t>
      </w:r>
    </w:p>
    <w:p w14:paraId="47D1E15E" w14:textId="30C33340" w:rsidR="00464D26" w:rsidRDefault="00AF41CF" w:rsidP="009A4BBE">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 xml:space="preserve">אישור שליחה מתיבת הדואר האלקטרוני, ישמש ראיה למועד השליחה. אישור קריאה, ישמש ראיה לתאריך המסירה. </w:t>
      </w:r>
    </w:p>
    <w:p w14:paraId="4B91EF79" w14:textId="77777777" w:rsidR="009A4BBE" w:rsidRDefault="009A4BBE" w:rsidP="009A4BBE">
      <w:pPr>
        <w:pStyle w:val="af1"/>
        <w:pBdr>
          <w:top w:val="nil"/>
          <w:left w:val="nil"/>
          <w:bottom w:val="nil"/>
          <w:right w:val="nil"/>
          <w:between w:val="nil"/>
        </w:pBdr>
        <w:tabs>
          <w:tab w:val="left" w:pos="1050"/>
        </w:tabs>
        <w:spacing w:before="120" w:after="120" w:line="360" w:lineRule="auto"/>
        <w:ind w:left="792"/>
        <w:jc w:val="both"/>
        <w:rPr>
          <w:smallCaps/>
          <w:color w:val="000000"/>
        </w:rPr>
      </w:pPr>
    </w:p>
    <w:p w14:paraId="59BF9CCD" w14:textId="77777777" w:rsidR="00464D26" w:rsidRDefault="00AF41CF" w:rsidP="009A4BBE">
      <w:pPr>
        <w:keepNext/>
        <w:keepLines/>
        <w:numPr>
          <w:ilvl w:val="0"/>
          <w:numId w:val="7"/>
        </w:numPr>
        <w:pBdr>
          <w:top w:val="nil"/>
          <w:left w:val="nil"/>
          <w:bottom w:val="nil"/>
          <w:right w:val="nil"/>
          <w:between w:val="nil"/>
        </w:pBdr>
        <w:tabs>
          <w:tab w:val="left" w:pos="1050"/>
        </w:tabs>
        <w:spacing w:before="240" w:after="120"/>
        <w:jc w:val="both"/>
        <w:rPr>
          <w:b/>
          <w:bCs/>
          <w:smallCaps/>
          <w:color w:val="000000"/>
          <w:sz w:val="32"/>
          <w:szCs w:val="32"/>
        </w:rPr>
      </w:pPr>
      <w:r>
        <w:rPr>
          <w:b/>
          <w:bCs/>
          <w:smallCaps/>
          <w:color w:val="000000"/>
          <w:sz w:val="32"/>
          <w:szCs w:val="32"/>
          <w:rtl/>
        </w:rPr>
        <w:t>שונות</w:t>
      </w:r>
    </w:p>
    <w:p w14:paraId="26EF5385" w14:textId="77777777" w:rsidR="00464D26" w:rsidRDefault="00AF41CF" w:rsidP="009A4BBE">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4663D023" w14:textId="0BE9523F" w:rsidR="00464D26" w:rsidRPr="009A4BBE" w:rsidRDefault="00AF41CF" w:rsidP="009A4BBE">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פרטים מההסכם ומאופן מימושו יפורסמו ב</w:t>
      </w:r>
      <w:hyperlink r:id="rId109">
        <w:r w:rsidRPr="009A4BBE">
          <w:rPr>
            <w:rFonts w:ascii="Calibri" w:eastAsia="Calibri" w:hAnsi="Calibri" w:cs="Calibri"/>
            <w:smallCaps/>
            <w:color w:val="0000FF"/>
            <w:u w:val="single"/>
            <w:rtl/>
          </w:rPr>
          <w:t>אתר</w:t>
        </w:r>
      </w:hyperlink>
      <w:hyperlink r:id="rId110">
        <w:r w:rsidRPr="009A4BBE">
          <w:rPr>
            <w:rFonts w:ascii="Calibri" w:eastAsia="Calibri" w:hAnsi="Calibri" w:cs="Calibri"/>
            <w:smallCaps/>
            <w:color w:val="0000FF"/>
            <w:u w:val="single"/>
            <w:rtl/>
          </w:rPr>
          <w:t xml:space="preserve"> </w:t>
        </w:r>
      </w:hyperlink>
      <w:hyperlink r:id="rId111">
        <w:r w:rsidRPr="009A4BBE">
          <w:rPr>
            <w:rFonts w:ascii="Calibri" w:eastAsia="Calibri" w:hAnsi="Calibri" w:cs="Calibri"/>
            <w:smallCaps/>
            <w:color w:val="0000FF"/>
            <w:u w:val="single"/>
            <w:rtl/>
          </w:rPr>
          <w:t>חופש</w:t>
        </w:r>
      </w:hyperlink>
      <w:hyperlink r:id="rId112">
        <w:r w:rsidRPr="009A4BBE">
          <w:rPr>
            <w:rFonts w:ascii="Calibri" w:eastAsia="Calibri" w:hAnsi="Calibri" w:cs="Calibri"/>
            <w:smallCaps/>
            <w:color w:val="0000FF"/>
            <w:u w:val="single"/>
            <w:rtl/>
          </w:rPr>
          <w:t xml:space="preserve"> </w:t>
        </w:r>
      </w:hyperlink>
      <w:hyperlink r:id="rId113">
        <w:r w:rsidRPr="009A4BBE">
          <w:rPr>
            <w:rFonts w:ascii="Calibri" w:eastAsia="Calibri" w:hAnsi="Calibri" w:cs="Calibri"/>
            <w:smallCaps/>
            <w:color w:val="0000FF"/>
            <w:u w:val="single"/>
            <w:rtl/>
          </w:rPr>
          <w:t>המידע</w:t>
        </w:r>
      </w:hyperlink>
      <w:hyperlink r:id="rId114">
        <w:r w:rsidRPr="009A4BBE">
          <w:rPr>
            <w:rFonts w:ascii="Calibri" w:eastAsia="Calibri" w:hAnsi="Calibri" w:cs="Calibri"/>
            <w:smallCaps/>
            <w:color w:val="0000FF"/>
            <w:u w:val="single"/>
            <w:rtl/>
          </w:rPr>
          <w:t xml:space="preserve"> </w:t>
        </w:r>
      </w:hyperlink>
      <w:hyperlink r:id="rId115">
        <w:r w:rsidRPr="009A4BBE">
          <w:rPr>
            <w:rFonts w:ascii="Calibri" w:eastAsia="Calibri" w:hAnsi="Calibri" w:cs="Calibri"/>
            <w:smallCaps/>
            <w:color w:val="0000FF"/>
            <w:u w:val="single"/>
            <w:rtl/>
          </w:rPr>
          <w:t>הממשלתי</w:t>
        </w:r>
      </w:hyperlink>
      <w:r w:rsidRPr="009A4BBE">
        <w:rPr>
          <w:smallCaps/>
          <w:color w:val="000000"/>
          <w:rtl/>
        </w:rPr>
        <w:t>, זאת בהתאם ל</w:t>
      </w:r>
      <w:hyperlink r:id="rId116">
        <w:r w:rsidRPr="009A4BBE">
          <w:rPr>
            <w:rFonts w:ascii="Calibri" w:eastAsia="Calibri" w:hAnsi="Calibri" w:cs="Calibri"/>
            <w:smallCaps/>
            <w:color w:val="0000FF"/>
            <w:u w:val="single"/>
            <w:rtl/>
          </w:rPr>
          <w:t>נוהל</w:t>
        </w:r>
      </w:hyperlink>
      <w:hyperlink r:id="rId117">
        <w:r w:rsidRPr="009A4BBE">
          <w:rPr>
            <w:rFonts w:ascii="Calibri" w:eastAsia="Calibri" w:hAnsi="Calibri" w:cs="Calibri"/>
            <w:smallCaps/>
            <w:color w:val="0000FF"/>
            <w:u w:val="single"/>
            <w:rtl/>
          </w:rPr>
          <w:t xml:space="preserve"> </w:t>
        </w:r>
      </w:hyperlink>
      <w:hyperlink r:id="rId118">
        <w:r w:rsidRPr="009A4BBE">
          <w:rPr>
            <w:rFonts w:ascii="Calibri" w:eastAsia="Calibri" w:hAnsi="Calibri" w:cs="Calibri"/>
            <w:smallCaps/>
            <w:color w:val="0000FF"/>
            <w:u w:val="single"/>
            <w:rtl/>
          </w:rPr>
          <w:t>פרסום</w:t>
        </w:r>
      </w:hyperlink>
      <w:hyperlink r:id="rId119">
        <w:r w:rsidRPr="009A4BBE">
          <w:rPr>
            <w:rFonts w:ascii="Calibri" w:eastAsia="Calibri" w:hAnsi="Calibri" w:cs="Calibri"/>
            <w:smallCaps/>
            <w:color w:val="0000FF"/>
            <w:u w:val="single"/>
            <w:rtl/>
          </w:rPr>
          <w:t xml:space="preserve"> </w:t>
        </w:r>
      </w:hyperlink>
      <w:hyperlink r:id="rId120">
        <w:r w:rsidRPr="009A4BBE">
          <w:rPr>
            <w:rFonts w:ascii="Calibri" w:eastAsia="Calibri" w:hAnsi="Calibri" w:cs="Calibri"/>
            <w:smallCaps/>
            <w:color w:val="0000FF"/>
            <w:u w:val="single"/>
            <w:rtl/>
          </w:rPr>
          <w:t>התקשרויות</w:t>
        </w:r>
      </w:hyperlink>
      <w:r w:rsidRPr="009A4BBE">
        <w:rPr>
          <w:smallCaps/>
          <w:color w:val="000000"/>
          <w:rtl/>
        </w:rPr>
        <w:t xml:space="preserve"> ובמקרים </w:t>
      </w:r>
      <w:proofErr w:type="spellStart"/>
      <w:r w:rsidRPr="009A4BBE">
        <w:rPr>
          <w:smallCaps/>
          <w:color w:val="000000"/>
          <w:rtl/>
        </w:rPr>
        <w:t>הרלוונטים</w:t>
      </w:r>
      <w:proofErr w:type="spellEnd"/>
      <w:r w:rsidRPr="009A4BBE">
        <w:rPr>
          <w:smallCaps/>
          <w:color w:val="000000"/>
          <w:rtl/>
        </w:rPr>
        <w:t xml:space="preserve"> גם לפי </w:t>
      </w:r>
      <w:hyperlink r:id="rId121">
        <w:r w:rsidRPr="009A4BBE">
          <w:rPr>
            <w:smallCaps/>
            <w:color w:val="0000FF"/>
            <w:u w:val="single"/>
            <w:rtl/>
          </w:rPr>
          <w:t>החלטת</w:t>
        </w:r>
      </w:hyperlink>
      <w:hyperlink r:id="rId122">
        <w:r w:rsidRPr="009A4BBE">
          <w:rPr>
            <w:smallCaps/>
            <w:color w:val="0000FF"/>
            <w:u w:val="single"/>
            <w:rtl/>
          </w:rPr>
          <w:t xml:space="preserve"> </w:t>
        </w:r>
      </w:hyperlink>
      <w:hyperlink r:id="rId123">
        <w:r w:rsidRPr="009A4BBE">
          <w:rPr>
            <w:smallCaps/>
            <w:color w:val="0000FF"/>
            <w:u w:val="single"/>
            <w:rtl/>
          </w:rPr>
          <w:t>ממשלה</w:t>
        </w:r>
      </w:hyperlink>
      <w:hyperlink r:id="rId124">
        <w:r w:rsidRPr="009A4BBE">
          <w:rPr>
            <w:smallCaps/>
            <w:color w:val="0000FF"/>
            <w:u w:val="single"/>
            <w:rtl/>
          </w:rPr>
          <w:t xml:space="preserve"> 1116 </w:t>
        </w:r>
      </w:hyperlink>
      <w:hyperlink r:id="rId125">
        <w:r w:rsidRPr="009A4BBE">
          <w:rPr>
            <w:smallCaps/>
            <w:color w:val="0000FF"/>
            <w:u w:val="single"/>
            <w:rtl/>
          </w:rPr>
          <w:t>מיום</w:t>
        </w:r>
      </w:hyperlink>
      <w:hyperlink r:id="rId126">
        <w:r w:rsidRPr="009A4BBE">
          <w:rPr>
            <w:smallCaps/>
            <w:color w:val="0000FF"/>
            <w:u w:val="single"/>
            <w:rtl/>
          </w:rPr>
          <w:t xml:space="preserve"> 29.12.2013</w:t>
        </w:r>
      </w:hyperlink>
      <w:r w:rsidRPr="009A4BBE">
        <w:rPr>
          <w:smallCaps/>
          <w:color w:val="000000"/>
          <w:rtl/>
        </w:rPr>
        <w:t>, זאת בהתאם להנחיות המפורטות בהחלטת הממשלה האמורה.</w:t>
      </w:r>
    </w:p>
    <w:p w14:paraId="7E3498BE" w14:textId="6B8F2B93" w:rsidR="00464D26" w:rsidRPr="009A4BBE" w:rsidRDefault="00AF41CF" w:rsidP="009A4BBE">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sidRPr="009A4BBE">
        <w:rPr>
          <w:smallCaps/>
          <w:color w:val="000000"/>
          <w:rtl/>
        </w:rPr>
        <w:t xml:space="preserve">כל שינוי בהוראת הסכם זה ייעשה בהסכמת שני הצדדים, מראש ובכתב. </w:t>
      </w:r>
    </w:p>
    <w:p w14:paraId="42D49C8C" w14:textId="77777777" w:rsidR="00464D26" w:rsidRDefault="00AF41CF" w:rsidP="009A4BBE">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הסכם זה ממצה את כל אשר הוסכם בין הצדדים, ולא יהיה תוקף לכל הסכם או הסדר שנערכו עובר לחתימתו של הסכם זה בנושא ההתקשרות.</w:t>
      </w:r>
    </w:p>
    <w:p w14:paraId="71867382" w14:textId="77777777" w:rsidR="00464D26" w:rsidRDefault="00AF41CF" w:rsidP="009A4BBE">
      <w:pPr>
        <w:pStyle w:val="af1"/>
        <w:numPr>
          <w:ilvl w:val="1"/>
          <w:numId w:val="7"/>
        </w:numPr>
        <w:pBdr>
          <w:top w:val="nil"/>
          <w:left w:val="nil"/>
          <w:bottom w:val="nil"/>
          <w:right w:val="nil"/>
          <w:between w:val="nil"/>
        </w:pBdr>
        <w:tabs>
          <w:tab w:val="left" w:pos="1050"/>
        </w:tabs>
        <w:spacing w:before="120" w:after="120" w:line="360" w:lineRule="auto"/>
        <w:jc w:val="both"/>
        <w:rPr>
          <w:smallCaps/>
          <w:color w:val="000000"/>
        </w:rPr>
      </w:pPr>
      <w:r>
        <w:rPr>
          <w:smallCaps/>
          <w:color w:val="000000"/>
          <w:rtl/>
        </w:rPr>
        <w:t>מועד החתימה על ההסכם יהיה מועד החתימה של אחרון הצדדים על ההסכם.</w:t>
      </w:r>
    </w:p>
    <w:p w14:paraId="7997F3CF" w14:textId="51A5F165" w:rsidR="00464D26" w:rsidRDefault="00AF41CF" w:rsidP="009A4BBE">
      <w:pPr>
        <w:keepLines/>
        <w:widowControl w:val="0"/>
        <w:pBdr>
          <w:top w:val="nil"/>
          <w:left w:val="nil"/>
          <w:bottom w:val="nil"/>
          <w:right w:val="nil"/>
          <w:between w:val="nil"/>
        </w:pBdr>
        <w:spacing w:before="280" w:after="240" w:line="360" w:lineRule="auto"/>
        <w:jc w:val="center"/>
        <w:rPr>
          <w:b/>
          <w:bCs/>
          <w:color w:val="000000"/>
          <w:u w:val="single"/>
        </w:rPr>
        <w:sectPr w:rsidR="00464D26">
          <w:pgSz w:w="11906" w:h="16838"/>
          <w:pgMar w:top="1616" w:right="1826" w:bottom="1440" w:left="1800" w:header="709" w:footer="709" w:gutter="0"/>
          <w:cols w:space="720"/>
          <w:titlePg/>
        </w:sectPr>
      </w:pPr>
      <w:r>
        <w:rPr>
          <w:b/>
          <w:bCs/>
          <w:color w:val="000000"/>
          <w:rtl/>
        </w:rPr>
        <w:t>ולראיה באו הצדדים על החתום:</w:t>
      </w:r>
      <w:bookmarkStart w:id="211" w:name="_heading=h.sxwcckoz0cb1" w:colFirst="0" w:colLast="0"/>
      <w:bookmarkEnd w:id="211"/>
      <w:r>
        <w:rPr>
          <w:noProof/>
        </w:rPr>
        <mc:AlternateContent>
          <mc:Choice Requires="wpg">
            <w:drawing>
              <wp:anchor distT="0" distB="0" distL="114300" distR="114300" simplePos="0" relativeHeight="251659264" behindDoc="0" locked="0" layoutInCell="1" hidden="0" allowOverlap="1" wp14:anchorId="37FB0EDE" wp14:editId="35762534">
                <wp:simplePos x="0" y="0"/>
                <wp:positionH relativeFrom="column">
                  <wp:posOffset>-190499</wp:posOffset>
                </wp:positionH>
                <wp:positionV relativeFrom="paragraph">
                  <wp:posOffset>706120</wp:posOffset>
                </wp:positionV>
                <wp:extent cx="5286375" cy="2828925"/>
                <wp:effectExtent l="0" t="0" r="0" b="0"/>
                <wp:wrapSquare wrapText="bothSides" distT="0" distB="0" distL="114300" distR="114300"/>
                <wp:docPr id="49" name="Group 49"/>
                <wp:cNvGraphicFramePr/>
                <a:graphic xmlns:a="http://schemas.openxmlformats.org/drawingml/2006/main">
                  <a:graphicData uri="http://schemas.microsoft.com/office/word/2010/wordprocessingGroup">
                    <wpg:wgp>
                      <wpg:cNvGrpSpPr/>
                      <wpg:grpSpPr>
                        <a:xfrm>
                          <a:off x="0" y="0"/>
                          <a:ext cx="5286375" cy="2828925"/>
                          <a:chOff x="2698050" y="2360775"/>
                          <a:chExt cx="5295925" cy="3043675"/>
                        </a:xfrm>
                      </wpg:grpSpPr>
                      <wpg:grpSp>
                        <wpg:cNvPr id="1" name="קבוצה 1"/>
                        <wpg:cNvGrpSpPr/>
                        <wpg:grpSpPr>
                          <a:xfrm>
                            <a:off x="2702813" y="2365538"/>
                            <a:ext cx="5286375" cy="2828925"/>
                            <a:chOff x="0" y="0"/>
                            <a:chExt cx="5118735" cy="2638425"/>
                          </a:xfrm>
                        </wpg:grpSpPr>
                        <wps:wsp>
                          <wps:cNvPr id="2" name="מלבן 2"/>
                          <wps:cNvSpPr/>
                          <wps:spPr>
                            <a:xfrm>
                              <a:off x="0" y="0"/>
                              <a:ext cx="5118725" cy="2638425"/>
                            </a:xfrm>
                            <a:prstGeom prst="rect">
                              <a:avLst/>
                            </a:prstGeom>
                            <a:noFill/>
                            <a:ln>
                              <a:noFill/>
                            </a:ln>
                          </wps:spPr>
                          <wps:txbx>
                            <w:txbxContent>
                              <w:p w14:paraId="7D7BCEB0" w14:textId="77777777" w:rsidR="00D04CA2" w:rsidRDefault="00D04CA2">
                                <w:pPr>
                                  <w:textDirection w:val="btLr"/>
                                </w:pPr>
                              </w:p>
                            </w:txbxContent>
                          </wps:txbx>
                          <wps:bodyPr spcFirstLastPara="1" wrap="square" lIns="91425" tIns="91425" rIns="91425" bIns="91425" anchor="ctr" anchorCtr="0">
                            <a:noAutofit/>
                          </wps:bodyPr>
                        </wps:wsp>
                        <wps:wsp>
                          <wps:cNvPr id="3" name="מלבן 3"/>
                          <wps:cNvSpPr/>
                          <wps:spPr>
                            <a:xfrm>
                              <a:off x="2809875" y="0"/>
                              <a:ext cx="2308860" cy="112395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6EBA2288" w14:textId="77777777" w:rsidR="00D04CA2" w:rsidRDefault="00D04CA2">
                                <w:pPr>
                                  <w:textDirection w:val="btLr"/>
                                </w:pPr>
                              </w:p>
                              <w:p w14:paraId="75CBAA99" w14:textId="77777777" w:rsidR="00D04CA2" w:rsidRDefault="00D04CA2">
                                <w:pPr>
                                  <w:textDirection w:val="btLr"/>
                                </w:pPr>
                                <w:r>
                                  <w:rPr>
                                    <w:color w:val="000000"/>
                                  </w:rPr>
                                  <w:t xml:space="preserve">               ___________________________</w:t>
                                </w:r>
                              </w:p>
                              <w:p w14:paraId="215C9EB4" w14:textId="77777777" w:rsidR="00D04CA2" w:rsidRDefault="00D04CA2">
                                <w:pPr>
                                  <w:jc w:val="center"/>
                                  <w:textDirection w:val="btLr"/>
                                </w:pPr>
                                <w:r>
                                  <w:rPr>
                                    <w:b/>
                                    <w:color w:val="000000"/>
                                    <w:sz w:val="22"/>
                                  </w:rPr>
                                  <w:t>שם וחתימה</w:t>
                                </w:r>
                              </w:p>
                              <w:p w14:paraId="79412140" w14:textId="77777777" w:rsidR="00D04CA2" w:rsidRDefault="00D04CA2">
                                <w:pPr>
                                  <w:jc w:val="center"/>
                                  <w:textDirection w:val="btLr"/>
                                </w:pPr>
                                <w:r>
                                  <w:rPr>
                                    <w:b/>
                                    <w:color w:val="000000"/>
                                    <w:sz w:val="22"/>
                                  </w:rPr>
                                  <w:t>מורשה חתימה מטעם המזמין</w:t>
                                </w:r>
                              </w:p>
                              <w:p w14:paraId="52A5877D" w14:textId="77777777" w:rsidR="00D04CA2" w:rsidRDefault="00D04CA2">
                                <w:pPr>
                                  <w:jc w:val="center"/>
                                  <w:textDirection w:val="btLr"/>
                                </w:pPr>
                              </w:p>
                              <w:p w14:paraId="334BAE56" w14:textId="77777777" w:rsidR="00D04CA2" w:rsidRDefault="00D04CA2">
                                <w:pPr>
                                  <w:jc w:val="center"/>
                                  <w:textDirection w:val="btLr"/>
                                </w:pPr>
                                <w:r>
                                  <w:rPr>
                                    <w:b/>
                                    <w:color w:val="000000"/>
                                    <w:sz w:val="22"/>
                                  </w:rPr>
                                  <w:t>___________</w:t>
                                </w:r>
                              </w:p>
                              <w:p w14:paraId="796BF09B" w14:textId="77777777" w:rsidR="00D04CA2" w:rsidRDefault="00D04CA2">
                                <w:pPr>
                                  <w:jc w:val="center"/>
                                  <w:textDirection w:val="btLr"/>
                                </w:pPr>
                                <w:r>
                                  <w:rPr>
                                    <w:b/>
                                    <w:color w:val="000000"/>
                                    <w:sz w:val="22"/>
                                  </w:rPr>
                                  <w:t>תאריך</w:t>
                                </w:r>
                              </w:p>
                              <w:p w14:paraId="3CFA6292" w14:textId="77777777" w:rsidR="00D04CA2" w:rsidRDefault="00D04CA2">
                                <w:pPr>
                                  <w:jc w:val="right"/>
                                  <w:textDirection w:val="tbRl"/>
                                </w:pPr>
                              </w:p>
                            </w:txbxContent>
                          </wps:txbx>
                          <wps:bodyPr spcFirstLastPara="1" wrap="square" lIns="91425" tIns="45700" rIns="91425" bIns="45700" anchor="t" anchorCtr="0">
                            <a:noAutofit/>
                          </wps:bodyPr>
                        </wps:wsp>
                        <wps:wsp>
                          <wps:cNvPr id="4" name="מלבן 4"/>
                          <wps:cNvSpPr/>
                          <wps:spPr>
                            <a:xfrm>
                              <a:off x="2809875" y="1514475"/>
                              <a:ext cx="2308860" cy="112395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74ACEC30" w14:textId="77777777" w:rsidR="00D04CA2" w:rsidRDefault="00D04CA2">
                                <w:pPr>
                                  <w:textDirection w:val="btLr"/>
                                </w:pPr>
                              </w:p>
                              <w:p w14:paraId="28EDDC8F" w14:textId="77777777" w:rsidR="00D04CA2" w:rsidRDefault="00D04CA2">
                                <w:pPr>
                                  <w:textDirection w:val="btLr"/>
                                </w:pPr>
                                <w:r>
                                  <w:rPr>
                                    <w:color w:val="000000"/>
                                    <w:highlight w:val="yellow"/>
                                  </w:rPr>
                                  <w:t xml:space="preserve">               </w:t>
                                </w:r>
                                <w:r>
                                  <w:rPr>
                                    <w:color w:val="000000"/>
                                  </w:rPr>
                                  <w:t>___________________________</w:t>
                                </w:r>
                              </w:p>
                              <w:p w14:paraId="48331BD0" w14:textId="77777777" w:rsidR="00D04CA2" w:rsidRDefault="00D04CA2">
                                <w:pPr>
                                  <w:jc w:val="center"/>
                                  <w:textDirection w:val="btLr"/>
                                </w:pPr>
                                <w:r>
                                  <w:rPr>
                                    <w:b/>
                                    <w:color w:val="000000"/>
                                    <w:sz w:val="22"/>
                                  </w:rPr>
                                  <w:t>שם וחתימה</w:t>
                                </w:r>
                              </w:p>
                              <w:p w14:paraId="6BBEC770" w14:textId="77777777" w:rsidR="00D04CA2" w:rsidRDefault="00D04CA2">
                                <w:pPr>
                                  <w:jc w:val="center"/>
                                  <w:textDirection w:val="btLr"/>
                                </w:pPr>
                                <w:r>
                                  <w:rPr>
                                    <w:b/>
                                    <w:color w:val="000000"/>
                                    <w:sz w:val="22"/>
                                  </w:rPr>
                                  <w:t>מורשה חתימה מטעם המזמין</w:t>
                                </w:r>
                              </w:p>
                              <w:p w14:paraId="10F5FB77" w14:textId="77777777" w:rsidR="00D04CA2" w:rsidRDefault="00D04CA2">
                                <w:pPr>
                                  <w:jc w:val="center"/>
                                  <w:textDirection w:val="btLr"/>
                                </w:pPr>
                              </w:p>
                              <w:p w14:paraId="47BCCDBC" w14:textId="77777777" w:rsidR="00D04CA2" w:rsidRDefault="00D04CA2">
                                <w:pPr>
                                  <w:jc w:val="center"/>
                                  <w:textDirection w:val="btLr"/>
                                </w:pPr>
                                <w:r>
                                  <w:rPr>
                                    <w:b/>
                                    <w:color w:val="000000"/>
                                    <w:sz w:val="22"/>
                                  </w:rPr>
                                  <w:t>___________</w:t>
                                </w:r>
                              </w:p>
                              <w:p w14:paraId="312D8668" w14:textId="77777777" w:rsidR="00D04CA2" w:rsidRDefault="00D04CA2">
                                <w:pPr>
                                  <w:jc w:val="center"/>
                                  <w:textDirection w:val="btLr"/>
                                </w:pPr>
                                <w:r>
                                  <w:rPr>
                                    <w:b/>
                                    <w:color w:val="000000"/>
                                    <w:sz w:val="22"/>
                                  </w:rPr>
                                  <w:t>תאריך</w:t>
                                </w:r>
                              </w:p>
                              <w:p w14:paraId="3A8A06D8" w14:textId="77777777" w:rsidR="00D04CA2" w:rsidRDefault="00D04CA2">
                                <w:pPr>
                                  <w:jc w:val="right"/>
                                  <w:textDirection w:val="tbRl"/>
                                </w:pPr>
                              </w:p>
                              <w:p w14:paraId="5C3555BF" w14:textId="77777777" w:rsidR="00D04CA2" w:rsidRDefault="00D04CA2">
                                <w:pPr>
                                  <w:jc w:val="right"/>
                                  <w:textDirection w:val="tbRl"/>
                                </w:pPr>
                              </w:p>
                            </w:txbxContent>
                          </wps:txbx>
                          <wps:bodyPr spcFirstLastPara="1" wrap="square" lIns="91425" tIns="45700" rIns="91425" bIns="45700" anchor="t" anchorCtr="0">
                            <a:noAutofit/>
                          </wps:bodyPr>
                        </wps:wsp>
                        <wps:wsp>
                          <wps:cNvPr id="5" name="מלבן 5"/>
                          <wps:cNvSpPr/>
                          <wps:spPr>
                            <a:xfrm>
                              <a:off x="0" y="28575"/>
                              <a:ext cx="2308860" cy="112395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5571CA10" w14:textId="77777777" w:rsidR="00D04CA2" w:rsidRDefault="00D04CA2">
                                <w:pPr>
                                  <w:textDirection w:val="btLr"/>
                                </w:pPr>
                              </w:p>
                              <w:p w14:paraId="0961B656" w14:textId="77777777" w:rsidR="00D04CA2" w:rsidRDefault="00D04CA2">
                                <w:pPr>
                                  <w:textDirection w:val="btLr"/>
                                </w:pPr>
                                <w:r>
                                  <w:rPr>
                                    <w:color w:val="000000"/>
                                    <w:highlight w:val="yellow"/>
                                  </w:rPr>
                                  <w:t xml:space="preserve">               </w:t>
                                </w:r>
                                <w:r>
                                  <w:rPr>
                                    <w:color w:val="000000"/>
                                  </w:rPr>
                                  <w:t>___________________________</w:t>
                                </w:r>
                              </w:p>
                              <w:p w14:paraId="049CB1A6" w14:textId="77777777" w:rsidR="00D04CA2" w:rsidRDefault="00D04CA2">
                                <w:pPr>
                                  <w:jc w:val="center"/>
                                  <w:textDirection w:val="btLr"/>
                                </w:pPr>
                                <w:r>
                                  <w:rPr>
                                    <w:b/>
                                    <w:color w:val="000000"/>
                                    <w:sz w:val="22"/>
                                  </w:rPr>
                                  <w:t>שם וחתימה</w:t>
                                </w:r>
                              </w:p>
                              <w:p w14:paraId="0A57EDD2" w14:textId="77777777" w:rsidR="00D04CA2" w:rsidRDefault="00D04CA2">
                                <w:pPr>
                                  <w:jc w:val="center"/>
                                  <w:textDirection w:val="btLr"/>
                                </w:pPr>
                                <w:r>
                                  <w:rPr>
                                    <w:b/>
                                    <w:color w:val="000000"/>
                                    <w:sz w:val="22"/>
                                  </w:rPr>
                                  <w:t>מורשה חתימה מטעם הספק</w:t>
                                </w:r>
                              </w:p>
                              <w:p w14:paraId="6A4B53D3" w14:textId="77777777" w:rsidR="00D04CA2" w:rsidRDefault="00D04CA2">
                                <w:pPr>
                                  <w:jc w:val="center"/>
                                  <w:textDirection w:val="btLr"/>
                                </w:pPr>
                              </w:p>
                              <w:p w14:paraId="66DBAAE1" w14:textId="77777777" w:rsidR="00D04CA2" w:rsidRDefault="00D04CA2">
                                <w:pPr>
                                  <w:jc w:val="center"/>
                                  <w:textDirection w:val="btLr"/>
                                </w:pPr>
                                <w:r>
                                  <w:rPr>
                                    <w:b/>
                                    <w:color w:val="000000"/>
                                    <w:sz w:val="22"/>
                                  </w:rPr>
                                  <w:t>___________</w:t>
                                </w:r>
                              </w:p>
                              <w:p w14:paraId="143762CA" w14:textId="77777777" w:rsidR="00D04CA2" w:rsidRDefault="00D04CA2">
                                <w:pPr>
                                  <w:jc w:val="center"/>
                                  <w:textDirection w:val="btLr"/>
                                </w:pPr>
                                <w:r>
                                  <w:rPr>
                                    <w:b/>
                                    <w:color w:val="000000"/>
                                    <w:sz w:val="22"/>
                                  </w:rPr>
                                  <w:t>תאריך</w:t>
                                </w:r>
                              </w:p>
                            </w:txbxContent>
                          </wps:txbx>
                          <wps:bodyPr spcFirstLastPara="1" wrap="square" lIns="91425" tIns="45700" rIns="91425" bIns="45700" anchor="t" anchorCtr="0">
                            <a:noAutofit/>
                          </wps:bodyPr>
                        </wps:wsp>
                        <wps:wsp>
                          <wps:cNvPr id="6" name="מלבן 6"/>
                          <wps:cNvSpPr/>
                          <wps:spPr>
                            <a:xfrm>
                              <a:off x="0" y="1514475"/>
                              <a:ext cx="2308860" cy="112395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3F3B67E2" w14:textId="77777777" w:rsidR="00D04CA2" w:rsidRDefault="00D04CA2">
                                <w:pPr>
                                  <w:textDirection w:val="btLr"/>
                                </w:pPr>
                              </w:p>
                              <w:p w14:paraId="650D16A7" w14:textId="77777777" w:rsidR="00D04CA2" w:rsidRDefault="00D04CA2">
                                <w:pPr>
                                  <w:textDirection w:val="btLr"/>
                                </w:pPr>
                                <w:r>
                                  <w:rPr>
                                    <w:color w:val="000000"/>
                                    <w:highlight w:val="yellow"/>
                                  </w:rPr>
                                  <w:t xml:space="preserve">               </w:t>
                                </w:r>
                                <w:r>
                                  <w:rPr>
                                    <w:color w:val="000000"/>
                                  </w:rPr>
                                  <w:t>___________________________</w:t>
                                </w:r>
                              </w:p>
                              <w:p w14:paraId="422ADE6F" w14:textId="77777777" w:rsidR="00D04CA2" w:rsidRDefault="00D04CA2">
                                <w:pPr>
                                  <w:jc w:val="center"/>
                                  <w:textDirection w:val="btLr"/>
                                </w:pPr>
                                <w:r>
                                  <w:rPr>
                                    <w:b/>
                                    <w:color w:val="000000"/>
                                    <w:sz w:val="22"/>
                                  </w:rPr>
                                  <w:t>שם וחתימה</w:t>
                                </w:r>
                              </w:p>
                              <w:p w14:paraId="01A41308" w14:textId="77777777" w:rsidR="00D04CA2" w:rsidRDefault="00D04CA2">
                                <w:pPr>
                                  <w:jc w:val="center"/>
                                  <w:textDirection w:val="btLr"/>
                                </w:pPr>
                                <w:r>
                                  <w:rPr>
                                    <w:b/>
                                    <w:color w:val="000000"/>
                                    <w:sz w:val="22"/>
                                  </w:rPr>
                                  <w:t>מורשה חתימה מטעם הספק</w:t>
                                </w:r>
                              </w:p>
                              <w:p w14:paraId="0E7AD10F" w14:textId="77777777" w:rsidR="00D04CA2" w:rsidRDefault="00D04CA2">
                                <w:pPr>
                                  <w:jc w:val="center"/>
                                  <w:textDirection w:val="btLr"/>
                                </w:pPr>
                              </w:p>
                              <w:p w14:paraId="18B2D3F1" w14:textId="77777777" w:rsidR="00D04CA2" w:rsidRDefault="00D04CA2">
                                <w:pPr>
                                  <w:jc w:val="center"/>
                                  <w:textDirection w:val="btLr"/>
                                </w:pPr>
                                <w:r>
                                  <w:rPr>
                                    <w:b/>
                                    <w:color w:val="000000"/>
                                    <w:sz w:val="22"/>
                                  </w:rPr>
                                  <w:t>___________</w:t>
                                </w:r>
                              </w:p>
                              <w:p w14:paraId="1F7978F7" w14:textId="77777777" w:rsidR="00D04CA2" w:rsidRDefault="00D04CA2">
                                <w:pPr>
                                  <w:jc w:val="center"/>
                                  <w:textDirection w:val="btLr"/>
                                </w:pPr>
                                <w:r>
                                  <w:rPr>
                                    <w:b/>
                                    <w:color w:val="000000"/>
                                    <w:sz w:val="22"/>
                                  </w:rPr>
                                  <w:t>תאריך</w:t>
                                </w:r>
                              </w:p>
                              <w:p w14:paraId="1222649A" w14:textId="77777777" w:rsidR="00D04CA2" w:rsidRDefault="00D04CA2">
                                <w:pPr>
                                  <w:jc w:val="right"/>
                                  <w:textDirection w:val="tbRl"/>
                                </w:pPr>
                              </w:p>
                            </w:txbxContent>
                          </wps:txbx>
                          <wps:bodyPr spcFirstLastPara="1" wrap="square" lIns="91425" tIns="45700" rIns="91425" bIns="45700" anchor="t" anchorCtr="0">
                            <a:noAutofit/>
                          </wps:bodyPr>
                        </wps:wsp>
                      </wpg:grpSp>
                    </wpg:wgp>
                  </a:graphicData>
                </a:graphic>
              </wp:anchor>
            </w:drawing>
          </mc:Choice>
          <mc:Fallback>
            <w:pict>
              <v:group w14:anchorId="37FB0EDE" id="Group 49" o:spid="_x0000_s1026" style="position:absolute;left:0;text-align:left;margin-left:-15pt;margin-top:55.6pt;width:416.25pt;height:222.75pt;z-index:251659264" coordorigin="26980,23607" coordsize="52959,304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jvgjgMAADcRAAAOAAAAZHJzL2Uyb0RvYy54bWzsWMlu2zAQvRfoPxC8N9osWRYiB0U2FAja&#10;AGk/gJaoBZBIlWS8fEaB9la0t/aT/DsdUkvsOEE2oA2K+CBrqOFo5s3jo6T9g2VdoTkVsuQsxs6e&#10;jRFlCU9Llsf408eTNyFGUhGWkoozGuMVlfhg+vrV/qKJqMsLXqVUIAjCZLRoYlwo1USWJZOC1kTu&#10;8YYyuJhxURMFpsitVJAFRK8ry7XtwFpwkTaCJ1RKGD1qL+KpiZ9lNFEfskxShaoYQ27KHIU5zvTR&#10;mu6TKBekKcqkS4M8IoualAxuOoQ6IoqgS1HuhKrLRHDJM7WX8NriWVYm1NQA1Tj2tWpOBb9sTC15&#10;tMibASaA9hpOjw6bvJ+fC1SmMR5NMGKkhh6Z2yKwAZxFk0fgcyqai+ZcdAN5a+l6l5mo9T9UgpYG&#10;1tUAK10qlMCg74aBN/YxSuCaG7rhxPVb4JMCuqPnucEktH1okPbwAnsM7qY1SXE8RJn4eqKJ4tkj&#10;L2h9rD4JS+c6pDYYQw1dnU5f5vr3+sv62/rX+ityHlGqO7bd0PH6lH3fC9uUH1B2W3DHwo1SHScc&#10;ez1ggReOWsBuLRXWjryih3waPS4K0lDDOqlb38HmDrD9WH8H4H4itwXNOA3kkJEEntybGbrQvqfu&#10;DYWSqBFSnVJeI30SYwEr2iw0Mj+TCigCmPQu+q6Mn5RVZahTsa0BcNQjwJI+R32mlrOlYbWMZjxd&#10;QbGySU5KuNcZkeqcCFADYMwCFCLG8vMlERSj6h0DjCeObgtSm4bYNGabBmFJwUF4EiUwao1DZYSo&#10;zfLtpeJZaSrSebXJdOlCczWL/0KXgc6tBqz7LnsP6rIb2pNQL/VdFXA9OwwDYLxWAcdxvQms97aB&#10;vYj0jbxnryWvylS3WyMoRT47rASaE1D6E/Prom+5VQwtoHW+IZ3uaVYRBTnVDUigZLnh1taMrcC2&#10;+d0UWOd+RGTRJmAiaDcS1aWCHa4q6xiHw2wSFZSkxyxFatWA5DLYHIFlkEIN9KKwlcKJma5IWd3t&#10;dzu5jbZ3+tbT6pEcH/ljG/p3A8e7Kz3HAdBny/DRDsNHGmi9ukDs7taxTYY7vjMa9TtVL/svPP93&#10;PB+2pCdp+X/Bc9Dga0punqjuzfPuWSz0X/j9fHR82Ixf+B3s8Dt4kI63/H5R8Gf2pDJsxs+a4Vev&#10;muYJ3bydm1eR7kuCfv3ftI3X1feO6R8AAAD//wMAUEsDBBQABgAIAAAAIQCwcyHX4QAAAAsBAAAP&#10;AAAAZHJzL2Rvd25yZXYueG1sTI/BasMwEETvhf6D2EJviSQHp8GxHEJoewqFJoWSm2JtbBNrZSzF&#10;dv6+6qk9DjPMvMk3k23ZgL1vHCmQcwEMqXSmoUrB1/FttgLmgyajW0eo4I4eNsXjQ64z40b6xOEQ&#10;KhZLyGdaQR1Cl3Huyxqt9nPXIUXv4nqrQ5R9xU2vx1huW54IseRWNxQXat3hrsbyerhZBe+jHrcL&#10;+Trsr5fd/XRMP773EpV6fpq2a2ABp/AXhl/8iA5FZDq7GxnPWgWzhYhfQjSkTIDFxEokKbCzgjRd&#10;vgAvcv7/Q/EDAAD//wMAUEsBAi0AFAAGAAgAAAAhALaDOJL+AAAA4QEAABMAAAAAAAAAAAAAAAAA&#10;AAAAAFtDb250ZW50X1R5cGVzXS54bWxQSwECLQAUAAYACAAAACEAOP0h/9YAAACUAQAACwAAAAAA&#10;AAAAAAAAAAAvAQAAX3JlbHMvLnJlbHNQSwECLQAUAAYACAAAACEA+DI74I4DAAA3EQAADgAAAAAA&#10;AAAAAAAAAAAuAgAAZHJzL2Uyb0RvYy54bWxQSwECLQAUAAYACAAAACEAsHMh1+EAAAALAQAADwAA&#10;AAAAAAAAAAAAAADoBQAAZHJzL2Rvd25yZXYueG1sUEsFBgAAAAAEAAQA8wAAAPYGAAAAAA==&#10;">
                <v:group id="קבוצה 1" o:spid="_x0000_s1027" style="position:absolute;left:27028;top:23655;width:52863;height:28289" coordsize="51187,26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מלבן 2" o:spid="_x0000_s1028" style="position:absolute;width:51187;height:263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7D7BCEB0" w14:textId="77777777" w:rsidR="00D04CA2" w:rsidRDefault="00D04CA2">
                          <w:pPr>
                            <w:textDirection w:val="btLr"/>
                          </w:pPr>
                        </w:p>
                      </w:txbxContent>
                    </v:textbox>
                  </v:rect>
                  <v:rect id="מלבן 3" o:spid="_x0000_s1029"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U92wgAAANoAAAAPAAAAZHJzL2Rvd25yZXYueG1sRI/dasJA&#10;FITvC77DcgRvitlUoUp0DRoo9KaFJj7AIXtMgtmzIbv58e3dQqGXw8x8wxzT2bRipN41lhW8RTEI&#10;4tLqhisF1+JjvQfhPLLG1jIpeJCD9LR4OWKi7cQ/NOa+EgHCLkEFtfddIqUrazLoItsRB+9me4M+&#10;yL6SuscpwE0rN3H8Lg02HBZq7Cirqbzng1FQuG2TUZvv3DjmX5dseDUTfiu1Ws7nAwhPs/8P/7U/&#10;tYIt/F4JN0CengAAAP//AwBQSwECLQAUAAYACAAAACEA2+H2y+4AAACFAQAAEwAAAAAAAAAAAAAA&#10;AAAAAAAAW0NvbnRlbnRfVHlwZXNdLnhtbFBLAQItABQABgAIAAAAIQBa9CxbvwAAABUBAAALAAAA&#10;AAAAAAAAAAAAAB8BAABfcmVscy8ucmVsc1BLAQItABQABgAIAAAAIQCBYU92wgAAANoAAAAPAAAA&#10;AAAAAAAAAAAAAAcCAABkcnMvZG93bnJldi54bWxQSwUGAAAAAAMAAwC3AAAA9gIAAAAA&#10;">
                    <v:stroke startarrowwidth="narrow" startarrowlength="short" endarrowwidth="narrow" endarrowlength="short"/>
                    <v:textbox inset="2.53958mm,1.2694mm,2.53958mm,1.2694mm">
                      <w:txbxContent>
                        <w:p w14:paraId="6EBA2288" w14:textId="77777777" w:rsidR="00D04CA2" w:rsidRDefault="00D04CA2">
                          <w:pPr>
                            <w:textDirection w:val="btLr"/>
                          </w:pPr>
                        </w:p>
                        <w:p w14:paraId="75CBAA99" w14:textId="77777777" w:rsidR="00D04CA2" w:rsidRDefault="00D04CA2">
                          <w:pPr>
                            <w:textDirection w:val="btLr"/>
                          </w:pPr>
                          <w:r>
                            <w:rPr>
                              <w:color w:val="000000"/>
                            </w:rPr>
                            <w:t xml:space="preserve">               ___________________________</w:t>
                          </w:r>
                        </w:p>
                        <w:p w14:paraId="215C9EB4" w14:textId="77777777" w:rsidR="00D04CA2" w:rsidRDefault="00D04CA2">
                          <w:pPr>
                            <w:jc w:val="center"/>
                            <w:textDirection w:val="btLr"/>
                          </w:pPr>
                          <w:r>
                            <w:rPr>
                              <w:b/>
                              <w:color w:val="000000"/>
                              <w:sz w:val="22"/>
                            </w:rPr>
                            <w:t>שם וחתימה</w:t>
                          </w:r>
                        </w:p>
                        <w:p w14:paraId="79412140" w14:textId="77777777" w:rsidR="00D04CA2" w:rsidRDefault="00D04CA2">
                          <w:pPr>
                            <w:jc w:val="center"/>
                            <w:textDirection w:val="btLr"/>
                          </w:pPr>
                          <w:r>
                            <w:rPr>
                              <w:b/>
                              <w:color w:val="000000"/>
                              <w:sz w:val="22"/>
                            </w:rPr>
                            <w:t>מורשה חתימה מטעם המזמין</w:t>
                          </w:r>
                        </w:p>
                        <w:p w14:paraId="52A5877D" w14:textId="77777777" w:rsidR="00D04CA2" w:rsidRDefault="00D04CA2">
                          <w:pPr>
                            <w:jc w:val="center"/>
                            <w:textDirection w:val="btLr"/>
                          </w:pPr>
                        </w:p>
                        <w:p w14:paraId="334BAE56" w14:textId="77777777" w:rsidR="00D04CA2" w:rsidRDefault="00D04CA2">
                          <w:pPr>
                            <w:jc w:val="center"/>
                            <w:textDirection w:val="btLr"/>
                          </w:pPr>
                          <w:r>
                            <w:rPr>
                              <w:b/>
                              <w:color w:val="000000"/>
                              <w:sz w:val="22"/>
                            </w:rPr>
                            <w:t>___________</w:t>
                          </w:r>
                        </w:p>
                        <w:p w14:paraId="796BF09B" w14:textId="77777777" w:rsidR="00D04CA2" w:rsidRDefault="00D04CA2">
                          <w:pPr>
                            <w:jc w:val="center"/>
                            <w:textDirection w:val="btLr"/>
                          </w:pPr>
                          <w:r>
                            <w:rPr>
                              <w:b/>
                              <w:color w:val="000000"/>
                              <w:sz w:val="22"/>
                            </w:rPr>
                            <w:t>תאריך</w:t>
                          </w:r>
                        </w:p>
                        <w:p w14:paraId="3CFA6292" w14:textId="77777777" w:rsidR="00D04CA2" w:rsidRDefault="00D04CA2">
                          <w:pPr>
                            <w:jc w:val="right"/>
                            <w:textDirection w:val="tbRl"/>
                          </w:pPr>
                        </w:p>
                      </w:txbxContent>
                    </v:textbox>
                  </v:rect>
                  <v:rect id="מלבן 4" o:spid="_x0000_s1030"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NcCwgAAANoAAAAPAAAAZHJzL2Rvd25yZXYueG1sRI/RaoNA&#10;FETfA/mH5Qb6EuraJqTBukorFPLSQDQfcHFvVOreFXej9u+7hUIfh5k5w6T5Ynox0eg6ywqeohgE&#10;cW11x42Ca/XxeAThPLLG3jIp+CYHebZepZhoO/OFptI3IkDYJaig9X5IpHR1SwZdZAfi4N3saNAH&#10;OTZSjzgHuOnlcxwfpMGOw0KLAxUt1V/l3Sio3K4rqC9f3DSVn+/FfWtmPCv1sFneXkF4Wvx/+K99&#10;0gr28Hsl3ACZ/QAAAP//AwBQSwECLQAUAAYACAAAACEA2+H2y+4AAACFAQAAEwAAAAAAAAAAAAAA&#10;AAAAAAAAW0NvbnRlbnRfVHlwZXNdLnhtbFBLAQItABQABgAIAAAAIQBa9CxbvwAAABUBAAALAAAA&#10;AAAAAAAAAAAAAB8BAABfcmVscy8ucmVsc1BLAQItABQABgAIAAAAIQAOiNcCwgAAANoAAAAPAAAA&#10;AAAAAAAAAAAAAAcCAABkcnMvZG93bnJldi54bWxQSwUGAAAAAAMAAwC3AAAA9gIAAAAA&#10;">
                    <v:stroke startarrowwidth="narrow" startarrowlength="short" endarrowwidth="narrow" endarrowlength="short"/>
                    <v:textbox inset="2.53958mm,1.2694mm,2.53958mm,1.2694mm">
                      <w:txbxContent>
                        <w:p w14:paraId="74ACEC30" w14:textId="77777777" w:rsidR="00D04CA2" w:rsidRDefault="00D04CA2">
                          <w:pPr>
                            <w:textDirection w:val="btLr"/>
                          </w:pPr>
                        </w:p>
                        <w:p w14:paraId="28EDDC8F" w14:textId="77777777" w:rsidR="00D04CA2" w:rsidRDefault="00D04CA2">
                          <w:pPr>
                            <w:textDirection w:val="btLr"/>
                          </w:pPr>
                          <w:r>
                            <w:rPr>
                              <w:color w:val="000000"/>
                              <w:highlight w:val="yellow"/>
                            </w:rPr>
                            <w:t xml:space="preserve">               </w:t>
                          </w:r>
                          <w:r>
                            <w:rPr>
                              <w:color w:val="000000"/>
                            </w:rPr>
                            <w:t>___________________________</w:t>
                          </w:r>
                        </w:p>
                        <w:p w14:paraId="48331BD0" w14:textId="77777777" w:rsidR="00D04CA2" w:rsidRDefault="00D04CA2">
                          <w:pPr>
                            <w:jc w:val="center"/>
                            <w:textDirection w:val="btLr"/>
                          </w:pPr>
                          <w:r>
                            <w:rPr>
                              <w:b/>
                              <w:color w:val="000000"/>
                              <w:sz w:val="22"/>
                            </w:rPr>
                            <w:t>שם וחתימה</w:t>
                          </w:r>
                        </w:p>
                        <w:p w14:paraId="6BBEC770" w14:textId="77777777" w:rsidR="00D04CA2" w:rsidRDefault="00D04CA2">
                          <w:pPr>
                            <w:jc w:val="center"/>
                            <w:textDirection w:val="btLr"/>
                          </w:pPr>
                          <w:r>
                            <w:rPr>
                              <w:b/>
                              <w:color w:val="000000"/>
                              <w:sz w:val="22"/>
                            </w:rPr>
                            <w:t>מורשה חתימה מטעם המזמין</w:t>
                          </w:r>
                        </w:p>
                        <w:p w14:paraId="10F5FB77" w14:textId="77777777" w:rsidR="00D04CA2" w:rsidRDefault="00D04CA2">
                          <w:pPr>
                            <w:jc w:val="center"/>
                            <w:textDirection w:val="btLr"/>
                          </w:pPr>
                        </w:p>
                        <w:p w14:paraId="47BCCDBC" w14:textId="77777777" w:rsidR="00D04CA2" w:rsidRDefault="00D04CA2">
                          <w:pPr>
                            <w:jc w:val="center"/>
                            <w:textDirection w:val="btLr"/>
                          </w:pPr>
                          <w:r>
                            <w:rPr>
                              <w:b/>
                              <w:color w:val="000000"/>
                              <w:sz w:val="22"/>
                            </w:rPr>
                            <w:t>___________</w:t>
                          </w:r>
                        </w:p>
                        <w:p w14:paraId="312D8668" w14:textId="77777777" w:rsidR="00D04CA2" w:rsidRDefault="00D04CA2">
                          <w:pPr>
                            <w:jc w:val="center"/>
                            <w:textDirection w:val="btLr"/>
                          </w:pPr>
                          <w:r>
                            <w:rPr>
                              <w:b/>
                              <w:color w:val="000000"/>
                              <w:sz w:val="22"/>
                            </w:rPr>
                            <w:t>תאריך</w:t>
                          </w:r>
                        </w:p>
                        <w:p w14:paraId="3A8A06D8" w14:textId="77777777" w:rsidR="00D04CA2" w:rsidRDefault="00D04CA2">
                          <w:pPr>
                            <w:jc w:val="right"/>
                            <w:textDirection w:val="tbRl"/>
                          </w:pPr>
                        </w:p>
                        <w:p w14:paraId="5C3555BF" w14:textId="77777777" w:rsidR="00D04CA2" w:rsidRDefault="00D04CA2">
                          <w:pPr>
                            <w:jc w:val="right"/>
                            <w:textDirection w:val="tbRl"/>
                          </w:pPr>
                        </w:p>
                      </w:txbxContent>
                    </v:textbox>
                  </v:rect>
                  <v:rect id="מלבן 5" o:spid="_x0000_s1031"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HKZwgAAANoAAAAPAAAAZHJzL2Rvd25yZXYueG1sRI/RaoNA&#10;FETfA/mH5Qb6EurahqTBukorFPLSQDQfcHFvVOreFXej9u+7hUIfh5k5w6T5Ynox0eg6ywqeohgE&#10;cW11x42Ca/XxeAThPLLG3jIp+CYHebZepZhoO/OFptI3IkDYJaig9X5IpHR1SwZdZAfi4N3saNAH&#10;OTZSjzgHuOnlcxwfpMGOw0KLAxUt1V/l3Sio3K4rqC9f3DSVn+/FfWtmPCv1sFneXkF4Wvx/+K99&#10;0gr28Hsl3ACZ/QAAAP//AwBQSwECLQAUAAYACAAAACEA2+H2y+4AAACFAQAAEwAAAAAAAAAAAAAA&#10;AAAAAAAAW0NvbnRlbnRfVHlwZXNdLnhtbFBLAQItABQABgAIAAAAIQBa9CxbvwAAABUBAAALAAAA&#10;AAAAAAAAAAAAAB8BAABfcmVscy8ucmVsc1BLAQItABQABgAIAAAAIQBhxHKZwgAAANoAAAAPAAAA&#10;AAAAAAAAAAAAAAcCAABkcnMvZG93bnJldi54bWxQSwUGAAAAAAMAAwC3AAAA9gIAAAAA&#10;">
                    <v:stroke startarrowwidth="narrow" startarrowlength="short" endarrowwidth="narrow" endarrowlength="short"/>
                    <v:textbox inset="2.53958mm,1.2694mm,2.53958mm,1.2694mm">
                      <w:txbxContent>
                        <w:p w14:paraId="5571CA10" w14:textId="77777777" w:rsidR="00D04CA2" w:rsidRDefault="00D04CA2">
                          <w:pPr>
                            <w:textDirection w:val="btLr"/>
                          </w:pPr>
                        </w:p>
                        <w:p w14:paraId="0961B656" w14:textId="77777777" w:rsidR="00D04CA2" w:rsidRDefault="00D04CA2">
                          <w:pPr>
                            <w:textDirection w:val="btLr"/>
                          </w:pPr>
                          <w:r>
                            <w:rPr>
                              <w:color w:val="000000"/>
                              <w:highlight w:val="yellow"/>
                            </w:rPr>
                            <w:t xml:space="preserve">               </w:t>
                          </w:r>
                          <w:r>
                            <w:rPr>
                              <w:color w:val="000000"/>
                            </w:rPr>
                            <w:t>___________________________</w:t>
                          </w:r>
                        </w:p>
                        <w:p w14:paraId="049CB1A6" w14:textId="77777777" w:rsidR="00D04CA2" w:rsidRDefault="00D04CA2">
                          <w:pPr>
                            <w:jc w:val="center"/>
                            <w:textDirection w:val="btLr"/>
                          </w:pPr>
                          <w:r>
                            <w:rPr>
                              <w:b/>
                              <w:color w:val="000000"/>
                              <w:sz w:val="22"/>
                            </w:rPr>
                            <w:t>שם וחתימה</w:t>
                          </w:r>
                        </w:p>
                        <w:p w14:paraId="0A57EDD2" w14:textId="77777777" w:rsidR="00D04CA2" w:rsidRDefault="00D04CA2">
                          <w:pPr>
                            <w:jc w:val="center"/>
                            <w:textDirection w:val="btLr"/>
                          </w:pPr>
                          <w:r>
                            <w:rPr>
                              <w:b/>
                              <w:color w:val="000000"/>
                              <w:sz w:val="22"/>
                            </w:rPr>
                            <w:t>מורשה חתימה מטעם הספק</w:t>
                          </w:r>
                        </w:p>
                        <w:p w14:paraId="6A4B53D3" w14:textId="77777777" w:rsidR="00D04CA2" w:rsidRDefault="00D04CA2">
                          <w:pPr>
                            <w:jc w:val="center"/>
                            <w:textDirection w:val="btLr"/>
                          </w:pPr>
                        </w:p>
                        <w:p w14:paraId="66DBAAE1" w14:textId="77777777" w:rsidR="00D04CA2" w:rsidRDefault="00D04CA2">
                          <w:pPr>
                            <w:jc w:val="center"/>
                            <w:textDirection w:val="btLr"/>
                          </w:pPr>
                          <w:r>
                            <w:rPr>
                              <w:b/>
                              <w:color w:val="000000"/>
                              <w:sz w:val="22"/>
                            </w:rPr>
                            <w:t>___________</w:t>
                          </w:r>
                        </w:p>
                        <w:p w14:paraId="143762CA" w14:textId="77777777" w:rsidR="00D04CA2" w:rsidRDefault="00D04CA2">
                          <w:pPr>
                            <w:jc w:val="center"/>
                            <w:textDirection w:val="btLr"/>
                          </w:pPr>
                          <w:r>
                            <w:rPr>
                              <w:b/>
                              <w:color w:val="000000"/>
                              <w:sz w:val="22"/>
                            </w:rPr>
                            <w:t>תאריך</w:t>
                          </w:r>
                        </w:p>
                      </w:txbxContent>
                    </v:textbox>
                  </v:rect>
                  <v:rect id="מלבן 6" o:spid="_x0000_s103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uzuwgAAANoAAAAPAAAAZHJzL2Rvd25yZXYueG1sRI/dasJA&#10;FITvC77DcgRvitnUgkp0DRoo9KaFJj7AIXtMgtmzIbv58e3dQqGXw8x8wxzT2bRipN41lhW8RTEI&#10;4tLqhisF1+JjvQfhPLLG1jIpeJCD9LR4OWKi7cQ/NOa+EgHCLkEFtfddIqUrazLoItsRB+9me4M+&#10;yL6SuscpwE0rN3G8lQYbDgs1dpTVVN7zwSgo3HuTUZvv3DjmX5dseDUTfiu1Ws7nAwhPs/8P/7U/&#10;tYIt/F4JN0CengAAAP//AwBQSwECLQAUAAYACAAAACEA2+H2y+4AAACFAQAAEwAAAAAAAAAAAAAA&#10;AAAAAAAAW0NvbnRlbnRfVHlwZXNdLnhtbFBLAQItABQABgAIAAAAIQBa9CxbvwAAABUBAAALAAAA&#10;AAAAAAAAAAAAAB8BAABfcmVscy8ucmVsc1BLAQItABQABgAIAAAAIQCRFuzuwgAAANoAAAAPAAAA&#10;AAAAAAAAAAAAAAcCAABkcnMvZG93bnJldi54bWxQSwUGAAAAAAMAAwC3AAAA9gIAAAAA&#10;">
                    <v:stroke startarrowwidth="narrow" startarrowlength="short" endarrowwidth="narrow" endarrowlength="short"/>
                    <v:textbox inset="2.53958mm,1.2694mm,2.53958mm,1.2694mm">
                      <w:txbxContent>
                        <w:p w14:paraId="3F3B67E2" w14:textId="77777777" w:rsidR="00D04CA2" w:rsidRDefault="00D04CA2">
                          <w:pPr>
                            <w:textDirection w:val="btLr"/>
                          </w:pPr>
                        </w:p>
                        <w:p w14:paraId="650D16A7" w14:textId="77777777" w:rsidR="00D04CA2" w:rsidRDefault="00D04CA2">
                          <w:pPr>
                            <w:textDirection w:val="btLr"/>
                          </w:pPr>
                          <w:r>
                            <w:rPr>
                              <w:color w:val="000000"/>
                              <w:highlight w:val="yellow"/>
                            </w:rPr>
                            <w:t xml:space="preserve">               </w:t>
                          </w:r>
                          <w:r>
                            <w:rPr>
                              <w:color w:val="000000"/>
                            </w:rPr>
                            <w:t>___________________________</w:t>
                          </w:r>
                        </w:p>
                        <w:p w14:paraId="422ADE6F" w14:textId="77777777" w:rsidR="00D04CA2" w:rsidRDefault="00D04CA2">
                          <w:pPr>
                            <w:jc w:val="center"/>
                            <w:textDirection w:val="btLr"/>
                          </w:pPr>
                          <w:r>
                            <w:rPr>
                              <w:b/>
                              <w:color w:val="000000"/>
                              <w:sz w:val="22"/>
                            </w:rPr>
                            <w:t>שם וחתימה</w:t>
                          </w:r>
                        </w:p>
                        <w:p w14:paraId="01A41308" w14:textId="77777777" w:rsidR="00D04CA2" w:rsidRDefault="00D04CA2">
                          <w:pPr>
                            <w:jc w:val="center"/>
                            <w:textDirection w:val="btLr"/>
                          </w:pPr>
                          <w:r>
                            <w:rPr>
                              <w:b/>
                              <w:color w:val="000000"/>
                              <w:sz w:val="22"/>
                            </w:rPr>
                            <w:t>מורשה חתימה מטעם הספק</w:t>
                          </w:r>
                        </w:p>
                        <w:p w14:paraId="0E7AD10F" w14:textId="77777777" w:rsidR="00D04CA2" w:rsidRDefault="00D04CA2">
                          <w:pPr>
                            <w:jc w:val="center"/>
                            <w:textDirection w:val="btLr"/>
                          </w:pPr>
                        </w:p>
                        <w:p w14:paraId="18B2D3F1" w14:textId="77777777" w:rsidR="00D04CA2" w:rsidRDefault="00D04CA2">
                          <w:pPr>
                            <w:jc w:val="center"/>
                            <w:textDirection w:val="btLr"/>
                          </w:pPr>
                          <w:r>
                            <w:rPr>
                              <w:b/>
                              <w:color w:val="000000"/>
                              <w:sz w:val="22"/>
                            </w:rPr>
                            <w:t>___________</w:t>
                          </w:r>
                        </w:p>
                        <w:p w14:paraId="1F7978F7" w14:textId="77777777" w:rsidR="00D04CA2" w:rsidRDefault="00D04CA2">
                          <w:pPr>
                            <w:jc w:val="center"/>
                            <w:textDirection w:val="btLr"/>
                          </w:pPr>
                          <w:r>
                            <w:rPr>
                              <w:b/>
                              <w:color w:val="000000"/>
                              <w:sz w:val="22"/>
                            </w:rPr>
                            <w:t>תאריך</w:t>
                          </w:r>
                        </w:p>
                        <w:p w14:paraId="1222649A" w14:textId="77777777" w:rsidR="00D04CA2" w:rsidRDefault="00D04CA2">
                          <w:pPr>
                            <w:jc w:val="right"/>
                            <w:textDirection w:val="tbRl"/>
                          </w:pPr>
                        </w:p>
                      </w:txbxContent>
                    </v:textbox>
                  </v:rect>
                </v:group>
                <w10:wrap type="square"/>
              </v:group>
            </w:pict>
          </mc:Fallback>
        </mc:AlternateContent>
      </w:r>
    </w:p>
    <w:p w14:paraId="55713326" w14:textId="77777777" w:rsidR="00464D26" w:rsidRPr="009A4BBE" w:rsidRDefault="00AF41CF">
      <w:pPr>
        <w:widowControl w:val="0"/>
        <w:pBdr>
          <w:top w:val="nil"/>
          <w:left w:val="nil"/>
          <w:bottom w:val="nil"/>
          <w:right w:val="nil"/>
          <w:between w:val="nil"/>
        </w:pBdr>
        <w:spacing w:before="300"/>
        <w:jc w:val="center"/>
        <w:rPr>
          <w:b/>
          <w:bCs/>
          <w:smallCaps/>
          <w:color w:val="000000"/>
          <w:sz w:val="28"/>
          <w:szCs w:val="28"/>
        </w:rPr>
      </w:pPr>
      <w:bookmarkStart w:id="212" w:name="bookmark=id.4wqb6wn57p4m" w:colFirst="0" w:colLast="0"/>
      <w:bookmarkStart w:id="213" w:name="_heading=h.e6f917dbdicc" w:colFirst="0" w:colLast="0"/>
      <w:bookmarkEnd w:id="212"/>
      <w:bookmarkEnd w:id="213"/>
      <w:r w:rsidRPr="009A4BBE">
        <w:rPr>
          <w:b/>
          <w:bCs/>
          <w:smallCaps/>
          <w:color w:val="000000"/>
          <w:sz w:val="28"/>
          <w:szCs w:val="28"/>
          <w:rtl/>
        </w:rPr>
        <w:lastRenderedPageBreak/>
        <w:t xml:space="preserve">נספח </w:t>
      </w:r>
      <w:bookmarkStart w:id="214" w:name="bookmark=id.ci15di8jz9wv" w:colFirst="0" w:colLast="0"/>
      <w:bookmarkEnd w:id="214"/>
      <w:r w:rsidRPr="009A4BBE">
        <w:rPr>
          <w:b/>
          <w:bCs/>
          <w:smallCaps/>
          <w:color w:val="000000"/>
          <w:sz w:val="28"/>
          <w:szCs w:val="28"/>
          <w:rtl/>
        </w:rPr>
        <w:t>ג'– ערבות ביצוע</w:t>
      </w:r>
    </w:p>
    <w:p w14:paraId="72C428D2" w14:textId="77777777" w:rsidR="00464D26" w:rsidRDefault="00AF41CF">
      <w:pPr>
        <w:tabs>
          <w:tab w:val="left" w:pos="7227"/>
        </w:tabs>
        <w:jc w:val="center"/>
        <w:rPr>
          <w:b/>
          <w:bCs/>
        </w:rPr>
      </w:pPr>
      <w:r>
        <w:rPr>
          <w:b/>
          <w:bCs/>
          <w:rtl/>
        </w:rPr>
        <w:t xml:space="preserve">תדפיס ערבות דיגיטאלית (אין למלא ידנית, למילוי על ידי מערכת) </w:t>
      </w:r>
    </w:p>
    <w:p w14:paraId="6A5EEF55" w14:textId="77777777" w:rsidR="00464D26" w:rsidRDefault="00AF41CF">
      <w:pPr>
        <w:pBdr>
          <w:top w:val="single" w:sz="4" w:space="1" w:color="000000"/>
          <w:left w:val="single" w:sz="4" w:space="4" w:color="000000"/>
          <w:bottom w:val="single" w:sz="4" w:space="0" w:color="000000"/>
          <w:right w:val="single" w:sz="4" w:space="4" w:color="000000"/>
        </w:pBdr>
        <w:tabs>
          <w:tab w:val="left" w:pos="7227"/>
        </w:tabs>
        <w:rPr>
          <w:b/>
          <w:bCs/>
        </w:rPr>
      </w:pPr>
      <w:r>
        <w:rPr>
          <w:b/>
          <w:bCs/>
          <w:rtl/>
        </w:rPr>
        <w:t>מסמך זה הוא תדפיס של ערבות דיגיטאלית ונועד לצרכי המחשה בלבד</w:t>
      </w:r>
    </w:p>
    <w:p w14:paraId="57107136" w14:textId="77777777" w:rsidR="00464D26" w:rsidRDefault="00AF41CF">
      <w:pPr>
        <w:pBdr>
          <w:top w:val="single" w:sz="4" w:space="1" w:color="000000"/>
          <w:left w:val="single" w:sz="4" w:space="4" w:color="000000"/>
          <w:bottom w:val="single" w:sz="4" w:space="0" w:color="000000"/>
          <w:right w:val="single" w:sz="4" w:space="4" w:color="000000"/>
        </w:pBdr>
        <w:tabs>
          <w:tab w:val="left" w:pos="7227"/>
        </w:tabs>
      </w:pPr>
      <w:r>
        <w:rPr>
          <w:rtl/>
        </w:rPr>
        <w:t xml:space="preserve">תדפיס זה הופק ע"י המערכת של &amp;שם מנפיק הערבות/מקבל הערבות לפי העניין&amp; ביום </w:t>
      </w:r>
      <w:r>
        <w:t>DD/MM/YYYY</w:t>
      </w:r>
      <w:r>
        <w:rPr>
          <w:rtl/>
        </w:rPr>
        <w:t xml:space="preserve"> ב- </w:t>
      </w:r>
      <w:r>
        <w:t>SS:MM:HH</w:t>
      </w:r>
      <w:r>
        <w:rPr>
          <w:rtl/>
        </w:rPr>
        <w:t xml:space="preserve"> על סמך קובץ ערבות דיגיטאלית.</w:t>
      </w:r>
    </w:p>
    <w:p w14:paraId="2CD3FC96" w14:textId="77777777" w:rsidR="00464D26" w:rsidRDefault="00464D26">
      <w:pPr>
        <w:tabs>
          <w:tab w:val="left" w:pos="7227"/>
        </w:tabs>
        <w:rPr>
          <w:b/>
          <w:bCs/>
          <w:u w:val="single"/>
        </w:rPr>
      </w:pPr>
    </w:p>
    <w:p w14:paraId="5B8DC368" w14:textId="77777777" w:rsidR="00464D26" w:rsidRDefault="00AF41CF">
      <w:pPr>
        <w:tabs>
          <w:tab w:val="left" w:pos="7227"/>
        </w:tabs>
        <w:jc w:val="center"/>
        <w:rPr>
          <w:b/>
          <w:bCs/>
          <w:u w:val="single"/>
        </w:rPr>
      </w:pPr>
      <w:r>
        <w:rPr>
          <w:b/>
          <w:bCs/>
          <w:u w:val="single"/>
          <w:rtl/>
        </w:rPr>
        <w:t>נתוני הערבות</w:t>
      </w:r>
    </w:p>
    <w:p w14:paraId="688E6078" w14:textId="77777777" w:rsidR="00464D26" w:rsidRDefault="00464D26">
      <w:pPr>
        <w:tabs>
          <w:tab w:val="left" w:pos="7227"/>
        </w:tabs>
        <w:rPr>
          <w:u w:val="single"/>
        </w:rPr>
      </w:pPr>
    </w:p>
    <w:p w14:paraId="3917C6D1" w14:textId="77777777" w:rsidR="00464D26" w:rsidRDefault="00AF41CF">
      <w:pPr>
        <w:tabs>
          <w:tab w:val="left" w:pos="7227"/>
        </w:tabs>
      </w:pPr>
      <w:r>
        <w:rPr>
          <w:u w:val="single"/>
          <w:rtl/>
        </w:rPr>
        <w:t>קוד הערבות הדיגיטאלית</w:t>
      </w:r>
      <w:r>
        <w:t>: XXXX-YYYN-NNNN-NNNN-NNCC</w:t>
      </w:r>
    </w:p>
    <w:p w14:paraId="603316FE" w14:textId="77777777" w:rsidR="00464D26" w:rsidRDefault="00464D26">
      <w:pPr>
        <w:tabs>
          <w:tab w:val="left" w:pos="7227"/>
        </w:tabs>
        <w:rPr>
          <w:u w:val="single"/>
        </w:rPr>
      </w:pPr>
    </w:p>
    <w:p w14:paraId="2305EAAA" w14:textId="77777777" w:rsidR="00464D26" w:rsidRDefault="00AF41CF">
      <w:pPr>
        <w:tabs>
          <w:tab w:val="left" w:pos="7227"/>
        </w:tabs>
        <w:rPr>
          <w:u w:val="single"/>
        </w:rPr>
      </w:pPr>
      <w:r>
        <w:rPr>
          <w:u w:val="single"/>
          <w:rtl/>
        </w:rPr>
        <w:t>מנפיק הערבות:</w:t>
      </w:r>
    </w:p>
    <w:p w14:paraId="35082DD0" w14:textId="77777777" w:rsidR="00464D26" w:rsidRDefault="00AF41CF">
      <w:pPr>
        <w:tabs>
          <w:tab w:val="left" w:pos="7227"/>
        </w:tabs>
      </w:pPr>
      <w:r>
        <w:rPr>
          <w:rtl/>
        </w:rPr>
        <w:t>_____________________________________ מס' סניף: ___</w:t>
      </w:r>
    </w:p>
    <w:p w14:paraId="15D244EE" w14:textId="77777777" w:rsidR="00464D26" w:rsidRDefault="00AF41CF">
      <w:pPr>
        <w:tabs>
          <w:tab w:val="left" w:pos="7227"/>
        </w:tabs>
      </w:pPr>
      <w:r>
        <w:rPr>
          <w:rtl/>
        </w:rPr>
        <w:t>טלפון מנפיק הערבות: ___________ פקס' מנפיק הערבות: __________</w:t>
      </w:r>
    </w:p>
    <w:p w14:paraId="3EAB1310" w14:textId="77777777" w:rsidR="00464D26" w:rsidRDefault="00AF41CF">
      <w:pPr>
        <w:tabs>
          <w:tab w:val="left" w:pos="7227"/>
        </w:tabs>
      </w:pPr>
      <w:r>
        <w:rPr>
          <w:rtl/>
        </w:rPr>
        <w:t>כתובת מנפיק הערבות: _________________________________________</w:t>
      </w:r>
    </w:p>
    <w:p w14:paraId="440713EB" w14:textId="77777777" w:rsidR="00464D26" w:rsidRDefault="00AF41CF">
      <w:pPr>
        <w:tabs>
          <w:tab w:val="left" w:pos="7227"/>
        </w:tabs>
      </w:pPr>
      <w:r>
        <w:rPr>
          <w:rtl/>
        </w:rPr>
        <w:t>רחוב ומספר: ____________ ישוב: _________________ מיקוד _________</w:t>
      </w:r>
    </w:p>
    <w:p w14:paraId="5E9406AB" w14:textId="77777777" w:rsidR="00464D26" w:rsidRDefault="00AF41CF">
      <w:pPr>
        <w:tabs>
          <w:tab w:val="left" w:pos="7227"/>
        </w:tabs>
      </w:pPr>
      <w:r>
        <w:rPr>
          <w:rtl/>
        </w:rPr>
        <w:t>שם מורשה החתימה 1: ________________________________________</w:t>
      </w:r>
    </w:p>
    <w:p w14:paraId="6FD0C854" w14:textId="77777777" w:rsidR="00464D26" w:rsidRDefault="00AF41CF">
      <w:pPr>
        <w:tabs>
          <w:tab w:val="left" w:pos="7227"/>
        </w:tabs>
      </w:pPr>
      <w:r>
        <w:rPr>
          <w:rtl/>
        </w:rPr>
        <w:t>שם מורשה החתימה 2: ________________________________________</w:t>
      </w:r>
    </w:p>
    <w:p w14:paraId="37A2222C" w14:textId="77777777" w:rsidR="00464D26" w:rsidRDefault="00464D26">
      <w:pPr>
        <w:tabs>
          <w:tab w:val="left" w:pos="7227"/>
        </w:tabs>
        <w:rPr>
          <w:u w:val="single"/>
        </w:rPr>
      </w:pPr>
    </w:p>
    <w:p w14:paraId="6205BBF0" w14:textId="77777777" w:rsidR="00464D26" w:rsidRDefault="00AF41CF">
      <w:pPr>
        <w:tabs>
          <w:tab w:val="left" w:pos="7227"/>
        </w:tabs>
        <w:rPr>
          <w:u w:val="single"/>
        </w:rPr>
      </w:pPr>
      <w:r>
        <w:rPr>
          <w:u w:val="single"/>
          <w:rtl/>
        </w:rPr>
        <w:t>מקבל הערבות:</w:t>
      </w:r>
    </w:p>
    <w:p w14:paraId="1107CABF" w14:textId="77777777" w:rsidR="00464D26" w:rsidRDefault="00AF41CF">
      <w:pPr>
        <w:tabs>
          <w:tab w:val="left" w:pos="7227"/>
        </w:tabs>
      </w:pPr>
      <w:r>
        <w:t>_________________________________________</w:t>
      </w:r>
    </w:p>
    <w:p w14:paraId="72F9ABB8" w14:textId="77777777" w:rsidR="00464D26" w:rsidRDefault="00AF41CF">
      <w:pPr>
        <w:tabs>
          <w:tab w:val="left" w:pos="7227"/>
        </w:tabs>
      </w:pPr>
      <w:r>
        <w:t>_________________________________________</w:t>
      </w:r>
    </w:p>
    <w:p w14:paraId="6F3DA3BB" w14:textId="77777777" w:rsidR="00464D26" w:rsidRDefault="00AF41CF">
      <w:pPr>
        <w:tabs>
          <w:tab w:val="left" w:pos="7227"/>
        </w:tabs>
        <w:rPr>
          <w:u w:val="single"/>
        </w:rPr>
      </w:pPr>
      <w:proofErr w:type="spellStart"/>
      <w:r>
        <w:rPr>
          <w:u w:val="single"/>
          <w:rtl/>
        </w:rPr>
        <w:t>הנערבים</w:t>
      </w:r>
      <w:proofErr w:type="spellEnd"/>
      <w:r>
        <w:rPr>
          <w:u w:val="single"/>
          <w:rtl/>
        </w:rPr>
        <w:t xml:space="preserve"> (להלן ביחד ו/או לחוד: "</w:t>
      </w:r>
      <w:proofErr w:type="spellStart"/>
      <w:r>
        <w:rPr>
          <w:u w:val="single"/>
          <w:rtl/>
        </w:rPr>
        <w:t>הנערב</w:t>
      </w:r>
      <w:proofErr w:type="spellEnd"/>
      <w:r>
        <w:rPr>
          <w:u w:val="single"/>
          <w:rtl/>
        </w:rPr>
        <w:t>"):</w:t>
      </w:r>
    </w:p>
    <w:tbl>
      <w:tblPr>
        <w:tblStyle w:val="93"/>
        <w:bidiVisual/>
        <w:tblW w:w="827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59"/>
        <w:gridCol w:w="6311"/>
      </w:tblGrid>
      <w:tr w:rsidR="00464D26" w14:paraId="0F721EFB" w14:textId="77777777">
        <w:tc>
          <w:tcPr>
            <w:tcW w:w="1959" w:type="dxa"/>
            <w:shd w:val="clear" w:color="auto" w:fill="auto"/>
          </w:tcPr>
          <w:p w14:paraId="2ABF40BC" w14:textId="77777777" w:rsidR="00464D26" w:rsidRDefault="00AF41CF">
            <w:pPr>
              <w:tabs>
                <w:tab w:val="left" w:pos="7227"/>
              </w:tabs>
              <w:jc w:val="center"/>
              <w:rPr>
                <w:sz w:val="20"/>
                <w:szCs w:val="20"/>
              </w:rPr>
            </w:pPr>
            <w:r>
              <w:rPr>
                <w:sz w:val="20"/>
                <w:szCs w:val="20"/>
                <w:rtl/>
              </w:rPr>
              <w:t>מזהה נערב</w:t>
            </w:r>
          </w:p>
        </w:tc>
        <w:tc>
          <w:tcPr>
            <w:tcW w:w="6311" w:type="dxa"/>
            <w:shd w:val="clear" w:color="auto" w:fill="auto"/>
          </w:tcPr>
          <w:p w14:paraId="06233342" w14:textId="77777777" w:rsidR="00464D26" w:rsidRDefault="00AF41CF">
            <w:pPr>
              <w:tabs>
                <w:tab w:val="left" w:pos="7227"/>
              </w:tabs>
              <w:jc w:val="center"/>
              <w:rPr>
                <w:sz w:val="20"/>
                <w:szCs w:val="20"/>
              </w:rPr>
            </w:pPr>
            <w:r>
              <w:rPr>
                <w:sz w:val="20"/>
                <w:szCs w:val="20"/>
                <w:rtl/>
              </w:rPr>
              <w:t xml:space="preserve">שם </w:t>
            </w:r>
            <w:proofErr w:type="spellStart"/>
            <w:r>
              <w:rPr>
                <w:sz w:val="20"/>
                <w:szCs w:val="20"/>
                <w:rtl/>
              </w:rPr>
              <w:t>הנערב</w:t>
            </w:r>
            <w:proofErr w:type="spellEnd"/>
          </w:p>
        </w:tc>
      </w:tr>
      <w:tr w:rsidR="00464D26" w14:paraId="6BE4A548" w14:textId="77777777">
        <w:tc>
          <w:tcPr>
            <w:tcW w:w="1959" w:type="dxa"/>
            <w:shd w:val="clear" w:color="auto" w:fill="auto"/>
          </w:tcPr>
          <w:p w14:paraId="281B38E9" w14:textId="77777777" w:rsidR="00464D26" w:rsidRDefault="00AF41CF">
            <w:pPr>
              <w:tabs>
                <w:tab w:val="left" w:pos="7227"/>
              </w:tabs>
              <w:rPr>
                <w:sz w:val="20"/>
                <w:szCs w:val="20"/>
              </w:rPr>
            </w:pPr>
            <w:r>
              <w:rPr>
                <w:sz w:val="20"/>
                <w:szCs w:val="20"/>
              </w:rPr>
              <w:t>____________</w:t>
            </w:r>
          </w:p>
        </w:tc>
        <w:tc>
          <w:tcPr>
            <w:tcW w:w="6311" w:type="dxa"/>
            <w:shd w:val="clear" w:color="auto" w:fill="auto"/>
          </w:tcPr>
          <w:p w14:paraId="3762FF30" w14:textId="77777777" w:rsidR="00464D26" w:rsidRDefault="00AF41CF">
            <w:pPr>
              <w:tabs>
                <w:tab w:val="left" w:pos="7227"/>
              </w:tabs>
              <w:rPr>
                <w:sz w:val="20"/>
                <w:szCs w:val="20"/>
              </w:rPr>
            </w:pPr>
            <w:r>
              <w:rPr>
                <w:sz w:val="20"/>
                <w:szCs w:val="20"/>
              </w:rPr>
              <w:t>_________________________________________</w:t>
            </w:r>
          </w:p>
        </w:tc>
      </w:tr>
    </w:tbl>
    <w:p w14:paraId="3DA5BAFC" w14:textId="77777777" w:rsidR="00464D26" w:rsidRDefault="00AF41CF">
      <w:pPr>
        <w:tabs>
          <w:tab w:val="left" w:pos="7227"/>
        </w:tabs>
      </w:pPr>
      <w:r>
        <w:rPr>
          <w:u w:val="single"/>
          <w:rtl/>
        </w:rPr>
        <w:t>נושא הערבות:</w:t>
      </w:r>
      <w:r>
        <w:t xml:space="preserve"> </w:t>
      </w:r>
    </w:p>
    <w:p w14:paraId="1A032AE5" w14:textId="77777777" w:rsidR="00464D26" w:rsidRDefault="00AF41CF">
      <w:pPr>
        <w:tabs>
          <w:tab w:val="left" w:pos="7227"/>
        </w:tabs>
        <w:rPr>
          <w:u w:val="single"/>
        </w:rPr>
      </w:pPr>
      <w:r>
        <w:rPr>
          <w:rtl/>
        </w:rPr>
        <w:t>(שם המכרז / נושא ההתקשרות)</w:t>
      </w:r>
    </w:p>
    <w:p w14:paraId="06914266" w14:textId="77777777" w:rsidR="00464D26" w:rsidRDefault="00464D26">
      <w:pPr>
        <w:tabs>
          <w:tab w:val="left" w:pos="7227"/>
        </w:tabs>
        <w:rPr>
          <w:u w:val="single"/>
        </w:rPr>
      </w:pPr>
    </w:p>
    <w:p w14:paraId="0DAD072B" w14:textId="77777777" w:rsidR="00464D26" w:rsidRDefault="00AF41CF">
      <w:pPr>
        <w:tabs>
          <w:tab w:val="left" w:pos="7227"/>
        </w:tabs>
        <w:rPr>
          <w:u w:val="single"/>
        </w:rPr>
      </w:pPr>
      <w:r>
        <w:rPr>
          <w:u w:val="single"/>
          <w:rtl/>
        </w:rPr>
        <w:t>סכומים ותאריכים</w:t>
      </w:r>
    </w:p>
    <w:p w14:paraId="41F8B45E" w14:textId="77777777" w:rsidR="00464D26" w:rsidRDefault="00AF41CF">
      <w:pPr>
        <w:tabs>
          <w:tab w:val="left" w:pos="7227"/>
        </w:tabs>
      </w:pPr>
      <w:r>
        <w:rPr>
          <w:rtl/>
        </w:rPr>
        <w:t>סכום הערבות _________ שקלים חדשים.</w:t>
      </w:r>
    </w:p>
    <w:p w14:paraId="7D2C5961" w14:textId="77777777" w:rsidR="00464D26" w:rsidRDefault="00AF41CF">
      <w:pPr>
        <w:tabs>
          <w:tab w:val="left" w:pos="7227"/>
        </w:tabs>
      </w:pPr>
      <w:r>
        <w:rPr>
          <w:rtl/>
        </w:rPr>
        <w:t>הצמדה: ______________ תאריך בסיס להצמדה: __________</w:t>
      </w:r>
    </w:p>
    <w:p w14:paraId="296DD946" w14:textId="77777777" w:rsidR="00464D26" w:rsidRDefault="00AF41CF">
      <w:pPr>
        <w:tabs>
          <w:tab w:val="left" w:pos="7227"/>
        </w:tabs>
      </w:pPr>
      <w:r>
        <w:rPr>
          <w:rtl/>
        </w:rPr>
        <w:t>תאריך הנפקת הערבות: _(מילוי על ידי המנפיק)_ תאריך סיום תוקף הערבות: ______</w:t>
      </w:r>
    </w:p>
    <w:p w14:paraId="76350FCB" w14:textId="77777777" w:rsidR="00464D26" w:rsidRDefault="00464D26">
      <w:pPr>
        <w:tabs>
          <w:tab w:val="left" w:pos="7227"/>
        </w:tabs>
      </w:pPr>
    </w:p>
    <w:p w14:paraId="6CABD5E1" w14:textId="77777777" w:rsidR="00464D26" w:rsidRDefault="00464D26">
      <w:pPr>
        <w:tabs>
          <w:tab w:val="left" w:pos="7227"/>
        </w:tabs>
        <w:rPr>
          <w:u w:val="single"/>
        </w:rPr>
      </w:pPr>
    </w:p>
    <w:p w14:paraId="173911C0" w14:textId="77777777" w:rsidR="00464D26" w:rsidRDefault="00AF41CF">
      <w:pPr>
        <w:tabs>
          <w:tab w:val="left" w:pos="7227"/>
        </w:tabs>
        <w:rPr>
          <w:b/>
          <w:bCs/>
          <w:u w:val="single"/>
        </w:rPr>
      </w:pPr>
      <w:r>
        <w:rPr>
          <w:b/>
          <w:bCs/>
          <w:u w:val="single"/>
          <w:rtl/>
        </w:rPr>
        <w:t>ניסוח ההתחייבות</w:t>
      </w:r>
    </w:p>
    <w:p w14:paraId="036AB3B8" w14:textId="77777777" w:rsidR="00464D26" w:rsidRDefault="00AF41CF">
      <w:pPr>
        <w:tabs>
          <w:tab w:val="left" w:pos="7227"/>
        </w:tabs>
      </w:pPr>
      <w:r>
        <w:rPr>
          <w:rtl/>
        </w:rPr>
        <w:t xml:space="preserve">מנפיק הערבות, ערב בזה כלפי מקבל הערבות, בעבור </w:t>
      </w:r>
      <w:proofErr w:type="spellStart"/>
      <w:r>
        <w:rPr>
          <w:rtl/>
        </w:rPr>
        <w:t>הנערב</w:t>
      </w:r>
      <w:proofErr w:type="spellEnd"/>
      <w:r>
        <w:rPr>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Pr>
          <w:rtl/>
        </w:rPr>
        <w:t>הנערב</w:t>
      </w:r>
      <w:proofErr w:type="spellEnd"/>
      <w:r>
        <w:rPr>
          <w:rtl/>
        </w:rPr>
        <w:t xml:space="preserve">. </w:t>
      </w:r>
    </w:p>
    <w:p w14:paraId="2F7D3977" w14:textId="77777777" w:rsidR="00464D26" w:rsidRDefault="00AF41CF">
      <w:pPr>
        <w:tabs>
          <w:tab w:val="left" w:pos="7227"/>
        </w:tabs>
      </w:pPr>
      <w:r>
        <w:rPr>
          <w:rtl/>
        </w:rPr>
        <w:t xml:space="preserve">במקרה של דרישה כאמור מנפיק הערבות לא יטען כלפי מקבל הערבות טענת הגנה כל שהיא שיכולה לעמוד לו או </w:t>
      </w:r>
      <w:proofErr w:type="spellStart"/>
      <w:r>
        <w:rPr>
          <w:rtl/>
        </w:rPr>
        <w:t>לנערב</w:t>
      </w:r>
      <w:proofErr w:type="spellEnd"/>
      <w:r>
        <w:rPr>
          <w:rtl/>
        </w:rPr>
        <w:t xml:space="preserve">, ולא יתנה את התשלום בתנאי כלשהו או יעכבו מסיבה כלשהי ובכלל זה בסילוק הסכום האמור מאת </w:t>
      </w:r>
      <w:proofErr w:type="spellStart"/>
      <w:r>
        <w:rPr>
          <w:rtl/>
        </w:rPr>
        <w:t>הנערב</w:t>
      </w:r>
      <w:proofErr w:type="spellEnd"/>
      <w:r>
        <w:rPr>
          <w:rtl/>
        </w:rPr>
        <w:t>.</w:t>
      </w:r>
    </w:p>
    <w:p w14:paraId="721256BB" w14:textId="77777777" w:rsidR="00464D26" w:rsidRDefault="00AF41CF">
      <w:pPr>
        <w:tabs>
          <w:tab w:val="left" w:pos="7227"/>
        </w:tabs>
      </w:pPr>
      <w:r>
        <w:rPr>
          <w:rtl/>
        </w:rPr>
        <w:t>ערבות זו אינה ניתנה להעברה או להסבה.</w:t>
      </w:r>
    </w:p>
    <w:p w14:paraId="44962F3B" w14:textId="77777777" w:rsidR="00464D26" w:rsidRDefault="00AF41CF">
      <w:pPr>
        <w:tabs>
          <w:tab w:val="left" w:pos="7227"/>
        </w:tabs>
      </w:pPr>
      <w:r>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09EC878" w14:textId="77777777" w:rsidR="00464D26" w:rsidRDefault="00AF41CF">
      <w:pPr>
        <w:tabs>
          <w:tab w:val="left" w:pos="7227"/>
        </w:tabs>
      </w:pPr>
      <w:r>
        <w:rPr>
          <w:rtl/>
        </w:rPr>
        <w:t>על ערבות זו יחולו הוראות הדין הישראלי בלבד.</w:t>
      </w:r>
    </w:p>
    <w:p w14:paraId="767D7BDB" w14:textId="77777777" w:rsidR="00464D26" w:rsidRDefault="00AF41CF">
      <w:pPr>
        <w:tabs>
          <w:tab w:val="left" w:pos="7227"/>
        </w:tabs>
      </w:pPr>
      <w:r>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7057FB6" w14:textId="77777777" w:rsidR="00464D26" w:rsidRDefault="00AF41CF">
      <w:pPr>
        <w:numPr>
          <w:ilvl w:val="0"/>
          <w:numId w:val="3"/>
        </w:numPr>
        <w:pBdr>
          <w:top w:val="nil"/>
          <w:left w:val="nil"/>
          <w:bottom w:val="nil"/>
          <w:right w:val="nil"/>
          <w:between w:val="nil"/>
        </w:pBdr>
        <w:tabs>
          <w:tab w:val="left" w:pos="7227"/>
        </w:tabs>
        <w:spacing w:before="120"/>
        <w:jc w:val="both"/>
        <w:rPr>
          <w:color w:val="000000"/>
        </w:rPr>
      </w:pPr>
      <w:r>
        <w:rPr>
          <w:color w:val="000000"/>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9014C66" w14:textId="77777777" w:rsidR="00464D26" w:rsidRDefault="00AF41CF">
      <w:pPr>
        <w:numPr>
          <w:ilvl w:val="0"/>
          <w:numId w:val="3"/>
        </w:numPr>
        <w:pBdr>
          <w:top w:val="nil"/>
          <w:left w:val="nil"/>
          <w:bottom w:val="nil"/>
          <w:right w:val="nil"/>
          <w:between w:val="nil"/>
        </w:pBdr>
        <w:tabs>
          <w:tab w:val="left" w:pos="7227"/>
        </w:tabs>
        <w:jc w:val="both"/>
        <w:rPr>
          <w:color w:val="000000"/>
        </w:rPr>
      </w:pPr>
      <w:bookmarkStart w:id="215" w:name="_heading=h.amom4edxtmxg" w:colFirst="0" w:colLast="0"/>
      <w:bookmarkEnd w:id="215"/>
      <w:r>
        <w:rPr>
          <w:color w:val="000000"/>
          <w:rtl/>
        </w:rPr>
        <w:t xml:space="preserve">התאריכים בערבות מתייחסים לימים </w:t>
      </w:r>
      <w:proofErr w:type="spellStart"/>
      <w:r>
        <w:rPr>
          <w:color w:val="000000"/>
          <w:rtl/>
        </w:rPr>
        <w:t>קלנדריים</w:t>
      </w:r>
      <w:proofErr w:type="spellEnd"/>
      <w:r>
        <w:rPr>
          <w:color w:val="000000"/>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w:t>
      </w:r>
      <w:r>
        <w:rPr>
          <w:color w:val="000000"/>
          <w:rtl/>
        </w:rPr>
        <w:lastRenderedPageBreak/>
        <w:t xml:space="preserve">במקרה שבו הדרישה התקבלה שלא במהלך יום עסקים בנקאי, מנין הימים לביצוע החילוט יחל ביום העסקים הבנקאי העוקב. </w:t>
      </w:r>
    </w:p>
    <w:p w14:paraId="01DCB263" w14:textId="77777777" w:rsidR="00464D26" w:rsidRDefault="00AF41CF">
      <w:pPr>
        <w:numPr>
          <w:ilvl w:val="0"/>
          <w:numId w:val="3"/>
        </w:numPr>
        <w:pBdr>
          <w:top w:val="nil"/>
          <w:left w:val="nil"/>
          <w:bottom w:val="nil"/>
          <w:right w:val="nil"/>
          <w:between w:val="nil"/>
        </w:pBdr>
        <w:tabs>
          <w:tab w:val="left" w:pos="7227"/>
        </w:tabs>
        <w:jc w:val="both"/>
        <w:rPr>
          <w:color w:val="000000"/>
        </w:rPr>
      </w:pPr>
      <w:r>
        <w:rPr>
          <w:color w:val="000000"/>
          <w:rtl/>
        </w:rPr>
        <w:t xml:space="preserve">לאחר שתאריך סיום תוקף הערבות חלף, תוקפה של הערבות פוקע ללא צורך בביצוע פעולה נוספת מטעם </w:t>
      </w:r>
      <w:proofErr w:type="spellStart"/>
      <w:r>
        <w:rPr>
          <w:color w:val="000000"/>
          <w:rtl/>
        </w:rPr>
        <w:t>הנערב</w:t>
      </w:r>
      <w:proofErr w:type="spellEnd"/>
      <w:r>
        <w:rPr>
          <w:color w:val="000000"/>
          <w:rtl/>
        </w:rPr>
        <w:t xml:space="preserve">, מקבל הערבות או מנפיק הערבות. </w:t>
      </w:r>
    </w:p>
    <w:p w14:paraId="0AB41E77" w14:textId="77777777" w:rsidR="00464D26" w:rsidRDefault="00464D26">
      <w:pPr>
        <w:tabs>
          <w:tab w:val="left" w:pos="7227"/>
        </w:tabs>
        <w:rPr>
          <w:u w:val="single"/>
        </w:rPr>
      </w:pPr>
    </w:p>
    <w:p w14:paraId="3B016BF0" w14:textId="77777777" w:rsidR="00464D26" w:rsidRDefault="00AF41CF">
      <w:pPr>
        <w:tabs>
          <w:tab w:val="left" w:pos="7227"/>
        </w:tabs>
        <w:rPr>
          <w:u w:val="single"/>
        </w:rPr>
      </w:pPr>
      <w:r>
        <w:rPr>
          <w:u w:val="single"/>
          <w:rtl/>
        </w:rPr>
        <w:t>מספר ימים לחילוט 15</w:t>
      </w:r>
    </w:p>
    <w:p w14:paraId="4096A334" w14:textId="77777777" w:rsidR="00464D26" w:rsidRDefault="00464D26">
      <w:pPr>
        <w:tabs>
          <w:tab w:val="left" w:pos="7227"/>
        </w:tabs>
        <w:rPr>
          <w:u w:val="single"/>
        </w:rPr>
      </w:pPr>
    </w:p>
    <w:p w14:paraId="6DFFE851" w14:textId="77777777" w:rsidR="00464D26" w:rsidRDefault="00AF41CF">
      <w:pPr>
        <w:tabs>
          <w:tab w:val="left" w:pos="7227"/>
        </w:tabs>
        <w:rPr>
          <w:u w:val="single"/>
        </w:rPr>
      </w:pPr>
      <w:r>
        <w:rPr>
          <w:u w:val="single"/>
          <w:rtl/>
        </w:rPr>
        <w:t>אסמכתאות  (</w:t>
      </w:r>
      <w:r>
        <w:rPr>
          <w:rtl/>
        </w:rPr>
        <w:t>למילוי על ידי המערכת הטכנולוגית, לא על ידי המשרד)</w:t>
      </w:r>
    </w:p>
    <w:p w14:paraId="0D8050E2" w14:textId="77777777" w:rsidR="00464D26" w:rsidRDefault="00AF41CF">
      <w:pPr>
        <w:tabs>
          <w:tab w:val="left" w:pos="7227"/>
        </w:tabs>
      </w:pPr>
      <w:r>
        <w:rPr>
          <w:rtl/>
        </w:rPr>
        <w:t xml:space="preserve">אסמכתא פנימית של מנפיק הערבות: </w:t>
      </w:r>
    </w:p>
    <w:p w14:paraId="0EAB9F7C" w14:textId="77777777" w:rsidR="00464D26" w:rsidRDefault="00AF41CF">
      <w:pPr>
        <w:tabs>
          <w:tab w:val="left" w:pos="7227"/>
        </w:tabs>
      </w:pPr>
      <w:r>
        <w:rPr>
          <w:rtl/>
        </w:rPr>
        <w:t xml:space="preserve">אסמכתאות פנימיות 1 של מקבל הערבות: </w:t>
      </w:r>
    </w:p>
    <w:p w14:paraId="6912000E" w14:textId="77777777" w:rsidR="00464D26" w:rsidRDefault="00AF41CF">
      <w:pPr>
        <w:tabs>
          <w:tab w:val="left" w:pos="7227"/>
        </w:tabs>
      </w:pPr>
      <w:r>
        <w:rPr>
          <w:rtl/>
        </w:rPr>
        <w:t xml:space="preserve">אסמכתאות פנימיות 2 של מקבל הערבות: </w:t>
      </w:r>
    </w:p>
    <w:p w14:paraId="72991923" w14:textId="77777777" w:rsidR="00464D26" w:rsidRDefault="00AF41CF">
      <w:pPr>
        <w:tabs>
          <w:tab w:val="left" w:pos="7227"/>
        </w:tabs>
      </w:pPr>
      <w:r>
        <w:rPr>
          <w:rtl/>
        </w:rPr>
        <w:t xml:space="preserve">אסמכתאות פנימיות 3 של מקבל הערבות: </w:t>
      </w:r>
    </w:p>
    <w:p w14:paraId="76663DCF" w14:textId="77777777" w:rsidR="00464D26" w:rsidRDefault="00AF41CF">
      <w:pPr>
        <w:tabs>
          <w:tab w:val="left" w:pos="7227"/>
        </w:tabs>
        <w:rPr>
          <w:b/>
          <w:bCs/>
        </w:rPr>
      </w:pPr>
      <w:r>
        <w:rPr>
          <w:rtl/>
        </w:rPr>
        <w:t xml:space="preserve">אסמכתאות פנימיות 4 של מקבל הערבות: </w:t>
      </w:r>
    </w:p>
    <w:p w14:paraId="4B5E3632" w14:textId="77777777" w:rsidR="00464D26" w:rsidRDefault="00464D26">
      <w:pPr>
        <w:spacing w:line="360" w:lineRule="auto"/>
        <w:jc w:val="both"/>
      </w:pPr>
    </w:p>
    <w:p w14:paraId="7851E9B6" w14:textId="77777777" w:rsidR="00464D26" w:rsidRDefault="00464D26">
      <w:pPr>
        <w:sectPr w:rsidR="00464D26">
          <w:pgSz w:w="11906" w:h="16838"/>
          <w:pgMar w:top="1616" w:right="1826" w:bottom="1440" w:left="1800" w:header="709" w:footer="709" w:gutter="0"/>
          <w:cols w:space="720"/>
          <w:titlePg/>
        </w:sectPr>
      </w:pPr>
    </w:p>
    <w:p w14:paraId="797FEB3E" w14:textId="77777777" w:rsidR="00464D26" w:rsidRPr="009C13C8" w:rsidRDefault="00AF41CF">
      <w:pPr>
        <w:widowControl w:val="0"/>
        <w:pBdr>
          <w:top w:val="nil"/>
          <w:left w:val="nil"/>
          <w:bottom w:val="nil"/>
          <w:right w:val="nil"/>
          <w:between w:val="nil"/>
        </w:pBdr>
        <w:spacing w:before="300"/>
        <w:jc w:val="center"/>
        <w:rPr>
          <w:b/>
          <w:bCs/>
          <w:smallCaps/>
          <w:color w:val="000000"/>
          <w:sz w:val="28"/>
          <w:szCs w:val="28"/>
        </w:rPr>
      </w:pPr>
      <w:bookmarkStart w:id="216" w:name="_heading=h.q36q5ttufalc" w:colFirst="0" w:colLast="0"/>
      <w:bookmarkEnd w:id="216"/>
      <w:r w:rsidRPr="009C13C8">
        <w:rPr>
          <w:b/>
          <w:bCs/>
          <w:smallCaps/>
          <w:color w:val="000000"/>
          <w:sz w:val="28"/>
          <w:szCs w:val="28"/>
          <w:rtl/>
        </w:rPr>
        <w:lastRenderedPageBreak/>
        <w:t xml:space="preserve">נספח </w:t>
      </w:r>
      <w:bookmarkStart w:id="217" w:name="bookmark=id.b0gme23oflts" w:colFirst="0" w:colLast="0"/>
      <w:bookmarkEnd w:id="217"/>
      <w:r w:rsidRPr="009C13C8">
        <w:rPr>
          <w:b/>
          <w:bCs/>
          <w:smallCaps/>
          <w:color w:val="000000"/>
          <w:sz w:val="28"/>
          <w:szCs w:val="28"/>
          <w:rtl/>
        </w:rPr>
        <w:t xml:space="preserve">ד'– התחייבות לסודיות והיעדר ניגוד עניינים </w:t>
      </w:r>
    </w:p>
    <w:p w14:paraId="3B709ABE" w14:textId="77777777" w:rsidR="00464D26" w:rsidRDefault="00AF41CF">
      <w:pPr>
        <w:widowControl w:val="0"/>
        <w:spacing w:before="40" w:line="360" w:lineRule="auto"/>
        <w:ind w:left="397"/>
        <w:jc w:val="center"/>
      </w:pPr>
      <w:r>
        <w:rPr>
          <w:sz w:val="28"/>
          <w:szCs w:val="28"/>
        </w:rPr>
        <w:t xml:space="preserve"> </w:t>
      </w:r>
    </w:p>
    <w:p w14:paraId="69ED302E" w14:textId="77777777" w:rsidR="00464D26" w:rsidRDefault="00AF41CF">
      <w:pPr>
        <w:spacing w:line="360" w:lineRule="auto"/>
        <w:jc w:val="both"/>
        <w:rPr>
          <w:b/>
          <w:bCs/>
        </w:rPr>
      </w:pPr>
      <w:r>
        <w:rPr>
          <w:b/>
          <w:bCs/>
          <w:rtl/>
        </w:rPr>
        <w:t>לכבוד</w:t>
      </w:r>
    </w:p>
    <w:p w14:paraId="4B5E47A7" w14:textId="77777777" w:rsidR="00464D26" w:rsidRDefault="00AF41CF">
      <w:pPr>
        <w:spacing w:line="360" w:lineRule="auto"/>
        <w:jc w:val="both"/>
        <w:rPr>
          <w:b/>
          <w:bCs/>
        </w:rPr>
      </w:pPr>
      <w:bookmarkStart w:id="218" w:name="bookmark=id.xuiq1wv7qg74" w:colFirst="0" w:colLast="0"/>
      <w:bookmarkEnd w:id="218"/>
      <w:r>
        <w:rPr>
          <w:b/>
          <w:bCs/>
          <w:rtl/>
        </w:rPr>
        <w:t xml:space="preserve">שירות התעסוקה </w:t>
      </w:r>
    </w:p>
    <w:p w14:paraId="7AEF9D91" w14:textId="77777777" w:rsidR="00464D26" w:rsidRDefault="00464D26">
      <w:pPr>
        <w:spacing w:before="40" w:after="40" w:line="360" w:lineRule="auto"/>
        <w:ind w:left="397"/>
        <w:jc w:val="both"/>
      </w:pPr>
    </w:p>
    <w:p w14:paraId="557CC3F4" w14:textId="666CF775" w:rsidR="00464D26" w:rsidRDefault="00AF41CF" w:rsidP="00E66611">
      <w:pPr>
        <w:numPr>
          <w:ilvl w:val="0"/>
          <w:numId w:val="8"/>
        </w:numPr>
        <w:pBdr>
          <w:top w:val="nil"/>
          <w:left w:val="nil"/>
          <w:bottom w:val="nil"/>
          <w:right w:val="nil"/>
          <w:between w:val="nil"/>
        </w:pBdr>
        <w:spacing w:before="120" w:after="120" w:line="360" w:lineRule="auto"/>
        <w:jc w:val="both"/>
        <w:rPr>
          <w:color w:val="000000"/>
          <w:u w:val="single"/>
        </w:rPr>
      </w:pPr>
      <w:r>
        <w:rPr>
          <w:color w:val="000000"/>
          <w:rtl/>
        </w:rPr>
        <w:t xml:space="preserve">אני _______________________, ת"ז __________________, אשר תפקידי אצל  __________________________________ </w:t>
      </w:r>
      <w:r>
        <w:rPr>
          <w:i/>
          <w:iCs/>
          <w:color w:val="000000"/>
          <w:rtl/>
        </w:rPr>
        <w:t>[למלא שם הספק]</w:t>
      </w:r>
      <w:r>
        <w:rPr>
          <w:color w:val="000000"/>
          <w:rtl/>
        </w:rPr>
        <w:t xml:space="preserve"> (להלן - "</w:t>
      </w:r>
      <w:r>
        <w:rPr>
          <w:b/>
          <w:bCs/>
          <w:color w:val="000000"/>
          <w:rtl/>
        </w:rPr>
        <w:t>הספק</w:t>
      </w:r>
      <w:r>
        <w:rPr>
          <w:color w:val="000000"/>
          <w:rtl/>
        </w:rPr>
        <w:t xml:space="preserve">") הינו ______________________, נותן התחייבות זו בקשר </w:t>
      </w:r>
      <w:bookmarkStart w:id="219" w:name="bookmark=id.sus297cw0rtj" w:colFirst="0" w:colLast="0"/>
      <w:bookmarkEnd w:id="219"/>
      <w:r>
        <w:rPr>
          <w:color w:val="000000"/>
          <w:rtl/>
        </w:rPr>
        <w:t xml:space="preserve">למכרז </w:t>
      </w:r>
      <w:bookmarkStart w:id="220" w:name="bookmark=id.nvblq6j29rs" w:colFirst="0" w:colLast="0"/>
      <w:bookmarkEnd w:id="220"/>
      <w:r>
        <w:rPr>
          <w:color w:val="000000"/>
          <w:rtl/>
        </w:rPr>
        <w:t xml:space="preserve">יצירת מאגר עסקים לאומי מספר  </w:t>
      </w:r>
      <w:r w:rsidR="00610F11">
        <w:rPr>
          <w:color w:val="000000"/>
          <w:rtl/>
        </w:rPr>
        <w:t>6/26</w:t>
      </w:r>
      <w:r>
        <w:rPr>
          <w:color w:val="000000"/>
          <w:rtl/>
        </w:rPr>
        <w:t xml:space="preserve"> (להלן - "</w:t>
      </w:r>
      <w:r>
        <w:rPr>
          <w:b/>
          <w:bCs/>
          <w:color w:val="000000"/>
          <w:rtl/>
        </w:rPr>
        <w:t>המכרז</w:t>
      </w:r>
      <w:r>
        <w:rPr>
          <w:color w:val="000000"/>
        </w:rPr>
        <w:t>") .</w:t>
      </w:r>
    </w:p>
    <w:p w14:paraId="2E764048" w14:textId="77777777" w:rsidR="00464D26" w:rsidRDefault="00AF41CF" w:rsidP="00E66611">
      <w:pPr>
        <w:numPr>
          <w:ilvl w:val="0"/>
          <w:numId w:val="8"/>
        </w:numPr>
        <w:pBdr>
          <w:top w:val="nil"/>
          <w:left w:val="nil"/>
          <w:bottom w:val="nil"/>
          <w:right w:val="nil"/>
          <w:between w:val="nil"/>
        </w:pBdr>
        <w:spacing w:before="120" w:after="120" w:line="360" w:lineRule="auto"/>
        <w:jc w:val="both"/>
        <w:rPr>
          <w:color w:val="000000"/>
        </w:rPr>
      </w:pPr>
      <w:r>
        <w:rPr>
          <w:color w:val="000000"/>
          <w:rtl/>
        </w:rPr>
        <w:t xml:space="preserve">בהתחייבות זו תהיה למונחים הבאים המשמעות המופיעה </w:t>
      </w:r>
      <w:proofErr w:type="spellStart"/>
      <w:r>
        <w:rPr>
          <w:color w:val="000000"/>
          <w:rtl/>
        </w:rPr>
        <w:t>לצידם</w:t>
      </w:r>
      <w:proofErr w:type="spellEnd"/>
      <w:r>
        <w:rPr>
          <w:color w:val="000000"/>
          <w:rtl/>
        </w:rPr>
        <w:t>:</w:t>
      </w:r>
    </w:p>
    <w:p w14:paraId="098CDF6E" w14:textId="77777777" w:rsidR="00464D26" w:rsidRDefault="00AF41CF" w:rsidP="00E66611">
      <w:pPr>
        <w:numPr>
          <w:ilvl w:val="1"/>
          <w:numId w:val="8"/>
        </w:numPr>
        <w:pBdr>
          <w:top w:val="nil"/>
          <w:left w:val="nil"/>
          <w:bottom w:val="nil"/>
          <w:right w:val="nil"/>
          <w:between w:val="nil"/>
        </w:pBdr>
        <w:spacing w:before="120" w:after="120" w:line="360" w:lineRule="auto"/>
        <w:jc w:val="both"/>
        <w:rPr>
          <w:color w:val="000000"/>
        </w:rPr>
      </w:pPr>
      <w:r>
        <w:rPr>
          <w:b/>
          <w:bCs/>
          <w:color w:val="000000"/>
          <w:rtl/>
        </w:rPr>
        <w:t>"מידע"</w:t>
      </w:r>
      <w:r>
        <w:rPr>
          <w:color w:val="000000"/>
          <w:rtl/>
        </w:rPr>
        <w:t xml:space="preserve"> - כל מידע (</w:t>
      </w:r>
      <w:r>
        <w:rPr>
          <w:color w:val="000000"/>
        </w:rPr>
        <w:t>Information</w:t>
      </w:r>
      <w:r>
        <w:rPr>
          <w:color w:val="000000"/>
          <w:rtl/>
        </w:rPr>
        <w:t>), ידע (</w:t>
      </w:r>
      <w:r>
        <w:rPr>
          <w:color w:val="000000"/>
        </w:rPr>
        <w:t>Know-How</w:t>
      </w:r>
      <w:r>
        <w:rPr>
          <w:color w:val="000000"/>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C642732" w14:textId="77777777" w:rsidR="00464D26" w:rsidRDefault="00AF41CF" w:rsidP="00E66611">
      <w:pPr>
        <w:numPr>
          <w:ilvl w:val="1"/>
          <w:numId w:val="8"/>
        </w:numPr>
        <w:pBdr>
          <w:top w:val="nil"/>
          <w:left w:val="nil"/>
          <w:bottom w:val="nil"/>
          <w:right w:val="nil"/>
          <w:between w:val="nil"/>
        </w:pBdr>
        <w:spacing w:before="120" w:after="120" w:line="360" w:lineRule="auto"/>
        <w:jc w:val="both"/>
        <w:rPr>
          <w:color w:val="000000"/>
        </w:rPr>
      </w:pPr>
      <w:r>
        <w:rPr>
          <w:b/>
          <w:bCs/>
          <w:color w:val="000000"/>
          <w:rtl/>
        </w:rPr>
        <w:t xml:space="preserve">"סודות מקצועיים" </w:t>
      </w:r>
      <w:r>
        <w:rPr>
          <w:color w:val="000000"/>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Pr>
          <w:color w:val="000000"/>
          <w:rtl/>
        </w:rPr>
        <w:t>ימסר</w:t>
      </w:r>
      <w:proofErr w:type="spellEnd"/>
      <w:r>
        <w:rPr>
          <w:color w:val="000000"/>
          <w:rtl/>
        </w:rPr>
        <w:t xml:space="preserve"> על ידי מדינת ישראל ו/או כל גורם אחר ו/או מי מטעמה. </w:t>
      </w:r>
    </w:p>
    <w:p w14:paraId="294097C3" w14:textId="77777777" w:rsidR="00464D26" w:rsidRDefault="00AF41CF" w:rsidP="00E66611">
      <w:pPr>
        <w:numPr>
          <w:ilvl w:val="0"/>
          <w:numId w:val="8"/>
        </w:numPr>
        <w:pBdr>
          <w:top w:val="nil"/>
          <w:left w:val="nil"/>
          <w:bottom w:val="nil"/>
          <w:right w:val="nil"/>
          <w:between w:val="nil"/>
        </w:pBdr>
        <w:spacing w:before="120" w:after="120" w:line="360" w:lineRule="auto"/>
        <w:jc w:val="both"/>
        <w:rPr>
          <w:color w:val="000000"/>
        </w:rPr>
      </w:pPr>
      <w:r>
        <w:rPr>
          <w:color w:val="000000"/>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E0ACB37" w14:textId="77777777" w:rsidR="00464D26" w:rsidRDefault="00AF41CF" w:rsidP="00E66611">
      <w:pPr>
        <w:numPr>
          <w:ilvl w:val="0"/>
          <w:numId w:val="8"/>
        </w:numPr>
        <w:pBdr>
          <w:top w:val="nil"/>
          <w:left w:val="nil"/>
          <w:bottom w:val="nil"/>
          <w:right w:val="nil"/>
          <w:between w:val="nil"/>
        </w:pBdr>
        <w:spacing w:before="120" w:after="120" w:line="360" w:lineRule="auto"/>
        <w:jc w:val="both"/>
        <w:rPr>
          <w:color w:val="000000"/>
        </w:rPr>
      </w:pPr>
      <w:r>
        <w:rPr>
          <w:color w:val="000000"/>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F22B95F" w14:textId="77777777" w:rsidR="00464D26" w:rsidRDefault="00AF41CF" w:rsidP="00E66611">
      <w:pPr>
        <w:numPr>
          <w:ilvl w:val="0"/>
          <w:numId w:val="8"/>
        </w:numPr>
        <w:pBdr>
          <w:top w:val="nil"/>
          <w:left w:val="nil"/>
          <w:bottom w:val="nil"/>
          <w:right w:val="nil"/>
          <w:between w:val="nil"/>
        </w:pBdr>
        <w:spacing w:before="120" w:after="120" w:line="360" w:lineRule="auto"/>
        <w:jc w:val="both"/>
        <w:rPr>
          <w:color w:val="000000"/>
        </w:rPr>
      </w:pPr>
      <w:r>
        <w:rPr>
          <w:color w:val="000000"/>
          <w:rtl/>
        </w:rPr>
        <w:t xml:space="preserve">לא מתקיים כל ניגוד עניינים בין כל פעילות אחרת או התחייבות אחרת שלי לבין התחייבויות הספק על פי הסכם זה. </w:t>
      </w:r>
    </w:p>
    <w:p w14:paraId="222E5ACA" w14:textId="77777777" w:rsidR="00464D26" w:rsidRDefault="00AF41CF" w:rsidP="00E66611">
      <w:pPr>
        <w:numPr>
          <w:ilvl w:val="0"/>
          <w:numId w:val="8"/>
        </w:numPr>
        <w:pBdr>
          <w:top w:val="nil"/>
          <w:left w:val="nil"/>
          <w:bottom w:val="nil"/>
          <w:right w:val="nil"/>
          <w:between w:val="nil"/>
        </w:pBdr>
        <w:spacing w:before="120" w:after="120" w:line="360" w:lineRule="auto"/>
        <w:jc w:val="both"/>
        <w:rPr>
          <w:color w:val="000000"/>
        </w:rPr>
      </w:pPr>
      <w:r>
        <w:rPr>
          <w:color w:val="000000"/>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75DB2CD" w14:textId="77777777" w:rsidR="00464D26" w:rsidRDefault="00AF41CF" w:rsidP="00E66611">
      <w:pPr>
        <w:numPr>
          <w:ilvl w:val="0"/>
          <w:numId w:val="8"/>
        </w:numPr>
        <w:pBdr>
          <w:top w:val="nil"/>
          <w:left w:val="nil"/>
          <w:bottom w:val="nil"/>
          <w:right w:val="nil"/>
          <w:between w:val="nil"/>
        </w:pBdr>
        <w:spacing w:before="120" w:after="120" w:line="360" w:lineRule="auto"/>
        <w:jc w:val="both"/>
        <w:rPr>
          <w:color w:val="000000"/>
        </w:rPr>
      </w:pPr>
      <w:r>
        <w:rPr>
          <w:color w:val="000000"/>
          <w:rtl/>
        </w:rPr>
        <w:t xml:space="preserve">אני מתחייב להודיע למזמין על כל חשש לקיום ניגוד עניינים בין התחייבויותיי על פי ההסכם לבין פעילות אחרת שלי. </w:t>
      </w:r>
    </w:p>
    <w:p w14:paraId="10A13DE3" w14:textId="77777777" w:rsidR="00464D26" w:rsidRDefault="00464D26">
      <w:pPr>
        <w:spacing w:after="200" w:line="360" w:lineRule="auto"/>
        <w:jc w:val="center"/>
      </w:pPr>
    </w:p>
    <w:p w14:paraId="14CFF805" w14:textId="77777777" w:rsidR="00464D26" w:rsidRDefault="00AF41CF">
      <w:pPr>
        <w:spacing w:before="200" w:after="200" w:line="276" w:lineRule="auto"/>
      </w:pPr>
      <w:bookmarkStart w:id="221" w:name="_heading=h.auaivevc7ghr" w:colFirst="0" w:colLast="0"/>
      <w:bookmarkEnd w:id="221"/>
      <w:r>
        <w:rPr>
          <w:rtl/>
        </w:rPr>
        <w:t>שם: _________________ חתימה: _____________ תאריך:___________</w:t>
      </w:r>
    </w:p>
    <w:p w14:paraId="096AA765" w14:textId="77777777" w:rsidR="00464D26" w:rsidRDefault="00AF41CF">
      <w:bookmarkStart w:id="222" w:name="bookmark=id.fs13ocjhcdr3" w:colFirst="0" w:colLast="0"/>
      <w:bookmarkStart w:id="223" w:name="bookmark=id.bod7xag92jzp" w:colFirst="0" w:colLast="0"/>
      <w:bookmarkEnd w:id="222"/>
      <w:bookmarkEnd w:id="223"/>
      <w:r>
        <w:br w:type="page"/>
      </w:r>
    </w:p>
    <w:p w14:paraId="5BA47D6B" w14:textId="77777777" w:rsidR="00464D26" w:rsidRPr="009C13C8" w:rsidRDefault="00AF41CF">
      <w:pPr>
        <w:widowControl w:val="0"/>
        <w:pBdr>
          <w:top w:val="nil"/>
          <w:left w:val="nil"/>
          <w:bottom w:val="nil"/>
          <w:right w:val="nil"/>
          <w:between w:val="nil"/>
        </w:pBdr>
        <w:spacing w:before="300"/>
        <w:jc w:val="center"/>
        <w:rPr>
          <w:b/>
          <w:bCs/>
          <w:smallCaps/>
          <w:color w:val="000000"/>
          <w:sz w:val="28"/>
          <w:szCs w:val="28"/>
        </w:rPr>
      </w:pPr>
      <w:r w:rsidRPr="009C13C8">
        <w:rPr>
          <w:b/>
          <w:bCs/>
          <w:smallCaps/>
          <w:color w:val="000000"/>
          <w:sz w:val="28"/>
          <w:szCs w:val="28"/>
          <w:rtl/>
        </w:rPr>
        <w:lastRenderedPageBreak/>
        <w:t xml:space="preserve">נספח </w:t>
      </w:r>
      <w:bookmarkStart w:id="224" w:name="bookmark=id.1sceclb3bqqf" w:colFirst="0" w:colLast="0"/>
      <w:bookmarkEnd w:id="224"/>
      <w:r w:rsidRPr="009C13C8">
        <w:rPr>
          <w:b/>
          <w:bCs/>
          <w:smallCaps/>
          <w:color w:val="000000"/>
          <w:sz w:val="28"/>
          <w:szCs w:val="28"/>
          <w:rtl/>
        </w:rPr>
        <w:t>ה'– כללי הצמדה לתמורה</w:t>
      </w:r>
    </w:p>
    <w:p w14:paraId="506C66C2" w14:textId="77777777" w:rsidR="00464D26" w:rsidRDefault="00464D26"/>
    <w:p w14:paraId="69AF081A" w14:textId="77777777" w:rsidR="00464D26" w:rsidRDefault="00AF41CF">
      <w:pPr>
        <w:numPr>
          <w:ilvl w:val="0"/>
          <w:numId w:val="4"/>
        </w:numPr>
        <w:pBdr>
          <w:top w:val="nil"/>
          <w:left w:val="nil"/>
          <w:bottom w:val="nil"/>
          <w:right w:val="nil"/>
          <w:between w:val="nil"/>
        </w:pBdr>
        <w:spacing w:before="120" w:after="120" w:line="360" w:lineRule="auto"/>
        <w:jc w:val="both"/>
        <w:rPr>
          <w:color w:val="000000"/>
        </w:rPr>
      </w:pPr>
      <w:r>
        <w:rPr>
          <w:color w:val="000000"/>
          <w:rtl/>
        </w:rPr>
        <w:t>הגדרות בנושא הצמדה</w:t>
      </w:r>
    </w:p>
    <w:p w14:paraId="7AD6AF4C" w14:textId="77777777" w:rsidR="00464D26" w:rsidRDefault="00AF41CF">
      <w:pPr>
        <w:numPr>
          <w:ilvl w:val="1"/>
          <w:numId w:val="4"/>
        </w:numPr>
        <w:pBdr>
          <w:top w:val="nil"/>
          <w:left w:val="nil"/>
          <w:bottom w:val="nil"/>
          <w:right w:val="nil"/>
          <w:between w:val="nil"/>
        </w:pBdr>
        <w:spacing w:before="120" w:after="120" w:line="360" w:lineRule="auto"/>
        <w:jc w:val="both"/>
        <w:rPr>
          <w:color w:val="000000"/>
        </w:rPr>
      </w:pPr>
      <w:r>
        <w:rPr>
          <w:b/>
          <w:bCs/>
          <w:color w:val="000000"/>
          <w:rtl/>
        </w:rPr>
        <w:t>הצמדה</w:t>
      </w:r>
      <w:r>
        <w:rPr>
          <w:color w:val="000000"/>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90FFF5B" w14:textId="77777777" w:rsidR="00464D26" w:rsidRDefault="00AF41CF">
      <w:pPr>
        <w:numPr>
          <w:ilvl w:val="1"/>
          <w:numId w:val="4"/>
        </w:numPr>
        <w:pBdr>
          <w:top w:val="nil"/>
          <w:left w:val="nil"/>
          <w:bottom w:val="nil"/>
          <w:right w:val="nil"/>
          <w:between w:val="nil"/>
        </w:pBdr>
        <w:spacing w:before="120" w:after="120" w:line="360" w:lineRule="auto"/>
        <w:jc w:val="both"/>
        <w:rPr>
          <w:color w:val="000000"/>
        </w:rPr>
      </w:pPr>
      <w:r>
        <w:rPr>
          <w:b/>
          <w:bCs/>
          <w:color w:val="000000"/>
          <w:rtl/>
        </w:rPr>
        <w:t xml:space="preserve">מדד הבסיס </w:t>
      </w:r>
      <w:r>
        <w:rPr>
          <w:color w:val="000000"/>
          <w:rtl/>
        </w:rPr>
        <w:t>– המדד הידוע בתאריך הבסיס.</w:t>
      </w:r>
    </w:p>
    <w:p w14:paraId="15C40C92" w14:textId="77777777" w:rsidR="00464D26" w:rsidRDefault="00AF41CF">
      <w:pPr>
        <w:numPr>
          <w:ilvl w:val="1"/>
          <w:numId w:val="4"/>
        </w:numPr>
        <w:pBdr>
          <w:top w:val="nil"/>
          <w:left w:val="nil"/>
          <w:bottom w:val="nil"/>
          <w:right w:val="nil"/>
          <w:between w:val="nil"/>
        </w:pBdr>
        <w:spacing w:before="120" w:after="120" w:line="360" w:lineRule="auto"/>
        <w:jc w:val="both"/>
        <w:rPr>
          <w:color w:val="000000"/>
        </w:rPr>
      </w:pPr>
      <w:r>
        <w:rPr>
          <w:b/>
          <w:bCs/>
          <w:color w:val="000000"/>
          <w:rtl/>
        </w:rPr>
        <w:t>מדד קובע</w:t>
      </w:r>
      <w:r>
        <w:rPr>
          <w:color w:val="000000"/>
          <w:rtl/>
        </w:rPr>
        <w:t xml:space="preserve"> – המדד הידוע בתאריך הקובע.</w:t>
      </w:r>
    </w:p>
    <w:p w14:paraId="1D22ED98" w14:textId="77777777" w:rsidR="00464D26" w:rsidRDefault="00AF41CF">
      <w:pPr>
        <w:numPr>
          <w:ilvl w:val="1"/>
          <w:numId w:val="4"/>
        </w:numPr>
        <w:pBdr>
          <w:top w:val="nil"/>
          <w:left w:val="nil"/>
          <w:bottom w:val="nil"/>
          <w:right w:val="nil"/>
          <w:between w:val="nil"/>
        </w:pBdr>
        <w:spacing w:before="120" w:after="120" w:line="360" w:lineRule="auto"/>
        <w:jc w:val="both"/>
        <w:rPr>
          <w:color w:val="000000"/>
        </w:rPr>
      </w:pPr>
      <w:r>
        <w:rPr>
          <w:b/>
          <w:bCs/>
          <w:color w:val="000000"/>
          <w:rtl/>
        </w:rPr>
        <w:t>תאריך הבסיס</w:t>
      </w:r>
      <w:r>
        <w:rPr>
          <w:color w:val="000000"/>
          <w:rtl/>
        </w:rPr>
        <w:t xml:space="preserve"> – נקודת הזמן בה התקבע הערך אשר ביחס אליו תבוצע ההצמדה לאורך תקופת ההתקשרות.</w:t>
      </w:r>
    </w:p>
    <w:p w14:paraId="6001AEAB" w14:textId="77777777" w:rsidR="00464D26" w:rsidRDefault="00AF41CF">
      <w:pPr>
        <w:numPr>
          <w:ilvl w:val="1"/>
          <w:numId w:val="4"/>
        </w:numPr>
        <w:pBdr>
          <w:top w:val="nil"/>
          <w:left w:val="nil"/>
          <w:bottom w:val="nil"/>
          <w:right w:val="nil"/>
          <w:between w:val="nil"/>
        </w:pBdr>
        <w:spacing w:before="120" w:after="120" w:line="360" w:lineRule="auto"/>
        <w:jc w:val="both"/>
        <w:rPr>
          <w:color w:val="000000"/>
        </w:rPr>
      </w:pPr>
      <w:r>
        <w:rPr>
          <w:b/>
          <w:bCs/>
          <w:color w:val="000000"/>
          <w:rtl/>
        </w:rPr>
        <w:t>התאריך הקובע</w:t>
      </w:r>
      <w:r>
        <w:rPr>
          <w:color w:val="000000"/>
          <w:rtl/>
        </w:rPr>
        <w:t xml:space="preserve"> – נקודת הזמן שלפיה תחושב ההצמדה בפועל עבור תקופה מוגדרת.</w:t>
      </w:r>
    </w:p>
    <w:p w14:paraId="3B96B6C7" w14:textId="77777777" w:rsidR="00464D26" w:rsidRDefault="00464D26"/>
    <w:p w14:paraId="1FEED646" w14:textId="77777777" w:rsidR="00464D26" w:rsidRDefault="00464D26"/>
    <w:p w14:paraId="289EF713" w14:textId="77777777" w:rsidR="00464D26" w:rsidRDefault="00AF41CF">
      <w:pPr>
        <w:numPr>
          <w:ilvl w:val="0"/>
          <w:numId w:val="4"/>
        </w:numPr>
        <w:pBdr>
          <w:top w:val="nil"/>
          <w:left w:val="nil"/>
          <w:bottom w:val="nil"/>
          <w:right w:val="nil"/>
          <w:between w:val="nil"/>
        </w:pBdr>
        <w:spacing w:before="120" w:after="120" w:line="360" w:lineRule="auto"/>
        <w:jc w:val="both"/>
        <w:rPr>
          <w:color w:val="000000"/>
        </w:rPr>
      </w:pPr>
      <w:r>
        <w:rPr>
          <w:color w:val="000000"/>
          <w:rtl/>
        </w:rPr>
        <w:t>תנאי ההצמדה</w:t>
      </w:r>
    </w:p>
    <w:p w14:paraId="75795DDB" w14:textId="77777777" w:rsidR="00464D26" w:rsidRDefault="00AF41CF">
      <w:pPr>
        <w:numPr>
          <w:ilvl w:val="1"/>
          <w:numId w:val="4"/>
        </w:numPr>
        <w:pBdr>
          <w:top w:val="nil"/>
          <w:left w:val="nil"/>
          <w:bottom w:val="nil"/>
          <w:right w:val="nil"/>
          <w:between w:val="nil"/>
        </w:pBdr>
        <w:spacing w:before="120" w:after="120" w:line="360" w:lineRule="auto"/>
        <w:jc w:val="both"/>
        <w:rPr>
          <w:color w:val="000000"/>
        </w:rPr>
      </w:pPr>
      <w:bookmarkStart w:id="225" w:name="bookmark=id.mkzwk869hs96" w:colFirst="0" w:colLast="0"/>
      <w:bookmarkEnd w:id="225"/>
      <w:r>
        <w:rPr>
          <w:smallCaps/>
          <w:color w:val="000000"/>
          <w:rtl/>
        </w:rPr>
        <w:t>הצמדה – התמורה תהיה צמודה למדד המחירים לצרכן.</w:t>
      </w:r>
    </w:p>
    <w:p w14:paraId="4C127F1D" w14:textId="77777777" w:rsidR="00464D26" w:rsidRDefault="00AF41CF">
      <w:pPr>
        <w:numPr>
          <w:ilvl w:val="1"/>
          <w:numId w:val="4"/>
        </w:numPr>
        <w:pBdr>
          <w:top w:val="nil"/>
          <w:left w:val="nil"/>
          <w:bottom w:val="nil"/>
          <w:right w:val="nil"/>
          <w:between w:val="nil"/>
        </w:pBdr>
        <w:spacing w:before="120" w:after="120" w:line="360" w:lineRule="auto"/>
        <w:jc w:val="both"/>
        <w:rPr>
          <w:color w:val="000000"/>
        </w:rPr>
      </w:pPr>
      <w:r>
        <w:rPr>
          <w:color w:val="000000"/>
          <w:rtl/>
        </w:rPr>
        <w:t xml:space="preserve">תאריך הבסיס – </w:t>
      </w:r>
      <w:bookmarkStart w:id="226" w:name="bookmark=id.ei1uln47ia0z" w:colFirst="0" w:colLast="0"/>
      <w:bookmarkEnd w:id="226"/>
      <w:r>
        <w:rPr>
          <w:color w:val="000000"/>
          <w:rtl/>
        </w:rPr>
        <w:t>המועד האחרון להגשת הצעות.</w:t>
      </w:r>
    </w:p>
    <w:p w14:paraId="7CA34C61" w14:textId="77777777" w:rsidR="00464D26" w:rsidRDefault="00AF41CF">
      <w:pPr>
        <w:numPr>
          <w:ilvl w:val="1"/>
          <w:numId w:val="4"/>
        </w:numPr>
        <w:pBdr>
          <w:top w:val="nil"/>
          <w:left w:val="nil"/>
          <w:bottom w:val="nil"/>
          <w:right w:val="nil"/>
          <w:between w:val="nil"/>
        </w:pBdr>
        <w:spacing w:before="120" w:after="120" w:line="360" w:lineRule="auto"/>
        <w:jc w:val="both"/>
        <w:rPr>
          <w:b/>
          <w:bCs/>
          <w:color w:val="000000"/>
        </w:rPr>
      </w:pPr>
      <w:r>
        <w:rPr>
          <w:color w:val="000000"/>
          <w:rtl/>
        </w:rPr>
        <w:t xml:space="preserve">התאריך הקובע – </w:t>
      </w:r>
      <w:bookmarkStart w:id="227" w:name="bookmark=id.5z6pakupkd9m" w:colFirst="0" w:colLast="0"/>
      <w:bookmarkEnd w:id="227"/>
      <w:r>
        <w:rPr>
          <w:color w:val="000000"/>
          <w:rtl/>
        </w:rPr>
        <w:t>תאריך הגשת החשבונית.</w:t>
      </w:r>
    </w:p>
    <w:p w14:paraId="1FB62511" w14:textId="77777777" w:rsidR="00464D26" w:rsidRDefault="00AF41CF">
      <w:pPr>
        <w:numPr>
          <w:ilvl w:val="1"/>
          <w:numId w:val="4"/>
        </w:numPr>
        <w:pBdr>
          <w:top w:val="nil"/>
          <w:left w:val="nil"/>
          <w:bottom w:val="nil"/>
          <w:right w:val="nil"/>
          <w:between w:val="nil"/>
        </w:pBdr>
        <w:spacing w:before="120" w:after="120" w:line="360" w:lineRule="auto"/>
        <w:jc w:val="both"/>
        <w:rPr>
          <w:color w:val="000000"/>
        </w:rPr>
      </w:pPr>
      <w:r>
        <w:rPr>
          <w:color w:val="000000"/>
          <w:rtl/>
        </w:rPr>
        <w:t xml:space="preserve">תדירות ההצמדה – </w:t>
      </w:r>
      <w:bookmarkStart w:id="228" w:name="bookmark=id.36ahptxhbh2a" w:colFirst="0" w:colLast="0"/>
      <w:bookmarkEnd w:id="228"/>
      <w:r>
        <w:rPr>
          <w:color w:val="000000"/>
          <w:rtl/>
        </w:rPr>
        <w:t>שנתית.</w:t>
      </w:r>
    </w:p>
    <w:p w14:paraId="29B8D285" w14:textId="77777777" w:rsidR="00464D26" w:rsidRDefault="00464D26"/>
    <w:p w14:paraId="32710DE3" w14:textId="77777777" w:rsidR="00464D26" w:rsidRDefault="00AF41CF">
      <w:pPr>
        <w:numPr>
          <w:ilvl w:val="0"/>
          <w:numId w:val="4"/>
        </w:numPr>
        <w:pBdr>
          <w:top w:val="nil"/>
          <w:left w:val="nil"/>
          <w:bottom w:val="nil"/>
          <w:right w:val="nil"/>
          <w:between w:val="nil"/>
        </w:pBdr>
        <w:spacing w:before="120" w:after="120" w:line="360" w:lineRule="auto"/>
        <w:jc w:val="both"/>
        <w:rPr>
          <w:color w:val="000000"/>
        </w:rPr>
      </w:pPr>
      <w:r>
        <w:rPr>
          <w:color w:val="000000"/>
          <w:rtl/>
        </w:rPr>
        <w:t>ביצוע ההצמדה</w:t>
      </w:r>
    </w:p>
    <w:p w14:paraId="362E8193" w14:textId="77777777" w:rsidR="00464D26" w:rsidRDefault="00AF41CF">
      <w:pPr>
        <w:numPr>
          <w:ilvl w:val="1"/>
          <w:numId w:val="4"/>
        </w:numPr>
        <w:pBdr>
          <w:top w:val="nil"/>
          <w:left w:val="nil"/>
          <w:bottom w:val="nil"/>
          <w:right w:val="nil"/>
          <w:between w:val="nil"/>
        </w:pBdr>
        <w:spacing w:before="120" w:after="120" w:line="360" w:lineRule="auto"/>
        <w:jc w:val="both"/>
        <w:rPr>
          <w:color w:val="000000"/>
        </w:rPr>
      </w:pPr>
      <w:r>
        <w:rPr>
          <w:color w:val="000000"/>
          <w:rtl/>
        </w:rPr>
        <w:t xml:space="preserve">אופן חישוב ההצמדה - </w:t>
      </w:r>
    </w:p>
    <w:p w14:paraId="312DC283" w14:textId="77777777" w:rsidR="00464D26" w:rsidRDefault="00AF41CF">
      <w:pPr>
        <w:numPr>
          <w:ilvl w:val="2"/>
          <w:numId w:val="4"/>
        </w:numPr>
        <w:pBdr>
          <w:top w:val="nil"/>
          <w:left w:val="nil"/>
          <w:bottom w:val="nil"/>
          <w:right w:val="nil"/>
          <w:between w:val="nil"/>
        </w:pBdr>
        <w:tabs>
          <w:tab w:val="left" w:pos="1350"/>
        </w:tabs>
        <w:spacing w:before="120" w:after="120" w:line="360" w:lineRule="auto"/>
        <w:jc w:val="both"/>
        <w:rPr>
          <w:color w:val="000000"/>
        </w:rPr>
      </w:pPr>
      <w:r>
        <w:rPr>
          <w:color w:val="000000"/>
          <w:rtl/>
        </w:rPr>
        <w:t xml:space="preserve">ההצמדה בפועל תתבצע בהתאם למועד פרסום המדד הרלוונטי. במקרה שהתאריך הקובע אינו יום עדכון המדד, ביצוע ההצמדה יחל ביום עדכון המדד האחרון הקודם לתאריך הקובע. </w:t>
      </w:r>
    </w:p>
    <w:p w14:paraId="438BFAD3" w14:textId="77777777" w:rsidR="00464D26" w:rsidRDefault="00AF41CF">
      <w:pPr>
        <w:numPr>
          <w:ilvl w:val="2"/>
          <w:numId w:val="4"/>
        </w:numPr>
        <w:pBdr>
          <w:top w:val="nil"/>
          <w:left w:val="nil"/>
          <w:bottom w:val="nil"/>
          <w:right w:val="nil"/>
          <w:between w:val="nil"/>
        </w:pBdr>
        <w:tabs>
          <w:tab w:val="left" w:pos="1350"/>
        </w:tabs>
        <w:spacing w:before="120" w:after="120" w:line="360" w:lineRule="auto"/>
        <w:jc w:val="both"/>
        <w:rPr>
          <w:color w:val="000000"/>
        </w:rPr>
      </w:pPr>
      <w:r>
        <w:rPr>
          <w:color w:val="000000"/>
          <w:rtl/>
        </w:rPr>
        <w:t xml:space="preserve">חישוב ההצמדה יבוצע אחת לשנה, בהתאם לתדירות ההצמדה הקבוע לעיל. </w:t>
      </w:r>
    </w:p>
    <w:p w14:paraId="6C224552" w14:textId="77777777" w:rsidR="00464D26" w:rsidRDefault="00AF41CF">
      <w:pPr>
        <w:numPr>
          <w:ilvl w:val="2"/>
          <w:numId w:val="4"/>
        </w:numPr>
        <w:pBdr>
          <w:top w:val="nil"/>
          <w:left w:val="nil"/>
          <w:bottom w:val="nil"/>
          <w:right w:val="nil"/>
          <w:between w:val="nil"/>
        </w:pBdr>
        <w:tabs>
          <w:tab w:val="left" w:pos="1350"/>
        </w:tabs>
        <w:spacing w:before="120" w:after="120" w:line="360" w:lineRule="auto"/>
        <w:jc w:val="both"/>
        <w:rPr>
          <w:color w:val="000000"/>
        </w:rPr>
      </w:pPr>
      <w:r>
        <w:rPr>
          <w:color w:val="000000"/>
          <w:rtl/>
        </w:rPr>
        <w:t>סכום ההצמדה שיחושב יתווסף או יופחת לתעריפים שנקבעו בהתקשרות.</w:t>
      </w:r>
    </w:p>
    <w:p w14:paraId="79CA3E5E" w14:textId="77777777" w:rsidR="00464D26" w:rsidRDefault="00464D26">
      <w:bookmarkStart w:id="229" w:name="bookmark=id.h02disyu07yc" w:colFirst="0" w:colLast="0"/>
      <w:bookmarkEnd w:id="229"/>
    </w:p>
    <w:sectPr w:rsidR="00464D26">
      <w:pgSz w:w="11906" w:h="16838"/>
      <w:pgMar w:top="1616" w:right="1826" w:bottom="1440" w:left="1800" w:header="709"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7CF323" w14:textId="77777777" w:rsidR="00D04CA2" w:rsidRDefault="00D04CA2">
      <w:r>
        <w:separator/>
      </w:r>
    </w:p>
  </w:endnote>
  <w:endnote w:type="continuationSeparator" w:id="0">
    <w:p w14:paraId="6E6200C8" w14:textId="77777777" w:rsidR="00D04CA2" w:rsidRDefault="00D04C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embedRegular r:id="rId1" w:fontKey="{7DFFC3FB-870C-4D54-B445-18F70C7222BC}"/>
    <w:embedBold r:id="rId2" w:fontKey="{D576EF3F-1A7F-4D56-953D-FC73AEA32786}"/>
    <w:embedItalic r:id="rId3" w:fontKey="{C8D0E5C3-B1CE-4856-AC48-E7D47BBA41F0}"/>
    <w:embedBoldItalic r:id="rId4" w:fontKey="{BC7131E8-4BC4-43BE-8209-11BF3482EDA8}"/>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5" w:fontKey="{29C7C815-3F33-4589-921E-D3C2E69795F1}"/>
    <w:embedBold r:id="rId6" w:fontKey="{3F7E8493-C0AB-4DB7-8DDE-BDF42D79EE16}"/>
    <w:embedItalic r:id="rId7" w:fontKey="{B4766DDF-188C-4173-87E1-8AF741A3FA55}"/>
  </w:font>
  <w:font w:name="FrankRuehl">
    <w:panose1 w:val="020E0503060101010101"/>
    <w:charset w:val="00"/>
    <w:family w:val="swiss"/>
    <w:pitch w:val="variable"/>
    <w:sig w:usb0="00000803" w:usb1="00000000" w:usb2="00000000" w:usb3="00000000" w:csb0="00000021" w:csb1="00000000"/>
    <w:embedRegular r:id="rId8" w:fontKey="{A3528DE5-E658-4A79-B5EA-4AACAE2C991C}"/>
    <w:embedBold r:id="rId9" w:fontKey="{5DFFFFF5-2C90-4B24-A2BC-E217932CE342}"/>
    <w:embedBoldItalic r:id="rId10" w:fontKey="{74648E70-8163-4ABA-B466-702175CE15BA}"/>
  </w:font>
  <w:font w:name="Narkisim">
    <w:panose1 w:val="020E0502050101010101"/>
    <w:charset w:val="00"/>
    <w:family w:val="swiss"/>
    <w:pitch w:val="variable"/>
    <w:sig w:usb0="00000803" w:usb1="00000000" w:usb2="00000000" w:usb3="00000000" w:csb0="00000021" w:csb1="00000000"/>
    <w:embedRegular r:id="rId11" w:fontKey="{19FB8258-4DC6-4B5A-BF62-C91D1E3FED8D}"/>
    <w:embedBold r:id="rId12" w:fontKey="{0B62C178-5A00-408C-92BC-4DB878902576}"/>
  </w:font>
  <w:font w:name="Tahoma">
    <w:panose1 w:val="020B0604030504040204"/>
    <w:charset w:val="00"/>
    <w:family w:val="swiss"/>
    <w:pitch w:val="variable"/>
    <w:sig w:usb0="E1002EFF" w:usb1="C000605B" w:usb2="00000029" w:usb3="00000000" w:csb0="000101FF" w:csb1="00000000"/>
    <w:embedRegular r:id="rId13" w:fontKey="{A923D157-798A-4AAC-9D69-8A28FBC8CE31}"/>
    <w:embedBold r:id="rId14" w:fontKey="{DA3C6072-59EB-477F-83E3-F4242D50B99A}"/>
  </w:font>
  <w:font w:name="Levenim MT">
    <w:panose1 w:val="02010502060101010101"/>
    <w:charset w:val="00"/>
    <w:family w:val="auto"/>
    <w:pitch w:val="variable"/>
    <w:sig w:usb0="00000803" w:usb1="00000000" w:usb2="00000000" w:usb3="00000000" w:csb0="00000021" w:csb1="00000000"/>
    <w:embedRegular r:id="rId15" w:fontKey="{3DC4536D-5187-4AFC-BF62-1765B84B8AB5}"/>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embedRegular r:id="rId16" w:fontKey="{C8188B38-885B-4FDA-9B6C-56DE771BA7BC}"/>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embedRegular r:id="rId17" w:fontKey="{EABBAD98-2B96-4FF0-80A0-5548AECE2019}"/>
  </w:font>
  <w:font w:name="Cambria">
    <w:panose1 w:val="02040503050406030204"/>
    <w:charset w:val="00"/>
    <w:family w:val="roman"/>
    <w:pitch w:val="variable"/>
    <w:sig w:usb0="E00006FF" w:usb1="420024FF" w:usb2="02000000" w:usb3="00000000" w:csb0="0000019F" w:csb1="00000000"/>
    <w:embedBold r:id="rId18" w:fontKey="{12DC1B32-0CBA-429A-AC7D-B5BF68226325}"/>
  </w:font>
  <w:font w:name="Garamond">
    <w:panose1 w:val="02020404030301010803"/>
    <w:charset w:val="00"/>
    <w:family w:val="roman"/>
    <w:pitch w:val="variable"/>
    <w:sig w:usb0="00000287" w:usb1="00000000" w:usb2="00000000" w:usb3="00000000" w:csb0="0000009F" w:csb1="00000000"/>
    <w:embedRegular r:id="rId19" w:fontKey="{42A333D5-A877-4CC3-AE1D-C66ABD3AE19A}"/>
    <w:embedBold r:id="rId20" w:fontKey="{2DEE4657-33C3-4CCD-8BC4-BAE1D7AF3E27}"/>
  </w:font>
  <w:font w:name="Miriam">
    <w:panose1 w:val="020B0502050101010101"/>
    <w:charset w:val="00"/>
    <w:family w:val="swiss"/>
    <w:pitch w:val="variable"/>
    <w:sig w:usb0="00000803" w:usb1="00000000" w:usb2="00000000" w:usb3="00000000" w:csb0="00000021" w:csb1="00000000"/>
    <w:embedRegular r:id="rId21" w:fontKey="{6F3FA0DA-6091-4D57-8F10-EAD6C1BB5CBB}"/>
  </w:font>
  <w:font w:name="Wingdings 2">
    <w:panose1 w:val="05020102010507070707"/>
    <w:charset w:val="02"/>
    <w:family w:val="roman"/>
    <w:pitch w:val="variable"/>
    <w:sig w:usb0="00000000" w:usb1="10000000" w:usb2="00000000" w:usb3="00000000" w:csb0="80000000" w:csb1="00000000"/>
    <w:embedBold r:id="rId22" w:fontKey="{820DFAF6-D9C4-4BC5-91CF-A453BD9E06AA}"/>
  </w:font>
  <w:font w:name="Calibri Light">
    <w:panose1 w:val="020F0302020204030204"/>
    <w:charset w:val="00"/>
    <w:family w:val="swiss"/>
    <w:pitch w:val="variable"/>
    <w:sig w:usb0="E4002EFF" w:usb1="C000247B" w:usb2="00000009" w:usb3="00000000" w:csb0="000001FF" w:csb1="00000000"/>
    <w:embedRegular r:id="rId23" w:fontKey="{4DDEB91C-DF07-43EA-B84A-7EFAF4721A2B}"/>
    <w:embedBold r:id="rId24" w:fontKey="{AC4E9880-FD7E-43D2-8CDF-7C55A726B456}"/>
    <w:embedItalic r:id="rId25" w:fontKey="{CCB7F85E-C8D7-4D81-9FED-D0003E70982F}"/>
  </w:font>
  <w:font w:name="Cambria Math">
    <w:panose1 w:val="02040503050406030204"/>
    <w:charset w:val="00"/>
    <w:family w:val="roman"/>
    <w:pitch w:val="variable"/>
    <w:sig w:usb0="E00006FF" w:usb1="420024FF" w:usb2="02000000" w:usb3="00000000" w:csb0="0000019F" w:csb1="00000000"/>
    <w:embedRegular r:id="rId26" w:fontKey="{117079A7-FFD7-48E9-A944-F211404243C3}"/>
    <w:embedBold r:id="rId27" w:fontKey="{35901D36-B621-4C59-80D5-FCD06EC8C81C}"/>
    <w:embedItalic r:id="rId28" w:fontKey="{776C2B4E-9525-4FF3-B892-594BAD24625D}"/>
    <w:embedBoldItalic r:id="rId29" w:fontKey="{E9D31049-B3BA-4418-9F7A-B4D89BC43CF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F97150" w14:textId="77777777" w:rsidR="00D04CA2" w:rsidRDefault="00D04CA2">
    <w:pPr>
      <w:pBdr>
        <w:top w:val="nil"/>
        <w:left w:val="nil"/>
        <w:bottom w:val="nil"/>
        <w:right w:val="nil"/>
        <w:between w:val="nil"/>
      </w:pBdr>
      <w:tabs>
        <w:tab w:val="center" w:pos="4153"/>
        <w:tab w:val="right" w:pos="8306"/>
      </w:tabs>
      <w:spacing w:before="240"/>
      <w:jc w:val="center"/>
      <w:rPr>
        <w:color w:val="000000"/>
      </w:rPr>
    </w:pPr>
    <w:r>
      <w:rPr>
        <w:color w:val="000000"/>
      </w:rPr>
      <w:fldChar w:fldCharType="begin"/>
    </w:r>
    <w:r>
      <w:rPr>
        <w:color w:val="000000"/>
      </w:rPr>
      <w:instrText>PAGE</w:instrText>
    </w:r>
    <w:r>
      <w:rPr>
        <w:color w:val="000000"/>
      </w:rPr>
      <w:fldChar w:fldCharType="separate"/>
    </w:r>
    <w:r>
      <w:rPr>
        <w:noProof/>
        <w:color w:val="000000"/>
        <w:rtl/>
      </w:rPr>
      <w:t>4</w:t>
    </w:r>
    <w:r>
      <w:rPr>
        <w:color w:val="000000"/>
      </w:rPr>
      <w:fldChar w:fldCharType="end"/>
    </w:r>
  </w:p>
  <w:p w14:paraId="727CFD00" w14:textId="77777777" w:rsidR="00D04CA2" w:rsidRDefault="00D04CA2">
    <w:pPr>
      <w:pBdr>
        <w:top w:val="nil"/>
        <w:left w:val="nil"/>
        <w:bottom w:val="nil"/>
        <w:right w:val="nil"/>
        <w:between w:val="nil"/>
      </w:pBdr>
      <w:tabs>
        <w:tab w:val="center" w:pos="4153"/>
        <w:tab w:val="right" w:pos="8306"/>
      </w:tabs>
      <w:spacing w:before="240"/>
      <w:jc w:val="cente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EB5690" w14:textId="77777777" w:rsidR="00D04CA2" w:rsidRDefault="00D04CA2">
      <w:r>
        <w:separator/>
      </w:r>
    </w:p>
  </w:footnote>
  <w:footnote w:type="continuationSeparator" w:id="0">
    <w:p w14:paraId="2E566918" w14:textId="77777777" w:rsidR="00D04CA2" w:rsidRDefault="00D04C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92879"/>
    <w:multiLevelType w:val="multilevel"/>
    <w:tmpl w:val="C388CB32"/>
    <w:lvl w:ilvl="0">
      <w:numFmt w:val="bullet"/>
      <w:pStyle w:val="BulletList2"/>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240723B"/>
    <w:multiLevelType w:val="multilevel"/>
    <w:tmpl w:val="0B3C425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037A0E46"/>
    <w:multiLevelType w:val="multilevel"/>
    <w:tmpl w:val="A6742A66"/>
    <w:lvl w:ilvl="0">
      <w:start w:val="1"/>
      <w:numFmt w:val="decimal"/>
      <w:lvlText w:val="%1."/>
      <w:lvlJc w:val="left"/>
      <w:pPr>
        <w:ind w:left="720" w:hanging="360"/>
      </w:pPr>
      <w:rPr>
        <w:rFonts w:hint="default"/>
      </w:rPr>
    </w:lvl>
    <w:lvl w:ilvl="1">
      <w:start w:val="1"/>
      <w:numFmt w:val="decimal"/>
      <w:isLgl/>
      <w:lvlText w:val="%1.%2."/>
      <w:lvlJc w:val="left"/>
      <w:pPr>
        <w:ind w:left="734" w:hanging="360"/>
      </w:pPr>
      <w:rPr>
        <w:rFonts w:hint="default"/>
      </w:rPr>
    </w:lvl>
    <w:lvl w:ilvl="2">
      <w:start w:val="1"/>
      <w:numFmt w:val="decimal"/>
      <w:isLgl/>
      <w:lvlText w:val="%1.%2.%3."/>
      <w:lvlJc w:val="left"/>
      <w:pPr>
        <w:ind w:left="1108" w:hanging="720"/>
      </w:pPr>
      <w:rPr>
        <w:rFonts w:hint="default"/>
      </w:rPr>
    </w:lvl>
    <w:lvl w:ilvl="3">
      <w:start w:val="1"/>
      <w:numFmt w:val="bullet"/>
      <w:lvlText w:val="o"/>
      <w:lvlJc w:val="left"/>
      <w:pPr>
        <w:ind w:left="1122" w:hanging="720"/>
      </w:pPr>
      <w:rPr>
        <w:rFonts w:ascii="Courier New" w:hAnsi="Courier New" w:cs="Courier New" w:hint="default"/>
      </w:rPr>
    </w:lvl>
    <w:lvl w:ilvl="4">
      <w:start w:val="1"/>
      <w:numFmt w:val="decimal"/>
      <w:isLgl/>
      <w:lvlText w:val="%1.%2.%3.%4.%5."/>
      <w:lvlJc w:val="left"/>
      <w:pPr>
        <w:ind w:left="1496" w:hanging="1080"/>
      </w:pPr>
      <w:rPr>
        <w:rFonts w:hint="default"/>
      </w:rPr>
    </w:lvl>
    <w:lvl w:ilvl="5">
      <w:start w:val="1"/>
      <w:numFmt w:val="decimal"/>
      <w:isLgl/>
      <w:lvlText w:val="%1.%2.%3.%4.%5.%6."/>
      <w:lvlJc w:val="left"/>
      <w:pPr>
        <w:ind w:left="1510" w:hanging="1080"/>
      </w:pPr>
      <w:rPr>
        <w:rFonts w:hint="default"/>
      </w:rPr>
    </w:lvl>
    <w:lvl w:ilvl="6">
      <w:start w:val="1"/>
      <w:numFmt w:val="decimal"/>
      <w:isLgl/>
      <w:lvlText w:val="%1.%2.%3.%4.%5.%6.%7."/>
      <w:lvlJc w:val="left"/>
      <w:pPr>
        <w:ind w:left="1884" w:hanging="1440"/>
      </w:pPr>
      <w:rPr>
        <w:rFonts w:hint="default"/>
      </w:rPr>
    </w:lvl>
    <w:lvl w:ilvl="7">
      <w:start w:val="1"/>
      <w:numFmt w:val="decimal"/>
      <w:isLgl/>
      <w:lvlText w:val="%1.%2.%3.%4.%5.%6.%7.%8."/>
      <w:lvlJc w:val="left"/>
      <w:pPr>
        <w:ind w:left="1898" w:hanging="1440"/>
      </w:pPr>
      <w:rPr>
        <w:rFonts w:hint="default"/>
      </w:rPr>
    </w:lvl>
    <w:lvl w:ilvl="8">
      <w:start w:val="1"/>
      <w:numFmt w:val="decimal"/>
      <w:isLgl/>
      <w:lvlText w:val="%1.%2.%3.%4.%5.%6.%7.%8.%9."/>
      <w:lvlJc w:val="left"/>
      <w:pPr>
        <w:ind w:left="1912" w:hanging="1440"/>
      </w:pPr>
      <w:rPr>
        <w:rFonts w:hint="default"/>
      </w:rPr>
    </w:lvl>
  </w:abstractNum>
  <w:abstractNum w:abstractNumId="3" w15:restartNumberingAfterBreak="0">
    <w:nsid w:val="093E3AA9"/>
    <w:multiLevelType w:val="multilevel"/>
    <w:tmpl w:val="57246CC0"/>
    <w:lvl w:ilvl="0">
      <w:start w:val="1"/>
      <w:numFmt w:val="decimal"/>
      <w:pStyle w:val="4"/>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A447B28"/>
    <w:multiLevelType w:val="multilevel"/>
    <w:tmpl w:val="EB2EE8E2"/>
    <w:lvl w:ilvl="0">
      <w:start w:val="1"/>
      <w:numFmt w:val="decimal"/>
      <w:lvlText w:val="%1."/>
      <w:lvlJc w:val="left"/>
      <w:pPr>
        <w:ind w:left="360" w:hanging="360"/>
      </w:pPr>
    </w:lvl>
    <w:lvl w:ilvl="1">
      <w:start w:val="1"/>
      <w:numFmt w:val="decimal"/>
      <w:lvlText w:val="%1.%2."/>
      <w:lvlJc w:val="left"/>
      <w:pPr>
        <w:ind w:left="792" w:hanging="432"/>
      </w:pPr>
      <w:rPr>
        <w:rFonts w:ascii="David" w:eastAsia="David" w:hAnsi="David" w:cs="David"/>
        <w:b w:val="0"/>
        <w:bCs w:val="0"/>
        <w:i w:val="0"/>
        <w:iCs w:val="0"/>
        <w:smallCaps w:val="0"/>
        <w:strike w:val="0"/>
        <w:color w:val="000000"/>
        <w:u w:val="none"/>
        <w:vertAlign w:val="baseline"/>
      </w:rPr>
    </w:lvl>
    <w:lvl w:ilvl="2">
      <w:start w:val="1"/>
      <w:numFmt w:val="decimal"/>
      <w:lvlText w:val="%1.%2.%3."/>
      <w:lvlJc w:val="left"/>
      <w:pPr>
        <w:ind w:left="1224" w:hanging="504"/>
      </w:pPr>
      <w:rPr>
        <w:rFonts w:ascii="David" w:eastAsia="David" w:hAnsi="David" w:cs="David"/>
        <w:b w:val="0"/>
        <w:bCs w:val="0"/>
        <w:i w:val="0"/>
        <w:iCs w:val="0"/>
        <w:smallCaps w:val="0"/>
        <w:strike w:val="0"/>
        <w:color w:val="000000"/>
        <w:u w:val="none"/>
        <w:vertAlign w:val="baseline"/>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5963CC"/>
    <w:multiLevelType w:val="multilevel"/>
    <w:tmpl w:val="8724DA68"/>
    <w:lvl w:ilvl="0">
      <w:start w:val="1"/>
      <w:numFmt w:val="decimal"/>
      <w:pStyle w:val="AlphaList2"/>
      <w:lvlText w:val="%1."/>
      <w:lvlJc w:val="left"/>
      <w:pPr>
        <w:ind w:left="360" w:hanging="360"/>
      </w:pPr>
    </w:lvl>
    <w:lvl w:ilvl="1">
      <w:start w:val="1"/>
      <w:numFmt w:val="decimal"/>
      <w:lvlText w:val="%1.%2."/>
      <w:lvlJc w:val="left"/>
      <w:pPr>
        <w:ind w:left="792" w:hanging="432"/>
      </w:pPr>
      <w:rPr>
        <w:rFonts w:ascii="David" w:eastAsia="David" w:hAnsi="David" w:cs="David"/>
        <w:b w:val="0"/>
        <w:bCs w:val="0"/>
        <w:i w:val="0"/>
        <w:iCs w:val="0"/>
        <w:smallCaps w:val="0"/>
        <w:strike w:val="0"/>
        <w:color w:val="000000"/>
        <w:u w:val="none"/>
        <w:vertAlign w:val="baseline"/>
      </w:rPr>
    </w:lvl>
    <w:lvl w:ilvl="2">
      <w:start w:val="1"/>
      <w:numFmt w:val="decimal"/>
      <w:lvlText w:val="%1.%2.%3."/>
      <w:lvlJc w:val="left"/>
      <w:pPr>
        <w:ind w:left="1224" w:hanging="504"/>
      </w:pPr>
      <w:rPr>
        <w:rFonts w:ascii="David" w:eastAsia="David" w:hAnsi="David" w:cs="David"/>
        <w:b w:val="0"/>
        <w:bCs w:val="0"/>
        <w:i w:val="0"/>
        <w:iCs w:val="0"/>
        <w:smallCaps w:val="0"/>
        <w:strike w:val="0"/>
        <w:color w:val="000000"/>
        <w:u w:val="none"/>
        <w:vertAlign w:val="baseline"/>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615E30"/>
    <w:multiLevelType w:val="multilevel"/>
    <w:tmpl w:val="39F4C5BE"/>
    <w:lvl w:ilvl="0">
      <w:start w:val="1"/>
      <w:numFmt w:val="decimal"/>
      <w:pStyle w:val="text2"/>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1D129EE"/>
    <w:multiLevelType w:val="hybridMultilevel"/>
    <w:tmpl w:val="B976715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186C2C42"/>
    <w:multiLevelType w:val="multilevel"/>
    <w:tmpl w:val="2E9ECB08"/>
    <w:lvl w:ilvl="0">
      <w:start w:val="1"/>
      <w:numFmt w:val="bullet"/>
      <w:pStyle w:val="ListHnumber5"/>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1A7242A4"/>
    <w:multiLevelType w:val="multilevel"/>
    <w:tmpl w:val="93DE5236"/>
    <w:lvl w:ilvl="0">
      <w:start w:val="1"/>
      <w:numFmt w:val="bullet"/>
      <w:pStyle w:val="a"/>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21766041"/>
    <w:multiLevelType w:val="multilevel"/>
    <w:tmpl w:val="E46220C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pStyle w:val="a0"/>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28823AE7"/>
    <w:multiLevelType w:val="multilevel"/>
    <w:tmpl w:val="EC42457E"/>
    <w:lvl w:ilvl="0">
      <w:start w:val="1"/>
      <w:numFmt w:val="bullet"/>
      <w:pStyle w:val="a1"/>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2AD900FD"/>
    <w:multiLevelType w:val="multilevel"/>
    <w:tmpl w:val="3DF4138A"/>
    <w:lvl w:ilvl="0">
      <w:numFmt w:val="bullet"/>
      <w:pStyle w:val="a2"/>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1FA1358"/>
    <w:multiLevelType w:val="multilevel"/>
    <w:tmpl w:val="A9221DF8"/>
    <w:lvl w:ilvl="0">
      <w:start w:val="1"/>
      <w:numFmt w:val="decimal"/>
      <w:pStyle w:val="ListBullet6"/>
      <w:lvlText w:val="%1."/>
      <w:lvlJc w:val="left"/>
      <w:pPr>
        <w:ind w:left="1987" w:hanging="360"/>
      </w:pPr>
      <w:rPr>
        <w:rFonts w:ascii="David" w:eastAsia="David" w:hAnsi="David" w:cs="David"/>
      </w:rPr>
    </w:lvl>
    <w:lvl w:ilvl="1">
      <w:start w:val="1"/>
      <w:numFmt w:val="lowerLetter"/>
      <w:lvlText w:val="%2."/>
      <w:lvlJc w:val="left"/>
      <w:pPr>
        <w:ind w:left="2707" w:hanging="360"/>
      </w:pPr>
    </w:lvl>
    <w:lvl w:ilvl="2">
      <w:start w:val="1"/>
      <w:numFmt w:val="lowerRoman"/>
      <w:lvlText w:val="%3."/>
      <w:lvlJc w:val="right"/>
      <w:pPr>
        <w:ind w:left="3427" w:hanging="180"/>
      </w:pPr>
    </w:lvl>
    <w:lvl w:ilvl="3">
      <w:start w:val="1"/>
      <w:numFmt w:val="decimal"/>
      <w:lvlText w:val="%4."/>
      <w:lvlJc w:val="left"/>
      <w:pPr>
        <w:ind w:left="4147" w:hanging="360"/>
      </w:pPr>
    </w:lvl>
    <w:lvl w:ilvl="4">
      <w:start w:val="1"/>
      <w:numFmt w:val="lowerLetter"/>
      <w:lvlText w:val="%5."/>
      <w:lvlJc w:val="left"/>
      <w:pPr>
        <w:ind w:left="4867" w:hanging="360"/>
      </w:pPr>
    </w:lvl>
    <w:lvl w:ilvl="5">
      <w:start w:val="1"/>
      <w:numFmt w:val="lowerRoman"/>
      <w:lvlText w:val="%6."/>
      <w:lvlJc w:val="right"/>
      <w:pPr>
        <w:ind w:left="5587" w:hanging="180"/>
      </w:pPr>
    </w:lvl>
    <w:lvl w:ilvl="6">
      <w:start w:val="1"/>
      <w:numFmt w:val="decimal"/>
      <w:lvlText w:val="%7."/>
      <w:lvlJc w:val="left"/>
      <w:pPr>
        <w:ind w:left="6307" w:hanging="360"/>
      </w:pPr>
    </w:lvl>
    <w:lvl w:ilvl="7">
      <w:start w:val="1"/>
      <w:numFmt w:val="lowerLetter"/>
      <w:lvlText w:val="%8."/>
      <w:lvlJc w:val="left"/>
      <w:pPr>
        <w:ind w:left="7027" w:hanging="360"/>
      </w:pPr>
    </w:lvl>
    <w:lvl w:ilvl="8">
      <w:start w:val="1"/>
      <w:numFmt w:val="lowerRoman"/>
      <w:lvlText w:val="%9."/>
      <w:lvlJc w:val="right"/>
      <w:pPr>
        <w:ind w:left="7747" w:hanging="180"/>
      </w:pPr>
    </w:lvl>
  </w:abstractNum>
  <w:abstractNum w:abstractNumId="14" w15:restartNumberingAfterBreak="0">
    <w:nsid w:val="40BB111C"/>
    <w:multiLevelType w:val="multilevel"/>
    <w:tmpl w:val="23FE1C84"/>
    <w:lvl w:ilvl="0">
      <w:start w:val="1"/>
      <w:numFmt w:val="decimal"/>
      <w:pStyle w:val="ListHnumber2"/>
      <w:lvlText w:val="%1."/>
      <w:lvlJc w:val="left"/>
      <w:pPr>
        <w:ind w:left="1987" w:hanging="360"/>
      </w:pPr>
    </w:lvl>
    <w:lvl w:ilvl="1">
      <w:start w:val="1"/>
      <w:numFmt w:val="lowerLetter"/>
      <w:lvlText w:val="%2."/>
      <w:lvlJc w:val="left"/>
      <w:pPr>
        <w:ind w:left="2707" w:hanging="360"/>
      </w:pPr>
    </w:lvl>
    <w:lvl w:ilvl="2">
      <w:start w:val="1"/>
      <w:numFmt w:val="lowerRoman"/>
      <w:lvlText w:val="%3."/>
      <w:lvlJc w:val="right"/>
      <w:pPr>
        <w:ind w:left="3427" w:hanging="180"/>
      </w:pPr>
    </w:lvl>
    <w:lvl w:ilvl="3">
      <w:start w:val="1"/>
      <w:numFmt w:val="decimal"/>
      <w:lvlText w:val="%4."/>
      <w:lvlJc w:val="left"/>
      <w:pPr>
        <w:ind w:left="4147" w:hanging="360"/>
      </w:pPr>
    </w:lvl>
    <w:lvl w:ilvl="4">
      <w:start w:val="1"/>
      <w:numFmt w:val="lowerLetter"/>
      <w:lvlText w:val="%5."/>
      <w:lvlJc w:val="left"/>
      <w:pPr>
        <w:ind w:left="4867" w:hanging="360"/>
      </w:pPr>
    </w:lvl>
    <w:lvl w:ilvl="5">
      <w:start w:val="1"/>
      <w:numFmt w:val="lowerRoman"/>
      <w:lvlText w:val="%6."/>
      <w:lvlJc w:val="right"/>
      <w:pPr>
        <w:ind w:left="5587" w:hanging="180"/>
      </w:pPr>
    </w:lvl>
    <w:lvl w:ilvl="6">
      <w:start w:val="1"/>
      <w:numFmt w:val="decimal"/>
      <w:lvlText w:val="%7."/>
      <w:lvlJc w:val="left"/>
      <w:pPr>
        <w:ind w:left="6307" w:hanging="360"/>
      </w:pPr>
    </w:lvl>
    <w:lvl w:ilvl="7">
      <w:start w:val="1"/>
      <w:numFmt w:val="lowerLetter"/>
      <w:lvlText w:val="%8."/>
      <w:lvlJc w:val="left"/>
      <w:pPr>
        <w:ind w:left="7027" w:hanging="360"/>
      </w:pPr>
    </w:lvl>
    <w:lvl w:ilvl="8">
      <w:start w:val="1"/>
      <w:numFmt w:val="lowerRoman"/>
      <w:lvlText w:val="%9."/>
      <w:lvlJc w:val="right"/>
      <w:pPr>
        <w:ind w:left="7747" w:hanging="180"/>
      </w:pPr>
    </w:lvl>
  </w:abstractNum>
  <w:abstractNum w:abstractNumId="15" w15:restartNumberingAfterBreak="0">
    <w:nsid w:val="454F3926"/>
    <w:multiLevelType w:val="multilevel"/>
    <w:tmpl w:val="4D6A4AB0"/>
    <w:lvl w:ilvl="0">
      <w:start w:val="1"/>
      <w:numFmt w:val="decimal"/>
      <w:pStyle w:val="AlphaList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46D34ED7"/>
    <w:multiLevelType w:val="multilevel"/>
    <w:tmpl w:val="3A16BA3E"/>
    <w:lvl w:ilvl="0">
      <w:start w:val="1"/>
      <w:numFmt w:val="decimal"/>
      <w:lvlText w:val="%1."/>
      <w:lvlJc w:val="left"/>
      <w:pPr>
        <w:ind w:left="720" w:hanging="360"/>
      </w:pPr>
      <w:rPr>
        <w:rFonts w:hint="default"/>
      </w:rPr>
    </w:lvl>
    <w:lvl w:ilvl="1">
      <w:start w:val="1"/>
      <w:numFmt w:val="decimal"/>
      <w:isLgl/>
      <w:lvlText w:val="%1.%2."/>
      <w:lvlJc w:val="left"/>
      <w:pPr>
        <w:ind w:left="734" w:hanging="360"/>
      </w:pPr>
      <w:rPr>
        <w:rFonts w:hint="default"/>
      </w:rPr>
    </w:lvl>
    <w:lvl w:ilvl="2">
      <w:start w:val="1"/>
      <w:numFmt w:val="decimal"/>
      <w:isLgl/>
      <w:lvlText w:val="%1.%2.%3."/>
      <w:lvlJc w:val="left"/>
      <w:pPr>
        <w:ind w:left="1108" w:hanging="720"/>
      </w:pPr>
      <w:rPr>
        <w:rFonts w:hint="default"/>
      </w:rPr>
    </w:lvl>
    <w:lvl w:ilvl="3">
      <w:start w:val="1"/>
      <w:numFmt w:val="decimal"/>
      <w:isLgl/>
      <w:lvlText w:val="%1.%2.%3.%4."/>
      <w:lvlJc w:val="left"/>
      <w:pPr>
        <w:ind w:left="1122" w:hanging="720"/>
      </w:pPr>
      <w:rPr>
        <w:rFonts w:hint="default"/>
      </w:rPr>
    </w:lvl>
    <w:lvl w:ilvl="4">
      <w:start w:val="1"/>
      <w:numFmt w:val="decimal"/>
      <w:isLgl/>
      <w:lvlText w:val="%1.%2.%3.%4.%5."/>
      <w:lvlJc w:val="left"/>
      <w:pPr>
        <w:ind w:left="1496" w:hanging="1080"/>
      </w:pPr>
      <w:rPr>
        <w:rFonts w:hint="default"/>
      </w:rPr>
    </w:lvl>
    <w:lvl w:ilvl="5">
      <w:start w:val="1"/>
      <w:numFmt w:val="decimal"/>
      <w:isLgl/>
      <w:lvlText w:val="%1.%2.%3.%4.%5.%6."/>
      <w:lvlJc w:val="left"/>
      <w:pPr>
        <w:ind w:left="1510" w:hanging="1080"/>
      </w:pPr>
      <w:rPr>
        <w:rFonts w:hint="default"/>
      </w:rPr>
    </w:lvl>
    <w:lvl w:ilvl="6">
      <w:start w:val="1"/>
      <w:numFmt w:val="decimal"/>
      <w:isLgl/>
      <w:lvlText w:val="%1.%2.%3.%4.%5.%6.%7."/>
      <w:lvlJc w:val="left"/>
      <w:pPr>
        <w:ind w:left="1884" w:hanging="1440"/>
      </w:pPr>
      <w:rPr>
        <w:rFonts w:hint="default"/>
      </w:rPr>
    </w:lvl>
    <w:lvl w:ilvl="7">
      <w:start w:val="1"/>
      <w:numFmt w:val="decimal"/>
      <w:isLgl/>
      <w:lvlText w:val="%1.%2.%3.%4.%5.%6.%7.%8."/>
      <w:lvlJc w:val="left"/>
      <w:pPr>
        <w:ind w:left="1898" w:hanging="1440"/>
      </w:pPr>
      <w:rPr>
        <w:rFonts w:hint="default"/>
      </w:rPr>
    </w:lvl>
    <w:lvl w:ilvl="8">
      <w:start w:val="1"/>
      <w:numFmt w:val="decimal"/>
      <w:isLgl/>
      <w:lvlText w:val="%1.%2.%3.%4.%5.%6.%7.%8.%9."/>
      <w:lvlJc w:val="left"/>
      <w:pPr>
        <w:ind w:left="1912" w:hanging="1440"/>
      </w:pPr>
      <w:rPr>
        <w:rFonts w:hint="default"/>
      </w:rPr>
    </w:lvl>
  </w:abstractNum>
  <w:abstractNum w:abstractNumId="17" w15:restartNumberingAfterBreak="0">
    <w:nsid w:val="4F2B66A1"/>
    <w:multiLevelType w:val="multilevel"/>
    <w:tmpl w:val="DACEA898"/>
    <w:lvl w:ilvl="0">
      <w:start w:val="1"/>
      <w:numFmt w:val="bullet"/>
      <w:pStyle w:val="ListHnumber7"/>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506D18CC"/>
    <w:multiLevelType w:val="multilevel"/>
    <w:tmpl w:val="EB0486B8"/>
    <w:lvl w:ilvl="0">
      <w:start w:val="1"/>
      <w:numFmt w:val="bullet"/>
      <w:pStyle w:val="HeadChap"/>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569C57AE"/>
    <w:multiLevelType w:val="multilevel"/>
    <w:tmpl w:val="F96C5824"/>
    <w:lvl w:ilvl="0">
      <w:start w:val="1"/>
      <w:numFmt w:val="decimal"/>
      <w:pStyle w:val="ListBullet7"/>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7645ECF"/>
    <w:multiLevelType w:val="multilevel"/>
    <w:tmpl w:val="10AA966A"/>
    <w:lvl w:ilvl="0">
      <w:start w:val="1"/>
      <w:numFmt w:val="decimal"/>
      <w:pStyle w:val="ListNumber6"/>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 w15:restartNumberingAfterBreak="0">
    <w:nsid w:val="5BA80E0F"/>
    <w:multiLevelType w:val="multilevel"/>
    <w:tmpl w:val="13F03592"/>
    <w:lvl w:ilvl="0">
      <w:start w:val="1"/>
      <w:numFmt w:val="decimal"/>
      <w:pStyle w:val="ListHnumber6"/>
      <w:lvlText w:val="%1."/>
      <w:lvlJc w:val="left"/>
      <w:pPr>
        <w:ind w:left="360" w:hanging="360"/>
      </w:pPr>
    </w:lvl>
    <w:lvl w:ilvl="1">
      <w:start w:val="1"/>
      <w:numFmt w:val="decimal"/>
      <w:lvlText w:val="%1.%2."/>
      <w:lvlJc w:val="left"/>
      <w:pPr>
        <w:ind w:left="792" w:hanging="432"/>
      </w:pPr>
      <w:rPr>
        <w:rFonts w:ascii="David" w:eastAsia="David" w:hAnsi="David" w:cs="David"/>
        <w:b w:val="0"/>
        <w:bCs w:val="0"/>
        <w:i w:val="0"/>
        <w:iCs w:val="0"/>
        <w:smallCaps w:val="0"/>
        <w:strike w:val="0"/>
        <w:color w:val="000000"/>
        <w:u w:val="none"/>
        <w:vertAlign w:val="baseline"/>
      </w:rPr>
    </w:lvl>
    <w:lvl w:ilvl="2">
      <w:start w:val="1"/>
      <w:numFmt w:val="decimal"/>
      <w:lvlText w:val="%1.%2.%3."/>
      <w:lvlJc w:val="left"/>
      <w:pPr>
        <w:ind w:left="1224" w:hanging="504"/>
      </w:pPr>
      <w:rPr>
        <w:rFonts w:ascii="David" w:eastAsia="David" w:hAnsi="David" w:cs="David"/>
        <w:b w:val="0"/>
        <w:bCs w:val="0"/>
        <w:i w:val="0"/>
        <w:iCs w:val="0"/>
        <w:smallCaps w:val="0"/>
        <w:strike w:val="0"/>
        <w:color w:val="000000"/>
        <w:u w:val="none"/>
        <w:vertAlign w:val="baseline"/>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F1336C6"/>
    <w:multiLevelType w:val="multilevel"/>
    <w:tmpl w:val="1952E2D6"/>
    <w:lvl w:ilvl="0">
      <w:start w:val="1"/>
      <w:numFmt w:val="decimal"/>
      <w:pStyle w:val="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F271D37"/>
    <w:multiLevelType w:val="multilevel"/>
    <w:tmpl w:val="0B4CE746"/>
    <w:lvl w:ilvl="0">
      <w:start w:val="9"/>
      <w:numFmt w:val="decimal"/>
      <w:pStyle w:val="a3"/>
      <w:lvlText w:val="%1."/>
      <w:lvlJc w:val="left"/>
      <w:pPr>
        <w:ind w:left="1100" w:hanging="380"/>
      </w:pPr>
      <w:rPr>
        <w:sz w:val="24"/>
        <w:szCs w:val="24"/>
      </w:rPr>
    </w:lvl>
    <w:lvl w:ilvl="1">
      <w:start w:val="1"/>
      <w:numFmt w:val="decimal"/>
      <w:lvlText w:val="%1.%2."/>
      <w:lvlJc w:val="left"/>
      <w:pPr>
        <w:ind w:left="1440" w:hanging="720"/>
      </w:pPr>
      <w:rPr>
        <w:b w:val="0"/>
        <w:bCs w:val="0"/>
        <w:sz w:val="24"/>
        <w:szCs w:val="24"/>
      </w:rPr>
    </w:lvl>
    <w:lvl w:ilvl="2">
      <w:start w:val="1"/>
      <w:numFmt w:val="decimal"/>
      <w:lvlText w:val="%1.%2.%3."/>
      <w:lvlJc w:val="left"/>
      <w:pPr>
        <w:ind w:left="1440" w:hanging="1080"/>
      </w:pPr>
      <w:rPr>
        <w:b w:val="0"/>
        <w:bCs w:val="0"/>
        <w:i w:val="0"/>
        <w:iCs w:val="0"/>
        <w:smallCaps w:val="0"/>
        <w:strike w:val="0"/>
        <w:color w:val="000000"/>
        <w:u w:val="none"/>
        <w:vertAlign w:val="baseline"/>
      </w:rPr>
    </w:lvl>
    <w:lvl w:ilvl="3">
      <w:start w:val="1"/>
      <w:numFmt w:val="decimal"/>
      <w:lvlText w:val="%1.%2.%3.%4."/>
      <w:lvlJc w:val="left"/>
      <w:pPr>
        <w:ind w:left="2160" w:hanging="1440"/>
      </w:pPr>
      <w:rPr>
        <w:b w:val="0"/>
        <w:bCs w:val="0"/>
        <w:i w:val="0"/>
        <w:iCs w:val="0"/>
        <w:smallCaps w:val="0"/>
        <w:strike w:val="0"/>
        <w:color w:val="000000"/>
        <w:u w:val="none"/>
        <w:vertAlign w:val="baseline"/>
      </w:rPr>
    </w:lvl>
    <w:lvl w:ilvl="4">
      <w:start w:val="1"/>
      <w:numFmt w:val="bullet"/>
      <w:lvlText w:val="◻"/>
      <w:lvlJc w:val="left"/>
      <w:pPr>
        <w:ind w:left="2160" w:hanging="1440"/>
      </w:pPr>
      <w:rPr>
        <w:rFonts w:ascii="Noto Sans Symbols" w:eastAsia="Noto Sans Symbols" w:hAnsi="Noto Sans Symbols" w:cs="Noto Sans Symbols"/>
        <w:b w:val="0"/>
        <w:bCs w:val="0"/>
        <w:i w:val="0"/>
        <w:iCs w:val="0"/>
        <w:smallCaps w:val="0"/>
        <w:strike w:val="0"/>
        <w:color w:val="000000"/>
        <w:u w:val="none"/>
        <w:vertAlign w:val="baseline"/>
      </w:rPr>
    </w:lvl>
    <w:lvl w:ilvl="5">
      <w:start w:val="1"/>
      <w:numFmt w:val="decimal"/>
      <w:lvlText w:val="%1.%2.%3.%4.◻.%6."/>
      <w:lvlJc w:val="left"/>
      <w:pPr>
        <w:ind w:left="2520" w:hanging="1800"/>
      </w:pPr>
      <w:rPr>
        <w:b w:val="0"/>
        <w:bCs w:val="0"/>
      </w:rPr>
    </w:lvl>
    <w:lvl w:ilvl="6">
      <w:start w:val="1"/>
      <w:numFmt w:val="decimal"/>
      <w:lvlText w:val="%1.%2.%3.%4.◻.%6.%7."/>
      <w:lvlJc w:val="left"/>
      <w:pPr>
        <w:ind w:left="2880" w:hanging="2160"/>
      </w:pPr>
    </w:lvl>
    <w:lvl w:ilvl="7">
      <w:start w:val="1"/>
      <w:numFmt w:val="decimal"/>
      <w:lvlText w:val="%1.%2.%3.%4.◻.%6.%7.%8."/>
      <w:lvlJc w:val="left"/>
      <w:pPr>
        <w:ind w:left="3240" w:hanging="2520"/>
      </w:pPr>
    </w:lvl>
    <w:lvl w:ilvl="8">
      <w:start w:val="1"/>
      <w:numFmt w:val="decimal"/>
      <w:lvlText w:val="%1.%2.%3.%4.◻.%6.%7.%8.%9."/>
      <w:lvlJc w:val="left"/>
      <w:pPr>
        <w:ind w:left="3240" w:hanging="2520"/>
      </w:pPr>
    </w:lvl>
  </w:abstractNum>
  <w:abstractNum w:abstractNumId="24" w15:restartNumberingAfterBreak="0">
    <w:nsid w:val="63546123"/>
    <w:multiLevelType w:val="multilevel"/>
    <w:tmpl w:val="AADE8156"/>
    <w:lvl w:ilvl="0">
      <w:start w:val="1"/>
      <w:numFmt w:val="decimal"/>
      <w:pStyle w:val="a4"/>
      <w:lvlText w:val="%1."/>
      <w:lvlJc w:val="left"/>
      <w:pPr>
        <w:ind w:left="360" w:hanging="360"/>
      </w:pPr>
      <w:rPr>
        <w:rFonts w:ascii="David" w:eastAsia="David" w:hAnsi="David" w:cs="David"/>
        <w:b/>
        <w:bCs/>
        <w:sz w:val="24"/>
        <w:szCs w:val="24"/>
      </w:rPr>
    </w:lvl>
    <w:lvl w:ilvl="1">
      <w:start w:val="1"/>
      <w:numFmt w:val="decimal"/>
      <w:lvlText w:val="%1.%2."/>
      <w:lvlJc w:val="left"/>
      <w:pPr>
        <w:ind w:left="792" w:hanging="432"/>
      </w:pPr>
      <w:rPr>
        <w:rFonts w:ascii="David" w:eastAsia="David" w:hAnsi="David" w:cs="David"/>
        <w:b w:val="0"/>
        <w:bCs w:val="0"/>
        <w:sz w:val="24"/>
        <w:szCs w:val="24"/>
      </w:rPr>
    </w:lvl>
    <w:lvl w:ilvl="2">
      <w:start w:val="1"/>
      <w:numFmt w:val="decimal"/>
      <w:lvlText w:val="%1.%2.%3."/>
      <w:lvlJc w:val="left"/>
      <w:pPr>
        <w:ind w:left="1494" w:hanging="504"/>
      </w:pPr>
      <w:rPr>
        <w:rFonts w:ascii="David" w:eastAsia="David" w:hAnsi="David" w:cs="David"/>
        <w:b w:val="0"/>
        <w:bCs w:val="0"/>
        <w:i w:val="0"/>
        <w:iCs w:val="0"/>
        <w:smallCaps w:val="0"/>
        <w:strike w:val="0"/>
        <w:color w:val="000000"/>
        <w:u w:val="none"/>
        <w:vertAlign w:val="baseline"/>
      </w:rPr>
    </w:lvl>
    <w:lvl w:ilvl="3">
      <w:start w:val="1"/>
      <w:numFmt w:val="decimal"/>
      <w:lvlText w:val="%1.%2.%3.%4."/>
      <w:lvlJc w:val="center"/>
      <w:pPr>
        <w:ind w:left="1935" w:hanging="765"/>
      </w:pPr>
      <w:rPr>
        <w:b w:val="0"/>
        <w:bCs w:val="0"/>
        <w:i w:val="0"/>
        <w:iCs w:val="0"/>
        <w:smallCaps w:val="0"/>
        <w:strike w:val="0"/>
        <w:color w:val="000000"/>
        <w:u w:val="none"/>
        <w:vertAlign w:val="baseline"/>
      </w:rPr>
    </w:lvl>
    <w:lvl w:ilvl="4">
      <w:start w:val="1"/>
      <w:numFmt w:val="decimal"/>
      <w:lvlText w:val="%1.%2.%3.%4.%5."/>
      <w:lvlJc w:val="left"/>
      <w:pPr>
        <w:ind w:left="2232" w:hanging="792"/>
      </w:pPr>
      <w:rPr>
        <w:b w:val="0"/>
        <w:bCs w:val="0"/>
      </w:rPr>
    </w:lvl>
    <w:lvl w:ilvl="5">
      <w:start w:val="1"/>
      <w:numFmt w:val="decimal"/>
      <w:lvlText w:val="%1.%2.%3.%4.%5.%6."/>
      <w:lvlJc w:val="left"/>
      <w:pPr>
        <w:ind w:left="1656" w:hanging="936"/>
      </w:pPr>
      <w:rPr>
        <w:b w:val="0"/>
        <w:bCs w:val="0"/>
        <w:i w:val="0"/>
        <w:iCs w:val="0"/>
        <w:smallCaps w:val="0"/>
        <w:strike w:val="0"/>
        <w:color w:val="000000"/>
        <w:u w:val="none"/>
        <w:vertAlign w:val="baseline"/>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3B43E2E"/>
    <w:multiLevelType w:val="multilevel"/>
    <w:tmpl w:val="6CA42A1E"/>
    <w:lvl w:ilvl="0">
      <w:start w:val="1"/>
      <w:numFmt w:val="decimal"/>
      <w:pStyle w:val="a5"/>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65DF6A9D"/>
    <w:multiLevelType w:val="multilevel"/>
    <w:tmpl w:val="D234A4F0"/>
    <w:lvl w:ilvl="0">
      <w:start w:val="1"/>
      <w:numFmt w:val="bullet"/>
      <w:pStyle w:val="5"/>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7" w15:restartNumberingAfterBreak="0">
    <w:nsid w:val="6A5E56BA"/>
    <w:multiLevelType w:val="multilevel"/>
    <w:tmpl w:val="D97C2D56"/>
    <w:lvl w:ilvl="0">
      <w:start w:val="1"/>
      <w:numFmt w:val="decimal"/>
      <w:lvlText w:val="%1."/>
      <w:lvlJc w:val="left"/>
      <w:pPr>
        <w:ind w:left="720" w:hanging="720"/>
      </w:pPr>
    </w:lvl>
    <w:lvl w:ilvl="1">
      <w:start w:val="1"/>
      <w:numFmt w:val="decimal"/>
      <w:lvlText w:val="%2."/>
      <w:lvlJc w:val="left"/>
      <w:pPr>
        <w:ind w:left="1440" w:hanging="720"/>
      </w:pPr>
    </w:lvl>
    <w:lvl w:ilvl="2">
      <w:start w:val="1"/>
      <w:numFmt w:val="decimal"/>
      <w:lvlText w:val="%3."/>
      <w:lvlJc w:val="left"/>
      <w:pPr>
        <w:ind w:left="2160" w:hanging="720"/>
      </w:pPr>
      <w:rPr>
        <w:rFonts w:ascii="David" w:eastAsia="David" w:hAnsi="David" w:cs="David"/>
      </w:rPr>
    </w:lvl>
    <w:lvl w:ilvl="3">
      <w:start w:val="1"/>
      <w:numFmt w:val="decimal"/>
      <w:lvlText w:val="%4."/>
      <w:lvlJc w:val="left"/>
      <w:pPr>
        <w:ind w:left="2880" w:hanging="720"/>
      </w:p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28" w15:restartNumberingAfterBreak="0">
    <w:nsid w:val="727E287A"/>
    <w:multiLevelType w:val="multilevel"/>
    <w:tmpl w:val="2B304C5C"/>
    <w:lvl w:ilvl="0">
      <w:start w:val="1"/>
      <w:numFmt w:val="bullet"/>
      <w:pStyle w:val="40"/>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9" w15:restartNumberingAfterBreak="0">
    <w:nsid w:val="747A48C2"/>
    <w:multiLevelType w:val="multilevel"/>
    <w:tmpl w:val="11D803F2"/>
    <w:lvl w:ilvl="0">
      <w:start w:val="9"/>
      <w:numFmt w:val="decimal"/>
      <w:pStyle w:val="a6"/>
      <w:lvlText w:val="%1."/>
      <w:lvlJc w:val="left"/>
      <w:pPr>
        <w:ind w:left="1100" w:hanging="380"/>
      </w:pPr>
      <w:rPr>
        <w:sz w:val="24"/>
        <w:szCs w:val="24"/>
      </w:rPr>
    </w:lvl>
    <w:lvl w:ilvl="1">
      <w:start w:val="1"/>
      <w:numFmt w:val="decimal"/>
      <w:lvlText w:val="%1.%2."/>
      <w:lvlJc w:val="left"/>
      <w:pPr>
        <w:ind w:left="1440" w:hanging="720"/>
      </w:pPr>
      <w:rPr>
        <w:b w:val="0"/>
        <w:bCs w:val="0"/>
        <w:sz w:val="24"/>
        <w:szCs w:val="24"/>
      </w:rPr>
    </w:lvl>
    <w:lvl w:ilvl="2">
      <w:start w:val="1"/>
      <w:numFmt w:val="bullet"/>
      <w:lvlText w:val="◻"/>
      <w:lvlJc w:val="left"/>
      <w:pPr>
        <w:ind w:left="1440" w:hanging="1080"/>
      </w:pPr>
      <w:rPr>
        <w:rFonts w:ascii="Noto Sans Symbols" w:eastAsia="Noto Sans Symbols" w:hAnsi="Noto Sans Symbols" w:cs="Noto Sans Symbols"/>
        <w:b w:val="0"/>
        <w:bCs w:val="0"/>
        <w:i w:val="0"/>
        <w:iCs w:val="0"/>
        <w:smallCaps w:val="0"/>
        <w:strike w:val="0"/>
        <w:color w:val="000000"/>
        <w:u w:val="none"/>
        <w:vertAlign w:val="baseline"/>
      </w:rPr>
    </w:lvl>
    <w:lvl w:ilvl="3">
      <w:start w:val="1"/>
      <w:numFmt w:val="decimal"/>
      <w:lvlText w:val="%1.%2.◻.%4."/>
      <w:lvlJc w:val="left"/>
      <w:pPr>
        <w:ind w:left="2160" w:hanging="1440"/>
      </w:pPr>
      <w:rPr>
        <w:b w:val="0"/>
        <w:bCs w:val="0"/>
        <w:i w:val="0"/>
        <w:iCs w:val="0"/>
        <w:smallCaps w:val="0"/>
        <w:strike w:val="0"/>
        <w:color w:val="000000"/>
        <w:u w:val="none"/>
        <w:vertAlign w:val="baseline"/>
      </w:rPr>
    </w:lvl>
    <w:lvl w:ilvl="4">
      <w:start w:val="1"/>
      <w:numFmt w:val="decimal"/>
      <w:lvlText w:val="%1.%2.◻.%4.%5."/>
      <w:lvlJc w:val="left"/>
      <w:pPr>
        <w:ind w:left="2160" w:hanging="1440"/>
      </w:pPr>
      <w:rPr>
        <w:b w:val="0"/>
        <w:bCs w:val="0"/>
        <w:i w:val="0"/>
        <w:iCs w:val="0"/>
        <w:smallCaps w:val="0"/>
        <w:strike w:val="0"/>
        <w:color w:val="000000"/>
        <w:u w:val="none"/>
        <w:vertAlign w:val="baseline"/>
      </w:rPr>
    </w:lvl>
    <w:lvl w:ilvl="5">
      <w:start w:val="1"/>
      <w:numFmt w:val="decimal"/>
      <w:lvlText w:val="%1.%2.◻.%4.%5.%6."/>
      <w:lvlJc w:val="left"/>
      <w:pPr>
        <w:ind w:left="2520" w:hanging="1800"/>
      </w:pPr>
      <w:rPr>
        <w:b w:val="0"/>
        <w:bCs w:val="0"/>
      </w:rPr>
    </w:lvl>
    <w:lvl w:ilvl="6">
      <w:start w:val="1"/>
      <w:numFmt w:val="decimal"/>
      <w:lvlText w:val="%1.%2.◻.%4.%5.%6.%7."/>
      <w:lvlJc w:val="left"/>
      <w:pPr>
        <w:ind w:left="2880" w:hanging="2160"/>
      </w:pPr>
    </w:lvl>
    <w:lvl w:ilvl="7">
      <w:start w:val="1"/>
      <w:numFmt w:val="decimal"/>
      <w:lvlText w:val="%1.%2.◻.%4.%5.%6.%7.%8."/>
      <w:lvlJc w:val="left"/>
      <w:pPr>
        <w:ind w:left="3240" w:hanging="2520"/>
      </w:pPr>
    </w:lvl>
    <w:lvl w:ilvl="8">
      <w:start w:val="1"/>
      <w:numFmt w:val="decimal"/>
      <w:lvlText w:val="%1.%2.◻.%4.%5.%6.%7.%8.%9."/>
      <w:lvlJc w:val="left"/>
      <w:pPr>
        <w:ind w:left="3240" w:hanging="2520"/>
      </w:pPr>
    </w:lvl>
  </w:abstractNum>
  <w:abstractNum w:abstractNumId="30" w15:restartNumberingAfterBreak="0">
    <w:nsid w:val="7692120D"/>
    <w:multiLevelType w:val="multilevel"/>
    <w:tmpl w:val="55D060D8"/>
    <w:lvl w:ilvl="0">
      <w:start w:val="1"/>
      <w:numFmt w:val="decimal"/>
      <w:pStyle w:val="ListHnumber4"/>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1" w15:restartNumberingAfterBreak="0">
    <w:nsid w:val="798E02F2"/>
    <w:multiLevelType w:val="multilevel"/>
    <w:tmpl w:val="40C8ABAE"/>
    <w:lvl w:ilvl="0">
      <w:start w:val="1"/>
      <w:numFmt w:val="decimal"/>
      <w:pStyle w:val="Normal6"/>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79B15CBC"/>
    <w:multiLevelType w:val="multilevel"/>
    <w:tmpl w:val="B16AC190"/>
    <w:lvl w:ilvl="0">
      <w:start w:val="1"/>
      <w:numFmt w:val="decimal"/>
      <w:pStyle w:val="10"/>
      <w:lvlText w:val="%1."/>
      <w:lvlJc w:val="left"/>
      <w:pPr>
        <w:tabs>
          <w:tab w:val="num" w:pos="720"/>
        </w:tabs>
        <w:ind w:left="720" w:hanging="720"/>
      </w:pPr>
    </w:lvl>
    <w:lvl w:ilvl="1">
      <w:start w:val="1"/>
      <w:numFmt w:val="decimal"/>
      <w:pStyle w:val="Letter2"/>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50"/>
      <w:lvlText w:val="%4."/>
      <w:lvlJc w:val="left"/>
      <w:pPr>
        <w:tabs>
          <w:tab w:val="num" w:pos="2880"/>
        </w:tabs>
        <w:ind w:left="2880" w:hanging="720"/>
      </w:pPr>
    </w:lvl>
    <w:lvl w:ilvl="4">
      <w:start w:val="1"/>
      <w:numFmt w:val="decimal"/>
      <w:pStyle w:val="7"/>
      <w:lvlText w:val="%5."/>
      <w:lvlJc w:val="left"/>
      <w:pPr>
        <w:tabs>
          <w:tab w:val="num" w:pos="3600"/>
        </w:tabs>
        <w:ind w:left="3600" w:hanging="720"/>
      </w:pPr>
    </w:lvl>
    <w:lvl w:ilvl="5">
      <w:start w:val="1"/>
      <w:numFmt w:val="decimal"/>
      <w:pStyle w:val="6"/>
      <w:lvlText w:val="%6."/>
      <w:lvlJc w:val="left"/>
      <w:pPr>
        <w:tabs>
          <w:tab w:val="num" w:pos="4320"/>
        </w:tabs>
        <w:ind w:left="4320" w:hanging="720"/>
      </w:pPr>
    </w:lvl>
    <w:lvl w:ilvl="6">
      <w:start w:val="1"/>
      <w:numFmt w:val="decimal"/>
      <w:pStyle w:val="70"/>
      <w:lvlText w:val="%7."/>
      <w:lvlJc w:val="left"/>
      <w:pPr>
        <w:tabs>
          <w:tab w:val="num" w:pos="5040"/>
        </w:tabs>
        <w:ind w:left="5040" w:hanging="720"/>
      </w:pPr>
    </w:lvl>
    <w:lvl w:ilvl="7">
      <w:start w:val="1"/>
      <w:numFmt w:val="decimal"/>
      <w:pStyle w:val="Heading80"/>
      <w:lvlText w:val="%8."/>
      <w:lvlJc w:val="left"/>
      <w:pPr>
        <w:tabs>
          <w:tab w:val="num" w:pos="5760"/>
        </w:tabs>
        <w:ind w:left="5760" w:hanging="720"/>
      </w:pPr>
    </w:lvl>
    <w:lvl w:ilvl="8">
      <w:start w:val="1"/>
      <w:numFmt w:val="decimal"/>
      <w:pStyle w:val="Heading90"/>
      <w:lvlText w:val="%9."/>
      <w:lvlJc w:val="left"/>
      <w:pPr>
        <w:tabs>
          <w:tab w:val="num" w:pos="6480"/>
        </w:tabs>
        <w:ind w:left="6480" w:hanging="720"/>
      </w:pPr>
    </w:lvl>
  </w:abstractNum>
  <w:abstractNum w:abstractNumId="33" w15:restartNumberingAfterBreak="0">
    <w:nsid w:val="7B7D4F50"/>
    <w:multiLevelType w:val="multilevel"/>
    <w:tmpl w:val="E6ACD56C"/>
    <w:lvl w:ilvl="0">
      <w:start w:val="1"/>
      <w:numFmt w:val="bullet"/>
      <w:lvlText w:val="o"/>
      <w:lvlJc w:val="left"/>
      <w:pPr>
        <w:ind w:left="1100" w:hanging="380"/>
      </w:pPr>
      <w:rPr>
        <w:rFonts w:ascii="Courier New" w:hAnsi="Courier New" w:cs="Courier New" w:hint="default"/>
        <w:sz w:val="24"/>
        <w:szCs w:val="24"/>
      </w:rPr>
    </w:lvl>
    <w:lvl w:ilvl="1">
      <w:start w:val="1"/>
      <w:numFmt w:val="decimal"/>
      <w:lvlText w:val="%1.%2."/>
      <w:lvlJc w:val="left"/>
      <w:pPr>
        <w:ind w:left="1440" w:hanging="720"/>
      </w:pPr>
      <w:rPr>
        <w:b w:val="0"/>
        <w:bCs w:val="0"/>
        <w:sz w:val="24"/>
        <w:szCs w:val="24"/>
      </w:rPr>
    </w:lvl>
    <w:lvl w:ilvl="2">
      <w:start w:val="1"/>
      <w:numFmt w:val="decimal"/>
      <w:lvlText w:val="%1.%2.%3."/>
      <w:lvlJc w:val="left"/>
      <w:pPr>
        <w:ind w:left="1440" w:hanging="1080"/>
      </w:pPr>
      <w:rPr>
        <w:b w:val="0"/>
        <w:bCs w:val="0"/>
        <w:i w:val="0"/>
        <w:iCs w:val="0"/>
        <w:smallCaps w:val="0"/>
        <w:strike w:val="0"/>
        <w:color w:val="000000"/>
        <w:u w:val="none"/>
        <w:vertAlign w:val="baseline"/>
      </w:rPr>
    </w:lvl>
    <w:lvl w:ilvl="3">
      <w:start w:val="1"/>
      <w:numFmt w:val="decimal"/>
      <w:lvlText w:val="%1.%2.%3.%4."/>
      <w:lvlJc w:val="left"/>
      <w:pPr>
        <w:ind w:left="2160" w:hanging="1440"/>
      </w:pPr>
      <w:rPr>
        <w:b w:val="0"/>
        <w:bCs w:val="0"/>
        <w:i w:val="0"/>
        <w:iCs w:val="0"/>
        <w:smallCaps w:val="0"/>
        <w:strike w:val="0"/>
        <w:color w:val="000000"/>
        <w:u w:val="none"/>
        <w:vertAlign w:val="baseline"/>
      </w:rPr>
    </w:lvl>
    <w:lvl w:ilvl="4">
      <w:start w:val="1"/>
      <w:numFmt w:val="bullet"/>
      <w:lvlText w:val="◻"/>
      <w:lvlJc w:val="left"/>
      <w:pPr>
        <w:ind w:left="2160" w:hanging="1440"/>
      </w:pPr>
      <w:rPr>
        <w:rFonts w:ascii="Noto Sans Symbols" w:eastAsia="Noto Sans Symbols" w:hAnsi="Noto Sans Symbols" w:cs="Noto Sans Symbols"/>
        <w:b w:val="0"/>
        <w:bCs w:val="0"/>
        <w:i w:val="0"/>
        <w:iCs w:val="0"/>
        <w:smallCaps w:val="0"/>
        <w:strike w:val="0"/>
        <w:color w:val="000000"/>
        <w:u w:val="none"/>
        <w:vertAlign w:val="baseline"/>
      </w:rPr>
    </w:lvl>
    <w:lvl w:ilvl="5">
      <w:start w:val="1"/>
      <w:numFmt w:val="decimal"/>
      <w:lvlText w:val="%1.%2.%3.%4.◻.%6."/>
      <w:lvlJc w:val="left"/>
      <w:pPr>
        <w:ind w:left="2520" w:hanging="1800"/>
      </w:pPr>
      <w:rPr>
        <w:b w:val="0"/>
        <w:bCs w:val="0"/>
      </w:rPr>
    </w:lvl>
    <w:lvl w:ilvl="6">
      <w:start w:val="1"/>
      <w:numFmt w:val="decimal"/>
      <w:lvlText w:val="%1.%2.%3.%4.◻.%6.%7."/>
      <w:lvlJc w:val="left"/>
      <w:pPr>
        <w:ind w:left="2880" w:hanging="2160"/>
      </w:pPr>
    </w:lvl>
    <w:lvl w:ilvl="7">
      <w:start w:val="1"/>
      <w:numFmt w:val="decimal"/>
      <w:lvlText w:val="%1.%2.%3.%4.◻.%6.%7.%8."/>
      <w:lvlJc w:val="left"/>
      <w:pPr>
        <w:ind w:left="3240" w:hanging="2520"/>
      </w:pPr>
    </w:lvl>
    <w:lvl w:ilvl="8">
      <w:start w:val="1"/>
      <w:numFmt w:val="decimal"/>
      <w:lvlText w:val="%1.%2.%3.%4.◻.%6.%7.%8.%9."/>
      <w:lvlJc w:val="left"/>
      <w:pPr>
        <w:ind w:left="3240" w:hanging="2520"/>
      </w:pPr>
    </w:lvl>
  </w:abstractNum>
  <w:abstractNum w:abstractNumId="34" w15:restartNumberingAfterBreak="0">
    <w:nsid w:val="7C5A588D"/>
    <w:multiLevelType w:val="multilevel"/>
    <w:tmpl w:val="C2E8E3A6"/>
    <w:lvl w:ilvl="0">
      <w:start w:val="1"/>
      <w:numFmt w:val="bullet"/>
      <w:pStyle w:val="2"/>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5" w15:restartNumberingAfterBreak="0">
    <w:nsid w:val="7E0B3AA7"/>
    <w:multiLevelType w:val="multilevel"/>
    <w:tmpl w:val="C67ACA72"/>
    <w:lvl w:ilvl="0">
      <w:start w:val="1"/>
      <w:numFmt w:val="bullet"/>
      <w:pStyle w:val="51"/>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6" w15:restartNumberingAfterBreak="0">
    <w:nsid w:val="7EBA72F1"/>
    <w:multiLevelType w:val="multilevel"/>
    <w:tmpl w:val="AC3ABB54"/>
    <w:lvl w:ilvl="0">
      <w:start w:val="1"/>
      <w:numFmt w:val="decimal"/>
      <w:pStyle w:val="a7"/>
      <w:lvlText w:val="%1."/>
      <w:lvlJc w:val="center"/>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27"/>
  </w:num>
  <w:num w:numId="3">
    <w:abstractNumId w:val="18"/>
  </w:num>
  <w:num w:numId="4">
    <w:abstractNumId w:val="21"/>
  </w:num>
  <w:num w:numId="5">
    <w:abstractNumId w:val="23"/>
  </w:num>
  <w:num w:numId="6">
    <w:abstractNumId w:val="29"/>
  </w:num>
  <w:num w:numId="7">
    <w:abstractNumId w:val="24"/>
  </w:num>
  <w:num w:numId="8">
    <w:abstractNumId w:val="5"/>
  </w:num>
  <w:num w:numId="9">
    <w:abstractNumId w:val="15"/>
  </w:num>
  <w:num w:numId="10">
    <w:abstractNumId w:val="22"/>
  </w:num>
  <w:num w:numId="11">
    <w:abstractNumId w:val="25"/>
  </w:num>
  <w:num w:numId="12">
    <w:abstractNumId w:val="6"/>
  </w:num>
  <w:num w:numId="13">
    <w:abstractNumId w:val="19"/>
  </w:num>
  <w:num w:numId="14">
    <w:abstractNumId w:val="34"/>
  </w:num>
  <w:num w:numId="15">
    <w:abstractNumId w:val="30"/>
  </w:num>
  <w:num w:numId="16">
    <w:abstractNumId w:val="20"/>
  </w:num>
  <w:num w:numId="17">
    <w:abstractNumId w:val="26"/>
  </w:num>
  <w:num w:numId="18">
    <w:abstractNumId w:val="8"/>
  </w:num>
  <w:num w:numId="19">
    <w:abstractNumId w:val="17"/>
  </w:num>
  <w:num w:numId="20">
    <w:abstractNumId w:val="10"/>
  </w:num>
  <w:num w:numId="21">
    <w:abstractNumId w:val="31"/>
  </w:num>
  <w:num w:numId="22">
    <w:abstractNumId w:val="28"/>
  </w:num>
  <w:num w:numId="23">
    <w:abstractNumId w:val="35"/>
  </w:num>
  <w:num w:numId="24">
    <w:abstractNumId w:val="9"/>
  </w:num>
  <w:num w:numId="25">
    <w:abstractNumId w:val="11"/>
  </w:num>
  <w:num w:numId="26">
    <w:abstractNumId w:val="12"/>
  </w:num>
  <w:num w:numId="27">
    <w:abstractNumId w:val="3"/>
  </w:num>
  <w:num w:numId="28">
    <w:abstractNumId w:val="14"/>
  </w:num>
  <w:num w:numId="29">
    <w:abstractNumId w:val="13"/>
  </w:num>
  <w:num w:numId="30">
    <w:abstractNumId w:val="36"/>
  </w:num>
  <w:num w:numId="31">
    <w:abstractNumId w:val="0"/>
  </w:num>
  <w:num w:numId="32">
    <w:abstractNumId w:val="32"/>
  </w:num>
  <w:num w:numId="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num>
  <w:num w:numId="38">
    <w:abstractNumId w:val="33"/>
  </w:num>
  <w:num w:numId="39">
    <w:abstractNumId w:val="2"/>
  </w:num>
  <w:num w:numId="40">
    <w:abstractNumId w:val="7"/>
  </w:num>
  <w:num w:numId="41">
    <w:abstractNumId w:val="1"/>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4D26"/>
    <w:rsid w:val="000712A1"/>
    <w:rsid w:val="00080DBC"/>
    <w:rsid w:val="000826FE"/>
    <w:rsid w:val="0012741E"/>
    <w:rsid w:val="00141E89"/>
    <w:rsid w:val="00166421"/>
    <w:rsid w:val="001D6CC1"/>
    <w:rsid w:val="001E2749"/>
    <w:rsid w:val="0028179C"/>
    <w:rsid w:val="00292799"/>
    <w:rsid w:val="002B6311"/>
    <w:rsid w:val="002C02CD"/>
    <w:rsid w:val="002E24BB"/>
    <w:rsid w:val="00340DDA"/>
    <w:rsid w:val="00345F7C"/>
    <w:rsid w:val="00464D26"/>
    <w:rsid w:val="00496DAA"/>
    <w:rsid w:val="00506C27"/>
    <w:rsid w:val="005175BF"/>
    <w:rsid w:val="0052445D"/>
    <w:rsid w:val="00527732"/>
    <w:rsid w:val="0053406D"/>
    <w:rsid w:val="005421D4"/>
    <w:rsid w:val="005B2312"/>
    <w:rsid w:val="005E005C"/>
    <w:rsid w:val="0060647D"/>
    <w:rsid w:val="00610F11"/>
    <w:rsid w:val="006309EE"/>
    <w:rsid w:val="00661454"/>
    <w:rsid w:val="006A0A0A"/>
    <w:rsid w:val="006A3935"/>
    <w:rsid w:val="006D2FD5"/>
    <w:rsid w:val="006F09C6"/>
    <w:rsid w:val="00707759"/>
    <w:rsid w:val="0071281C"/>
    <w:rsid w:val="00753049"/>
    <w:rsid w:val="00754313"/>
    <w:rsid w:val="0076616A"/>
    <w:rsid w:val="008531C3"/>
    <w:rsid w:val="00876080"/>
    <w:rsid w:val="008B2E02"/>
    <w:rsid w:val="008B3D3E"/>
    <w:rsid w:val="008D4D45"/>
    <w:rsid w:val="009027D0"/>
    <w:rsid w:val="00941DE0"/>
    <w:rsid w:val="00942BE9"/>
    <w:rsid w:val="009478A1"/>
    <w:rsid w:val="0098409C"/>
    <w:rsid w:val="0099509A"/>
    <w:rsid w:val="009A4BBE"/>
    <w:rsid w:val="009A73A4"/>
    <w:rsid w:val="009C13C8"/>
    <w:rsid w:val="00A318E9"/>
    <w:rsid w:val="00A85AA6"/>
    <w:rsid w:val="00AA4345"/>
    <w:rsid w:val="00AD1CF9"/>
    <w:rsid w:val="00AF41CF"/>
    <w:rsid w:val="00AF77DA"/>
    <w:rsid w:val="00B154FA"/>
    <w:rsid w:val="00B34673"/>
    <w:rsid w:val="00B50200"/>
    <w:rsid w:val="00BE72EA"/>
    <w:rsid w:val="00C06068"/>
    <w:rsid w:val="00C24A3D"/>
    <w:rsid w:val="00C43B77"/>
    <w:rsid w:val="00C841EA"/>
    <w:rsid w:val="00D04CA2"/>
    <w:rsid w:val="00D41694"/>
    <w:rsid w:val="00D80213"/>
    <w:rsid w:val="00DB6E87"/>
    <w:rsid w:val="00DD3201"/>
    <w:rsid w:val="00E11466"/>
    <w:rsid w:val="00E3312D"/>
    <w:rsid w:val="00E44C51"/>
    <w:rsid w:val="00E5716C"/>
    <w:rsid w:val="00E66611"/>
    <w:rsid w:val="00EA2FEF"/>
    <w:rsid w:val="00EC5354"/>
    <w:rsid w:val="00EC6ED4"/>
    <w:rsid w:val="00ED1C27"/>
    <w:rsid w:val="00F16626"/>
    <w:rsid w:val="00F16B0C"/>
    <w:rsid w:val="00F32836"/>
    <w:rsid w:val="00F60BCB"/>
    <w:rsid w:val="00FB69C5"/>
    <w:rsid w:val="00FC75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DB57E"/>
  <w15:docId w15:val="{63B31575-7772-41D6-A4FA-D2BDA3F87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David" w:hAnsi="David" w:cs="David"/>
        <w:sz w:val="24"/>
        <w:szCs w:val="24"/>
        <w:lang w:val="en" w:eastAsia="en-US" w:bidi="he-IL"/>
      </w:rPr>
    </w:rPrDefault>
    <w:pPrDefault>
      <w:pPr>
        <w:bidi/>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8">
    <w:name w:val="Normal"/>
    <w:qFormat/>
  </w:style>
  <w:style w:type="paragraph" w:styleId="11">
    <w:name w:val="heading 1"/>
    <w:basedOn w:val="a8"/>
    <w:next w:val="a8"/>
    <w:uiPriority w:val="9"/>
    <w:qFormat/>
    <w:pPr>
      <w:widowControl w:val="0"/>
      <w:outlineLvl w:val="0"/>
    </w:pPr>
    <w:rPr>
      <w:b/>
      <w:bCs/>
      <w:smallCaps/>
      <w:sz w:val="36"/>
      <w:szCs w:val="36"/>
    </w:rPr>
  </w:style>
  <w:style w:type="paragraph" w:styleId="20">
    <w:name w:val="heading 2"/>
    <w:basedOn w:val="a8"/>
    <w:next w:val="a8"/>
    <w:uiPriority w:val="9"/>
    <w:unhideWhenUsed/>
    <w:qFormat/>
    <w:pPr>
      <w:widowControl w:val="0"/>
      <w:outlineLvl w:val="1"/>
    </w:pPr>
    <w:rPr>
      <w:b/>
      <w:bCs/>
      <w:smallCaps/>
      <w:sz w:val="32"/>
      <w:szCs w:val="32"/>
    </w:rPr>
  </w:style>
  <w:style w:type="paragraph" w:styleId="30">
    <w:name w:val="heading 3"/>
    <w:basedOn w:val="a8"/>
    <w:next w:val="a8"/>
    <w:uiPriority w:val="9"/>
    <w:unhideWhenUsed/>
    <w:qFormat/>
    <w:pPr>
      <w:widowControl w:val="0"/>
      <w:spacing w:before="300"/>
      <w:outlineLvl w:val="2"/>
    </w:pPr>
    <w:rPr>
      <w:smallCaps/>
      <w:sz w:val="28"/>
      <w:szCs w:val="28"/>
    </w:rPr>
  </w:style>
  <w:style w:type="paragraph" w:styleId="41">
    <w:name w:val="heading 4"/>
    <w:basedOn w:val="a8"/>
    <w:next w:val="a8"/>
    <w:uiPriority w:val="9"/>
    <w:semiHidden/>
    <w:unhideWhenUsed/>
    <w:qFormat/>
    <w:pPr>
      <w:spacing w:before="300"/>
      <w:outlineLvl w:val="3"/>
    </w:pPr>
    <w:rPr>
      <w:b/>
      <w:bCs/>
      <w:smallCaps/>
    </w:rPr>
  </w:style>
  <w:style w:type="paragraph" w:styleId="52">
    <w:name w:val="heading 5"/>
    <w:basedOn w:val="a8"/>
    <w:next w:val="a8"/>
    <w:uiPriority w:val="9"/>
    <w:semiHidden/>
    <w:unhideWhenUsed/>
    <w:qFormat/>
    <w:pPr>
      <w:widowControl w:val="0"/>
      <w:spacing w:before="300"/>
      <w:outlineLvl w:val="4"/>
    </w:pPr>
    <w:rPr>
      <w:b/>
      <w:bCs/>
      <w:smallCaps/>
    </w:rPr>
  </w:style>
  <w:style w:type="paragraph" w:styleId="60">
    <w:name w:val="heading 6"/>
    <w:basedOn w:val="a8"/>
    <w:next w:val="a8"/>
    <w:uiPriority w:val="9"/>
    <w:semiHidden/>
    <w:unhideWhenUsed/>
    <w:qFormat/>
    <w:pPr>
      <w:widowControl w:val="0"/>
      <w:spacing w:before="300"/>
      <w:outlineLvl w:val="5"/>
    </w:pPr>
    <w:rPr>
      <w:b/>
      <w:bCs/>
      <w:smallCaps/>
    </w:rPr>
  </w:style>
  <w:style w:type="paragraph" w:styleId="71">
    <w:name w:val="heading 7"/>
    <w:aliases w:val="ASAPHeading 7"/>
    <w:link w:val="710"/>
    <w:unhideWhenUsed/>
    <w:rsid w:val="003A1D7A"/>
    <w:pPr>
      <w:widowControl w:val="0"/>
      <w:bidi w:val="0"/>
      <w:spacing w:before="300"/>
      <w:outlineLvl w:val="6"/>
    </w:pPr>
    <w:rPr>
      <w:b/>
      <w:bCs/>
      <w:spacing w:val="10"/>
    </w:rPr>
  </w:style>
  <w:style w:type="paragraph" w:styleId="8">
    <w:name w:val="heading 8"/>
    <w:aliases w:val="ASAPHeading 8"/>
    <w:link w:val="81"/>
    <w:unhideWhenUsed/>
    <w:rsid w:val="00014182"/>
    <w:pPr>
      <w:bidi w:val="0"/>
      <w:spacing w:before="300"/>
      <w:outlineLvl w:val="7"/>
    </w:pPr>
    <w:rPr>
      <w:spacing w:val="10"/>
      <w:sz w:val="18"/>
      <w:szCs w:val="18"/>
    </w:rPr>
  </w:style>
  <w:style w:type="paragraph" w:styleId="9">
    <w:name w:val="heading 9"/>
    <w:aliases w:val="ASAPHeading 9"/>
    <w:link w:val="91"/>
    <w:unhideWhenUsed/>
    <w:rsid w:val="00014182"/>
    <w:pPr>
      <w:bidi w:val="0"/>
      <w:spacing w:before="300"/>
      <w:outlineLvl w:val="8"/>
    </w:pPr>
    <w:rPr>
      <w:i/>
      <w:spacing w:val="10"/>
      <w:sz w:val="18"/>
      <w:szCs w:val="18"/>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c">
    <w:name w:val="Title"/>
    <w:basedOn w:val="a8"/>
    <w:next w:val="a8"/>
    <w:uiPriority w:val="10"/>
    <w:qFormat/>
    <w:pPr>
      <w:spacing w:before="240"/>
      <w:jc w:val="center"/>
    </w:pPr>
    <w:rPr>
      <w:sz w:val="20"/>
      <w:szCs w:val="20"/>
      <w:u w:val="single"/>
    </w:rPr>
  </w:style>
  <w:style w:type="character" w:customStyle="1" w:styleId="13">
    <w:name w:val="כותרת 1 תו3"/>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rsid w:val="003A1D7A"/>
    <w:rPr>
      <w:rFonts w:ascii="Times New Roman" w:hAnsi="Times New Roman" w:cs="David"/>
      <w:b/>
      <w:bCs/>
      <w:caps w:val="0"/>
      <w:spacing w:val="15"/>
      <w:sz w:val="36"/>
      <w:szCs w:val="36"/>
    </w:rPr>
  </w:style>
  <w:style w:type="paragraph" w:styleId="ad">
    <w:name w:val="Quote"/>
    <w:link w:val="ae"/>
    <w:rsid w:val="003A1D7A"/>
    <w:pPr>
      <w:widowControl w:val="0"/>
      <w:ind w:left="567" w:right="567"/>
    </w:pPr>
    <w:rPr>
      <w:i/>
      <w:iCs/>
    </w:rPr>
  </w:style>
  <w:style w:type="character" w:customStyle="1" w:styleId="ae">
    <w:name w:val="ציטוט תו"/>
    <w:link w:val="ad"/>
    <w:rsid w:val="003A1D7A"/>
    <w:rPr>
      <w:rFonts w:ascii="Times New Roman" w:hAnsi="Times New Roman" w:cs="David"/>
      <w:i/>
      <w:iCs/>
      <w:sz w:val="24"/>
      <w:szCs w:val="24"/>
    </w:rPr>
  </w:style>
  <w:style w:type="character" w:customStyle="1" w:styleId="22">
    <w:name w:val="כותרת 2 תו2"/>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rsid w:val="003A1D7A"/>
    <w:rPr>
      <w:rFonts w:ascii="Times New Roman" w:hAnsi="Times New Roman" w:cs="David"/>
      <w:b/>
      <w:bCs/>
      <w:caps w:val="0"/>
      <w:spacing w:val="15"/>
      <w:sz w:val="32"/>
      <w:szCs w:val="32"/>
    </w:rPr>
  </w:style>
  <w:style w:type="character" w:customStyle="1" w:styleId="33">
    <w:name w:val="כותרת 3 תו3"/>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rsid w:val="001611C6"/>
    <w:rPr>
      <w:rFonts w:ascii="Times New Roman" w:hAnsi="Times New Roman" w:cs="David"/>
      <w:bCs/>
      <w:caps w:val="0"/>
      <w:spacing w:val="15"/>
      <w:sz w:val="28"/>
      <w:szCs w:val="28"/>
    </w:rPr>
  </w:style>
  <w:style w:type="character" w:customStyle="1" w:styleId="42">
    <w:name w:val="כותרת 4 תו2"/>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תו13 תו"/>
    <w:rsid w:val="003A1D7A"/>
    <w:rPr>
      <w:rFonts w:ascii="Times New Roman" w:hAnsi="Times New Roman" w:cs="David"/>
      <w:b/>
      <w:bCs/>
      <w:caps w:val="0"/>
      <w:spacing w:val="10"/>
      <w:sz w:val="24"/>
      <w:szCs w:val="24"/>
    </w:rPr>
  </w:style>
  <w:style w:type="character" w:customStyle="1" w:styleId="510">
    <w:name w:val="כותרת 5 תו1"/>
    <w:aliases w:val=" תו12 תו,ASAPHeading 5 תו,Heading 5 Char Char תו,Heading 5 תו תו,תו12 תו"/>
    <w:rsid w:val="003A1D7A"/>
    <w:rPr>
      <w:rFonts w:ascii="Times New Roman" w:hAnsi="Times New Roman" w:cs="David"/>
      <w:b/>
      <w:bCs/>
      <w:caps w:val="0"/>
      <w:spacing w:val="10"/>
      <w:sz w:val="24"/>
      <w:szCs w:val="24"/>
    </w:rPr>
  </w:style>
  <w:style w:type="character" w:customStyle="1" w:styleId="61">
    <w:name w:val="כותרת 6 תו1"/>
    <w:aliases w:val="ASAPHeading 6 תו"/>
    <w:rsid w:val="00066383"/>
    <w:rPr>
      <w:rFonts w:ascii="Times New Roman" w:hAnsi="Times New Roman" w:cs="David"/>
      <w:b/>
      <w:bCs/>
      <w:caps w:val="0"/>
      <w:spacing w:val="10"/>
      <w:sz w:val="24"/>
      <w:szCs w:val="24"/>
    </w:rPr>
  </w:style>
  <w:style w:type="character" w:customStyle="1" w:styleId="710">
    <w:name w:val="כותרת 7 תו1"/>
    <w:aliases w:val="ASAPHeading 7 תו"/>
    <w:link w:val="71"/>
    <w:rsid w:val="003A1D7A"/>
    <w:rPr>
      <w:rFonts w:ascii="Times New Roman" w:hAnsi="Times New Roman" w:cs="David"/>
      <w:b/>
      <w:bCs/>
      <w:caps w:val="0"/>
      <w:spacing w:val="10"/>
      <w:sz w:val="24"/>
      <w:szCs w:val="24"/>
    </w:rPr>
  </w:style>
  <w:style w:type="character" w:customStyle="1" w:styleId="81">
    <w:name w:val="כותרת 8 תו1"/>
    <w:aliases w:val="ASAPHeading 8 תו"/>
    <w:link w:val="8"/>
    <w:rsid w:val="00014182"/>
    <w:rPr>
      <w:caps w:val="0"/>
      <w:spacing w:val="10"/>
      <w:sz w:val="18"/>
      <w:szCs w:val="18"/>
    </w:rPr>
  </w:style>
  <w:style w:type="character" w:customStyle="1" w:styleId="91">
    <w:name w:val="כותרת 9 תו1"/>
    <w:aliases w:val="ASAPHeading 9 תו"/>
    <w:link w:val="9"/>
    <w:rsid w:val="00014182"/>
    <w:rPr>
      <w:i/>
      <w:caps w:val="0"/>
      <w:spacing w:val="10"/>
      <w:sz w:val="18"/>
      <w:szCs w:val="18"/>
    </w:rPr>
  </w:style>
  <w:style w:type="paragraph" w:styleId="af">
    <w:name w:val="caption"/>
    <w:uiPriority w:val="35"/>
    <w:semiHidden/>
    <w:unhideWhenUsed/>
    <w:qFormat/>
    <w:rsid w:val="00014182"/>
    <w:pPr>
      <w:bidi w:val="0"/>
    </w:pPr>
    <w:rPr>
      <w:b/>
      <w:bCs/>
      <w:color w:val="365F91"/>
      <w:sz w:val="16"/>
      <w:szCs w:val="16"/>
    </w:rPr>
  </w:style>
  <w:style w:type="paragraph" w:styleId="af0">
    <w:name w:val="TOC Heading"/>
    <w:uiPriority w:val="39"/>
    <w:unhideWhenUsed/>
    <w:qFormat/>
    <w:rsid w:val="00014182"/>
    <w:pPr>
      <w:bidi w:val="0"/>
    </w:pPr>
    <w:rPr>
      <w:lang w:bidi="en-US"/>
    </w:rPr>
  </w:style>
  <w:style w:type="paragraph" w:styleId="TOC3">
    <w:name w:val="toc 3"/>
    <w:autoRedefine/>
    <w:uiPriority w:val="39"/>
    <w:unhideWhenUsed/>
    <w:rsid w:val="00600BFA"/>
    <w:pPr>
      <w:ind w:left="480"/>
    </w:pPr>
    <w:rPr>
      <w:rFonts w:ascii="Calibri" w:hAnsi="Calibri" w:cs="Calibri"/>
      <w:i/>
      <w:iCs/>
      <w:sz w:val="20"/>
      <w:szCs w:val="20"/>
    </w:rPr>
  </w:style>
  <w:style w:type="paragraph" w:styleId="TOC1">
    <w:name w:val="toc 1"/>
    <w:autoRedefine/>
    <w:uiPriority w:val="39"/>
    <w:unhideWhenUsed/>
    <w:qFormat/>
    <w:rsid w:val="002C3820"/>
    <w:rPr>
      <w:rFonts w:ascii="Times New Roman" w:hAnsi="Times New Roman" w:cs="Calibri"/>
      <w:bCs/>
      <w:sz w:val="20"/>
      <w:szCs w:val="20"/>
    </w:rPr>
  </w:style>
  <w:style w:type="paragraph" w:styleId="TOC2">
    <w:name w:val="toc 2"/>
    <w:autoRedefine/>
    <w:uiPriority w:val="39"/>
    <w:unhideWhenUsed/>
    <w:qFormat/>
    <w:rsid w:val="002C3820"/>
    <w:pPr>
      <w:ind w:left="240"/>
    </w:pPr>
    <w:rPr>
      <w:rFonts w:ascii="Calibri" w:hAnsi="Calibri" w:cs="Calibri"/>
      <w:noProof/>
      <w:sz w:val="20"/>
      <w:szCs w:val="20"/>
    </w:rPr>
  </w:style>
  <w:style w:type="paragraph" w:styleId="TOC7">
    <w:name w:val="toc 7"/>
    <w:autoRedefine/>
    <w:uiPriority w:val="39"/>
    <w:unhideWhenUsed/>
    <w:rsid w:val="00600BFA"/>
    <w:pPr>
      <w:ind w:left="1440"/>
    </w:pPr>
    <w:rPr>
      <w:rFonts w:ascii="Calibri" w:hAnsi="Calibri" w:cs="Calibri"/>
      <w:sz w:val="18"/>
      <w:szCs w:val="18"/>
    </w:rPr>
  </w:style>
  <w:style w:type="paragraph" w:styleId="TOC6">
    <w:name w:val="toc 6"/>
    <w:autoRedefine/>
    <w:uiPriority w:val="39"/>
    <w:unhideWhenUsed/>
    <w:rsid w:val="00600BFA"/>
    <w:pPr>
      <w:ind w:left="1200"/>
    </w:pPr>
    <w:rPr>
      <w:rFonts w:ascii="Calibri" w:hAnsi="Calibri" w:cs="Calibri"/>
      <w:sz w:val="18"/>
      <w:szCs w:val="18"/>
    </w:rPr>
  </w:style>
  <w:style w:type="paragraph" w:styleId="TOC5">
    <w:name w:val="toc 5"/>
    <w:autoRedefine/>
    <w:uiPriority w:val="39"/>
    <w:unhideWhenUsed/>
    <w:rsid w:val="00600BFA"/>
    <w:pPr>
      <w:ind w:left="960"/>
    </w:pPr>
    <w:rPr>
      <w:rFonts w:ascii="Calibri" w:hAnsi="Calibri" w:cs="Calibri"/>
      <w:sz w:val="18"/>
      <w:szCs w:val="18"/>
    </w:rPr>
  </w:style>
  <w:style w:type="paragraph" w:styleId="TOC4">
    <w:name w:val="toc 4"/>
    <w:autoRedefine/>
    <w:uiPriority w:val="39"/>
    <w:unhideWhenUsed/>
    <w:rsid w:val="00600BFA"/>
    <w:pPr>
      <w:ind w:left="720"/>
    </w:pPr>
    <w:rPr>
      <w:rFonts w:ascii="Calibri" w:hAnsi="Calibri" w:cs="Calibri"/>
      <w:sz w:val="18"/>
      <w:szCs w:val="18"/>
    </w:rPr>
  </w:style>
  <w:style w:type="paragraph" w:styleId="af1">
    <w:name w:val="List Paragraph"/>
    <w:aliases w:val="LP1,פיסקת bullets,פיסקת רשימה11,lp1,Bullet List,FooterText,numbered,Paragraphe de liste1,List Paragraph_0,List Paragraph_1"/>
    <w:link w:val="af2"/>
    <w:uiPriority w:val="34"/>
    <w:qFormat/>
    <w:rsid w:val="00FE3193"/>
    <w:pPr>
      <w:ind w:left="720"/>
      <w:contextualSpacing/>
    </w:p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paragraph" w:customStyle="1" w:styleId="21">
    <w:name w:val="כותרת2 מכרז"/>
    <w:uiPriority w:val="99"/>
    <w:rsid w:val="001015D6"/>
    <w:pPr>
      <w:keepNext/>
      <w:tabs>
        <w:tab w:val="left" w:pos="283"/>
      </w:tabs>
      <w:spacing w:before="240" w:after="240" w:line="360" w:lineRule="auto"/>
      <w:outlineLvl w:val="0"/>
    </w:pPr>
    <w:rPr>
      <w:rFonts w:cs="FrankRuehl"/>
      <w:b/>
      <w:bCs/>
      <w:i/>
      <w:iCs/>
      <w:spacing w:val="40"/>
      <w:kern w:val="40"/>
      <w:sz w:val="26"/>
      <w:szCs w:val="30"/>
    </w:rPr>
  </w:style>
  <w:style w:type="paragraph" w:customStyle="1" w:styleId="RonnyBase">
    <w:name w:val="RonnyBase"/>
    <w:link w:val="RonnyBase1"/>
    <w:uiPriority w:val="99"/>
    <w:rsid w:val="001015D6"/>
    <w:pPr>
      <w:keepLines/>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3">
    <w:name w:val="ממוספר 4"/>
    <w:basedOn w:val="32"/>
    <w:link w:val="44"/>
    <w:rsid w:val="001015D6"/>
    <w:pPr>
      <w:tabs>
        <w:tab w:val="clear" w:pos="1476"/>
        <w:tab w:val="left" w:pos="1759"/>
      </w:tabs>
      <w:snapToGrid w:val="0"/>
      <w:ind w:left="1759" w:hanging="648"/>
    </w:pPr>
    <w:rPr>
      <w:color w:val="000000"/>
    </w:rPr>
  </w:style>
  <w:style w:type="paragraph" w:customStyle="1" w:styleId="32">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3"/>
    <w:next w:val="Normal3"/>
    <w:rsid w:val="001015D6"/>
    <w:pPr>
      <w:keepNext w:val="0"/>
      <w:keepLines w:val="0"/>
      <w:tabs>
        <w:tab w:val="right" w:pos="1192"/>
      </w:tabs>
      <w:ind w:left="1496" w:hanging="504"/>
    </w:pPr>
    <w:rPr>
      <w:sz w:val="32"/>
      <w:szCs w:val="32"/>
    </w:rPr>
  </w:style>
  <w:style w:type="paragraph" w:customStyle="1" w:styleId="23">
    <w:name w:val="כותרת2"/>
    <w:link w:val="24"/>
    <w:uiPriority w:val="99"/>
    <w:rsid w:val="001015D6"/>
    <w:pPr>
      <w:keepNext/>
      <w:keepLines/>
      <w:tabs>
        <w:tab w:val="left" w:pos="1050"/>
      </w:tabs>
      <w:spacing w:before="240" w:after="240"/>
    </w:pPr>
    <w:rPr>
      <w:caps/>
      <w:sz w:val="36"/>
      <w:szCs w:val="36"/>
    </w:rPr>
  </w:style>
  <w:style w:type="character" w:customStyle="1" w:styleId="35">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3">
    <w:name w:val="ממוספר 5 תו תו תו תו תו"/>
    <w:basedOn w:val="43"/>
    <w:rsid w:val="001015D6"/>
    <w:pPr>
      <w:tabs>
        <w:tab w:val="clear" w:pos="1759"/>
        <w:tab w:val="num" w:pos="360"/>
        <w:tab w:val="left" w:pos="2043"/>
      </w:tabs>
      <w:ind w:left="2043" w:hanging="1028"/>
    </w:pPr>
  </w:style>
  <w:style w:type="paragraph" w:customStyle="1" w:styleId="10">
    <w:name w:val="כותרת1"/>
    <w:rsid w:val="001015D6"/>
    <w:pPr>
      <w:numPr>
        <w:numId w:val="32"/>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0"/>
    <w:rsid w:val="001015D6"/>
    <w:pPr>
      <w:tabs>
        <w:tab w:val="clear" w:pos="1050"/>
        <w:tab w:val="clear" w:pos="1192"/>
        <w:tab w:val="left" w:pos="1334"/>
      </w:tabs>
      <w:spacing w:line="360" w:lineRule="auto"/>
    </w:pPr>
    <w:rPr>
      <w:sz w:val="24"/>
      <w:szCs w:val="24"/>
    </w:rPr>
  </w:style>
  <w:style w:type="character" w:customStyle="1" w:styleId="af3">
    <w:name w:val="טקסט בסיסי תו"/>
    <w:link w:val="af4"/>
    <w:rsid w:val="001015D6"/>
    <w:rPr>
      <w:rFonts w:cs="Narkisim"/>
      <w:sz w:val="24"/>
      <w:szCs w:val="24"/>
    </w:rPr>
  </w:style>
  <w:style w:type="paragraph" w:customStyle="1" w:styleId="af4">
    <w:name w:val="טקסט בסיסי"/>
    <w:link w:val="af3"/>
    <w:rsid w:val="001015D6"/>
    <w:pPr>
      <w:keepLines/>
      <w:spacing w:before="100" w:beforeAutospacing="1" w:after="240" w:line="320" w:lineRule="atLeast"/>
    </w:pPr>
    <w:rPr>
      <w:rFonts w:cs="Narkisim"/>
    </w:rPr>
  </w:style>
  <w:style w:type="character" w:customStyle="1" w:styleId="af5">
    <w:name w:val="טקסט הערה תו"/>
    <w:basedOn w:val="a9"/>
    <w:link w:val="af6"/>
    <w:uiPriority w:val="99"/>
    <w:rsid w:val="001015D6"/>
  </w:style>
  <w:style w:type="paragraph" w:styleId="af6">
    <w:name w:val="annotation text"/>
    <w:link w:val="af5"/>
    <w:uiPriority w:val="99"/>
    <w:rsid w:val="001015D6"/>
    <w:rPr>
      <w:rFonts w:ascii="Calibri" w:hAnsi="Calibri" w:cs="Arial"/>
      <w:sz w:val="22"/>
      <w:szCs w:val="22"/>
    </w:rPr>
  </w:style>
  <w:style w:type="character" w:customStyle="1" w:styleId="12">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1"/>
      </w:numPr>
      <w:tabs>
        <w:tab w:val="num" w:pos="360"/>
      </w:tabs>
      <w:ind w:left="2520" w:firstLine="0"/>
    </w:pPr>
  </w:style>
  <w:style w:type="paragraph" w:styleId="a5">
    <w:name w:val="footer"/>
    <w:link w:val="af7"/>
    <w:uiPriority w:val="99"/>
    <w:rsid w:val="001015D6"/>
    <w:pPr>
      <w:numPr>
        <w:numId w:val="11"/>
      </w:numPr>
      <w:tabs>
        <w:tab w:val="center" w:pos="4153"/>
        <w:tab w:val="right" w:pos="8306"/>
      </w:tabs>
      <w:spacing w:before="240"/>
      <w:ind w:left="0" w:firstLine="0"/>
      <w:jc w:val="right"/>
    </w:pPr>
    <w:rPr>
      <w:noProof/>
    </w:rPr>
  </w:style>
  <w:style w:type="character" w:customStyle="1" w:styleId="af7">
    <w:name w:val="כותרת תחתונה תו"/>
    <w:link w:val="a5"/>
    <w:uiPriority w:val="99"/>
    <w:rsid w:val="001015D6"/>
    <w:rPr>
      <w:noProof/>
    </w:rPr>
  </w:style>
  <w:style w:type="paragraph" w:styleId="af8">
    <w:name w:val="header"/>
    <w:aliases w:val="כותרת ראשית"/>
    <w:link w:val="af9"/>
    <w:rsid w:val="001015D6"/>
    <w:pPr>
      <w:tabs>
        <w:tab w:val="center" w:pos="4153"/>
        <w:tab w:val="right" w:pos="8306"/>
      </w:tabs>
      <w:spacing w:before="240"/>
      <w:jc w:val="right"/>
    </w:pPr>
    <w:rPr>
      <w:noProof/>
    </w:rPr>
  </w:style>
  <w:style w:type="character" w:customStyle="1" w:styleId="af9">
    <w:name w:val="כותרת עליונה תו"/>
    <w:aliases w:val="כותרת ראשית תו"/>
    <w:link w:val="af8"/>
    <w:rsid w:val="001015D6"/>
    <w:rPr>
      <w:rFonts w:ascii="Times New Roman" w:eastAsia="Times New Roman" w:hAnsi="Times New Roman" w:cs="Times New Roman"/>
      <w:noProof/>
      <w:sz w:val="24"/>
      <w:szCs w:val="24"/>
    </w:rPr>
  </w:style>
  <w:style w:type="paragraph" w:customStyle="1" w:styleId="text2">
    <w:name w:val="text 2"/>
    <w:uiPriority w:val="99"/>
    <w:rsid w:val="001015D6"/>
    <w:pPr>
      <w:numPr>
        <w:numId w:val="12"/>
      </w:numPr>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pPr>
    <w:rPr>
      <w:noProof/>
      <w:sz w:val="20"/>
      <w:szCs w:val="20"/>
    </w:rPr>
  </w:style>
  <w:style w:type="paragraph" w:customStyle="1" w:styleId="ListBullet1">
    <w:name w:val="List Bullet  1"/>
    <w:basedOn w:val="afa"/>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1015D6"/>
    <w:pPr>
      <w:tabs>
        <w:tab w:val="num" w:pos="360"/>
      </w:tabs>
      <w:spacing w:before="0"/>
      <w:ind w:left="360" w:right="360" w:hanging="360"/>
    </w:pPr>
  </w:style>
  <w:style w:type="paragraph" w:styleId="2">
    <w:name w:val="List Bullet 2"/>
    <w:basedOn w:val="afa"/>
    <w:uiPriority w:val="99"/>
    <w:rsid w:val="001015D6"/>
    <w:pPr>
      <w:widowControl w:val="0"/>
      <w:numPr>
        <w:numId w:val="14"/>
      </w:numPr>
      <w:overflowPunct w:val="0"/>
      <w:autoSpaceDE w:val="0"/>
      <w:autoSpaceDN w:val="0"/>
      <w:adjustRightInd w:val="0"/>
      <w:spacing w:before="60"/>
      <w:ind w:left="1304" w:right="0" w:hanging="170"/>
      <w:textAlignment w:val="baseline"/>
    </w:pPr>
    <w:rPr>
      <w:lang w:eastAsia="he-IL"/>
    </w:rPr>
  </w:style>
  <w:style w:type="paragraph" w:styleId="40">
    <w:name w:val="List Bullet 4"/>
    <w:basedOn w:val="Normal4"/>
    <w:uiPriority w:val="99"/>
    <w:rsid w:val="001015D6"/>
    <w:pPr>
      <w:numPr>
        <w:numId w:val="22"/>
      </w:numPr>
      <w:tabs>
        <w:tab w:val="num" w:pos="397"/>
      </w:tabs>
      <w:ind w:left="397" w:hanging="397"/>
    </w:pPr>
  </w:style>
  <w:style w:type="paragraph" w:customStyle="1" w:styleId="ListHnumber">
    <w:name w:val="List Hnumber"/>
    <w:basedOn w:val="afa"/>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
    <w:uiPriority w:val="99"/>
    <w:rsid w:val="001015D6"/>
    <w:pPr>
      <w:numPr>
        <w:numId w:val="28"/>
      </w:numPr>
      <w:tabs>
        <w:tab w:val="num" w:pos="504"/>
        <w:tab w:val="left" w:pos="1080"/>
      </w:tabs>
      <w:ind w:left="504"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5"/>
      </w:numPr>
      <w:tabs>
        <w:tab w:val="left" w:pos="1800"/>
        <w:tab w:val="left" w:pos="2160"/>
      </w:tabs>
      <w:ind w:left="2409"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1">
    <w:name w:val="טבלת דרישות  - כותרת"/>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2">
    <w:name w:val="טבלת דרישות - שורה"/>
    <w:uiPriority w:val="99"/>
    <w:rsid w:val="001015D6"/>
    <w:pPr>
      <w:keepLines/>
      <w:overflowPunct w:val="0"/>
      <w:autoSpaceDE w:val="0"/>
      <w:autoSpaceDN w:val="0"/>
      <w:adjustRightInd w:val="0"/>
      <w:spacing w:before="120"/>
      <w:textAlignment w:val="baseline"/>
    </w:pPr>
    <w:rPr>
      <w:lang w:eastAsia="he-IL"/>
    </w:rPr>
  </w:style>
  <w:style w:type="paragraph" w:customStyle="1" w:styleId="-3">
    <w:name w:val="טבלת דרישות - כותרת ביניים"/>
    <w:basedOn w:val="-2"/>
    <w:uiPriority w:val="99"/>
    <w:rsid w:val="001015D6"/>
    <w:pPr>
      <w:keepNext/>
      <w:jc w:val="center"/>
    </w:pPr>
    <w:rPr>
      <w:b/>
      <w:bCs/>
    </w:rPr>
  </w:style>
  <w:style w:type="paragraph" w:styleId="afb">
    <w:name w:val="Body Text"/>
    <w:link w:val="afc"/>
    <w:uiPriority w:val="99"/>
    <w:rsid w:val="001015D6"/>
    <w:rPr>
      <w:sz w:val="26"/>
      <w:szCs w:val="26"/>
    </w:rPr>
  </w:style>
  <w:style w:type="character" w:customStyle="1" w:styleId="afc">
    <w:name w:val="גוף טקסט תו"/>
    <w:link w:val="afb"/>
    <w:uiPriority w:val="99"/>
    <w:rsid w:val="001015D6"/>
    <w:rPr>
      <w:rFonts w:ascii="Times New Roman" w:eastAsia="Times New Roman" w:hAnsi="Times New Roman" w:cs="Times New Roman"/>
      <w:sz w:val="26"/>
      <w:szCs w:val="26"/>
    </w:rPr>
  </w:style>
  <w:style w:type="paragraph" w:styleId="25">
    <w:name w:val="Body Text 2"/>
    <w:link w:val="26"/>
    <w:uiPriority w:val="99"/>
    <w:rsid w:val="001015D6"/>
    <w:pPr>
      <w:spacing w:before="240" w:line="360" w:lineRule="auto"/>
    </w:pPr>
    <w:rPr>
      <w:noProof/>
      <w:sz w:val="26"/>
      <w:szCs w:val="22"/>
    </w:rPr>
  </w:style>
  <w:style w:type="character" w:customStyle="1" w:styleId="26">
    <w:name w:val="גוף טקסט 2 תו"/>
    <w:link w:val="25"/>
    <w:uiPriority w:val="99"/>
    <w:rsid w:val="001015D6"/>
    <w:rPr>
      <w:rFonts w:ascii="Times New Roman" w:eastAsia="Times New Roman" w:hAnsi="Times New Roman" w:cs="David"/>
      <w:noProof/>
      <w:sz w:val="26"/>
    </w:rPr>
  </w:style>
  <w:style w:type="paragraph" w:styleId="37">
    <w:name w:val="Body Text 3"/>
    <w:link w:val="38"/>
    <w:uiPriority w:val="99"/>
    <w:rsid w:val="001015D6"/>
    <w:pPr>
      <w:jc w:val="center"/>
    </w:pPr>
    <w:rPr>
      <w:rFonts w:cs="Narkisim"/>
      <w:sz w:val="26"/>
    </w:rPr>
  </w:style>
  <w:style w:type="character" w:customStyle="1" w:styleId="38">
    <w:name w:val="גוף טקסט 3 תו"/>
    <w:link w:val="37"/>
    <w:uiPriority w:val="99"/>
    <w:rsid w:val="001015D6"/>
    <w:rPr>
      <w:rFonts w:ascii="Times New Roman" w:eastAsia="Times New Roman" w:hAnsi="Times New Roman" w:cs="Narkisim"/>
      <w:sz w:val="26"/>
      <w:szCs w:val="24"/>
    </w:rPr>
  </w:style>
  <w:style w:type="paragraph" w:styleId="afd">
    <w:name w:val="Body Text Indent"/>
    <w:link w:val="afe"/>
    <w:rsid w:val="001015D6"/>
    <w:pPr>
      <w:overflowPunct w:val="0"/>
      <w:autoSpaceDE w:val="0"/>
      <w:autoSpaceDN w:val="0"/>
      <w:adjustRightInd w:val="0"/>
      <w:spacing w:before="120"/>
      <w:ind w:left="567"/>
      <w:jc w:val="both"/>
      <w:textAlignment w:val="baseline"/>
    </w:pPr>
    <w:rPr>
      <w:lang w:eastAsia="he-IL"/>
    </w:rPr>
  </w:style>
  <w:style w:type="character" w:customStyle="1" w:styleId="afe">
    <w:name w:val="כניסה בגוף טקסט תו"/>
    <w:link w:val="afd"/>
    <w:rsid w:val="001015D6"/>
    <w:rPr>
      <w:rFonts w:ascii="Times New Roman" w:eastAsia="Times New Roman" w:hAnsi="Times New Roman" w:cs="Times New Roman"/>
      <w:sz w:val="24"/>
      <w:szCs w:val="24"/>
      <w:lang w:eastAsia="he-IL"/>
    </w:rPr>
  </w:style>
  <w:style w:type="paragraph" w:customStyle="1" w:styleId="HeadChap">
    <w:name w:val="HeadChap"/>
    <w:next w:val="Normal1"/>
    <w:uiPriority w:val="99"/>
    <w:rsid w:val="001015D6"/>
    <w:pPr>
      <w:keepNext/>
      <w:pageBreakBefore/>
      <w:numPr>
        <w:numId w:val="3"/>
      </w:numPr>
      <w:tabs>
        <w:tab w:val="left" w:pos="283"/>
        <w:tab w:val="num" w:pos="360"/>
      </w:tabs>
      <w:spacing w:before="240" w:after="240"/>
      <w:ind w:left="612" w:hanging="567"/>
      <w:jc w:val="center"/>
    </w:pPr>
    <w:rPr>
      <w:kern w:val="40"/>
      <w:sz w:val="40"/>
      <w:szCs w:val="40"/>
    </w:rPr>
  </w:style>
  <w:style w:type="paragraph" w:customStyle="1" w:styleId="IndentPara">
    <w:name w:val="Indent Para"/>
    <w:uiPriority w:val="99"/>
    <w:rsid w:val="001015D6"/>
    <w:pPr>
      <w:tabs>
        <w:tab w:val="left" w:pos="1728"/>
      </w:tabs>
      <w:overflowPunct w:val="0"/>
      <w:autoSpaceDE w:val="0"/>
      <w:autoSpaceDN w:val="0"/>
      <w:adjustRightInd w:val="0"/>
      <w:spacing w:before="120"/>
      <w:jc w:val="both"/>
      <w:textAlignment w:val="baseline"/>
    </w:pPr>
    <w:rPr>
      <w:lang w:eastAsia="he-IL"/>
    </w:rPr>
  </w:style>
  <w:style w:type="paragraph" w:styleId="51">
    <w:name w:val="List Bullet 5"/>
    <w:basedOn w:val="Normal5"/>
    <w:autoRedefine/>
    <w:uiPriority w:val="99"/>
    <w:rsid w:val="001015D6"/>
    <w:pPr>
      <w:numPr>
        <w:numId w:val="23"/>
      </w:numPr>
      <w:tabs>
        <w:tab w:val="num" w:pos="2880"/>
      </w:tabs>
      <w:ind w:left="1418" w:firstLine="0"/>
    </w:pPr>
  </w:style>
  <w:style w:type="paragraph" w:styleId="a">
    <w:name w:val="List Number"/>
    <w:uiPriority w:val="99"/>
    <w:rsid w:val="001015D6"/>
    <w:pPr>
      <w:numPr>
        <w:numId w:val="24"/>
      </w:numPr>
      <w:spacing w:before="240"/>
      <w:ind w:left="0" w:right="360"/>
    </w:pPr>
    <w:rPr>
      <w:noProof/>
    </w:rPr>
  </w:style>
  <w:style w:type="paragraph" w:customStyle="1" w:styleId="ListNumber1">
    <w:name w:val="List Number 1"/>
    <w:basedOn w:val="a"/>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7">
    <w:name w:val="List Number 2"/>
    <w:basedOn w:val="2"/>
    <w:uiPriority w:val="99"/>
    <w:rsid w:val="001015D6"/>
    <w:pPr>
      <w:numPr>
        <w:numId w:val="0"/>
      </w:numPr>
      <w:ind w:left="1418" w:hanging="284"/>
    </w:pPr>
  </w:style>
  <w:style w:type="paragraph" w:styleId="4">
    <w:name w:val="List Number 4"/>
    <w:basedOn w:val="RonnyBase"/>
    <w:uiPriority w:val="99"/>
    <w:rsid w:val="001015D6"/>
    <w:pPr>
      <w:numPr>
        <w:numId w:val="27"/>
      </w:numPr>
      <w:tabs>
        <w:tab w:val="left" w:pos="2160"/>
      </w:tabs>
      <w:overflowPunct w:val="0"/>
      <w:autoSpaceDE w:val="0"/>
      <w:autoSpaceDN w:val="0"/>
      <w:adjustRightInd w:val="0"/>
      <w:ind w:left="36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
    <w:name w:val="page number"/>
    <w:uiPriority w:val="99"/>
    <w:rsid w:val="001015D6"/>
    <w:rPr>
      <w:rFonts w:ascii="Times New Roman" w:hAnsi="Times New Roman" w:cs="Times New Roman"/>
    </w:rPr>
  </w:style>
  <w:style w:type="paragraph" w:customStyle="1" w:styleId="aff0">
    <w:name w:val="טבלה רגיל"/>
    <w:basedOn w:val="RonnyBase"/>
    <w:uiPriority w:val="99"/>
    <w:rsid w:val="001015D6"/>
    <w:pPr>
      <w:overflowPunct w:val="0"/>
      <w:autoSpaceDE w:val="0"/>
      <w:autoSpaceDN w:val="0"/>
      <w:adjustRightInd w:val="0"/>
      <w:textAlignment w:val="baseline"/>
    </w:pPr>
    <w:rPr>
      <w:lang w:eastAsia="he-IL"/>
    </w:rPr>
  </w:style>
  <w:style w:type="character" w:customStyle="1" w:styleId="aff1">
    <w:name w:val="כותרת טקסט תו"/>
    <w:uiPriority w:val="99"/>
    <w:rsid w:val="001015D6"/>
    <w:rPr>
      <w:rFonts w:ascii="Times New Roman" w:eastAsia="Times New Roman" w:hAnsi="Times New Roman" w:cs="David"/>
      <w:noProof/>
      <w:sz w:val="20"/>
      <w:szCs w:val="24"/>
      <w:u w:val="single"/>
    </w:rPr>
  </w:style>
  <w:style w:type="paragraph" w:styleId="TOC8">
    <w:name w:val="toc 8"/>
    <w:autoRedefine/>
    <w:uiPriority w:val="39"/>
    <w:rsid w:val="001015D6"/>
    <w:pPr>
      <w:ind w:left="1680"/>
    </w:pPr>
    <w:rPr>
      <w:rFonts w:ascii="Calibri" w:hAnsi="Calibri" w:cs="Calibri"/>
      <w:sz w:val="18"/>
      <w:szCs w:val="18"/>
    </w:rPr>
  </w:style>
  <w:style w:type="paragraph" w:styleId="TOC9">
    <w:name w:val="toc 9"/>
    <w:autoRedefine/>
    <w:uiPriority w:val="39"/>
    <w:rsid w:val="001015D6"/>
    <w:pPr>
      <w:ind w:left="1920"/>
    </w:pPr>
    <w:rPr>
      <w:rFonts w:ascii="Calibri" w:hAnsi="Calibri" w:cs="Calibri"/>
      <w:sz w:val="18"/>
      <w:szCs w:val="18"/>
    </w:rPr>
  </w:style>
  <w:style w:type="paragraph" w:customStyle="1" w:styleId="a3">
    <w:name w:val="אב"/>
    <w:uiPriority w:val="99"/>
    <w:rsid w:val="001015D6"/>
    <w:pPr>
      <w:numPr>
        <w:numId w:val="5"/>
      </w:numPr>
      <w:spacing w:before="240" w:line="360" w:lineRule="auto"/>
      <w:ind w:left="1254" w:hanging="596"/>
    </w:pPr>
    <w:rPr>
      <w:rFonts w:cs="Narkisim"/>
      <w:noProof/>
      <w:sz w:val="26"/>
      <w:szCs w:val="26"/>
    </w:rPr>
  </w:style>
  <w:style w:type="paragraph" w:customStyle="1" w:styleId="a6">
    <w:name w:val="בולט בטבלא"/>
    <w:uiPriority w:val="99"/>
    <w:rsid w:val="001015D6"/>
    <w:pPr>
      <w:numPr>
        <w:numId w:val="6"/>
      </w:numPr>
      <w:tabs>
        <w:tab w:val="left" w:pos="317"/>
      </w:tabs>
      <w:spacing w:before="120" w:line="360" w:lineRule="auto"/>
      <w:ind w:left="849" w:hanging="283"/>
    </w:pPr>
    <w:rPr>
      <w:sz w:val="26"/>
    </w:rPr>
  </w:style>
  <w:style w:type="paragraph" w:customStyle="1" w:styleId="a1">
    <w:name w:val="בולט פנימי בפסקה"/>
    <w:uiPriority w:val="99"/>
    <w:rsid w:val="001015D6"/>
    <w:pPr>
      <w:numPr>
        <w:numId w:val="25"/>
      </w:numPr>
      <w:spacing w:before="120" w:line="360" w:lineRule="auto"/>
    </w:pPr>
    <w:rPr>
      <w:sz w:val="20"/>
      <w:szCs w:val="26"/>
    </w:rPr>
  </w:style>
  <w:style w:type="paragraph" w:customStyle="1" w:styleId="14">
    <w:name w:val="סגנון1"/>
    <w:basedOn w:val="ListNumber1"/>
    <w:uiPriority w:val="99"/>
    <w:rsid w:val="001015D6"/>
  </w:style>
  <w:style w:type="paragraph" w:customStyle="1" w:styleId="a4">
    <w:name w:val="פסקה"/>
    <w:basedOn w:val="14"/>
    <w:uiPriority w:val="99"/>
    <w:rsid w:val="001015D6"/>
    <w:pPr>
      <w:widowControl/>
      <w:numPr>
        <w:numId w:val="7"/>
      </w:numPr>
      <w:overflowPunct/>
      <w:autoSpaceDE/>
      <w:autoSpaceDN/>
      <w:adjustRightInd/>
      <w:spacing w:before="0" w:line="360" w:lineRule="auto"/>
      <w:ind w:left="1020" w:firstLine="0"/>
      <w:textAlignment w:val="auto"/>
    </w:pPr>
    <w:rPr>
      <w:snapToGrid w:val="0"/>
      <w:sz w:val="20"/>
      <w:szCs w:val="26"/>
    </w:rPr>
  </w:style>
  <w:style w:type="paragraph" w:customStyle="1" w:styleId="a2">
    <w:name w:val="בולט פסקה"/>
    <w:basedOn w:val="a4"/>
    <w:uiPriority w:val="99"/>
    <w:rsid w:val="001015D6"/>
    <w:pPr>
      <w:numPr>
        <w:numId w:val="26"/>
      </w:numPr>
      <w:tabs>
        <w:tab w:val="left" w:pos="1587"/>
      </w:tabs>
    </w:pPr>
  </w:style>
  <w:style w:type="paragraph" w:customStyle="1" w:styleId="aff2">
    <w:name w:val="דרישה בטבלא"/>
    <w:basedOn w:val="RonnyBase"/>
    <w:uiPriority w:val="99"/>
    <w:rsid w:val="001015D6"/>
    <w:pPr>
      <w:spacing w:before="40" w:after="40"/>
    </w:pPr>
  </w:style>
  <w:style w:type="paragraph" w:customStyle="1" w:styleId="15">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8">
    <w:name w:val="מסגרת2"/>
    <w:basedOn w:val="15"/>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3">
    <w:name w:val="זכויות"/>
    <w:basedOn w:val="28"/>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4">
    <w:name w:val="כותרת בטבלא"/>
    <w:basedOn w:val="a1"/>
    <w:uiPriority w:val="99"/>
    <w:rsid w:val="001015D6"/>
    <w:pPr>
      <w:numPr>
        <w:numId w:val="0"/>
      </w:numPr>
      <w:spacing w:before="40" w:after="40" w:line="240" w:lineRule="auto"/>
      <w:jc w:val="center"/>
    </w:pPr>
    <w:rPr>
      <w:b/>
      <w:bCs/>
      <w:szCs w:val="24"/>
    </w:rPr>
  </w:style>
  <w:style w:type="paragraph" w:customStyle="1" w:styleId="aff5">
    <w:name w:val="מוסתר"/>
    <w:basedOn w:val="aff3"/>
    <w:uiPriority w:val="99"/>
    <w:rsid w:val="001015D6"/>
    <w:pPr>
      <w:jc w:val="left"/>
    </w:pPr>
    <w:rPr>
      <w:vanish/>
      <w:sz w:val="16"/>
      <w:szCs w:val="16"/>
    </w:rPr>
  </w:style>
  <w:style w:type="paragraph" w:customStyle="1" w:styleId="aff6">
    <w:name w:val="מלל בטבלא"/>
    <w:uiPriority w:val="99"/>
    <w:rsid w:val="001015D6"/>
    <w:pPr>
      <w:keepNext/>
      <w:keepLines/>
      <w:tabs>
        <w:tab w:val="left" w:pos="1050"/>
        <w:tab w:val="num" w:pos="1134"/>
      </w:tabs>
      <w:spacing w:before="40" w:after="40" w:line="25" w:lineRule="atLeast"/>
      <w:ind w:left="1440" w:hanging="567"/>
    </w:pPr>
    <w:rPr>
      <w:i/>
      <w:iCs/>
      <w:caps/>
      <w:szCs w:val="36"/>
    </w:rPr>
  </w:style>
  <w:style w:type="paragraph" w:customStyle="1" w:styleId="aff7">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num" w:pos="357"/>
        <w:tab w:val="left" w:pos="2880"/>
      </w:tabs>
      <w:overflowPunct w:val="0"/>
      <w:autoSpaceDE w:val="0"/>
      <w:autoSpaceDN w:val="0"/>
      <w:adjustRightInd w:val="0"/>
      <w:ind w:left="357" w:hanging="357"/>
      <w:textAlignment w:val="baseline"/>
    </w:pPr>
    <w:rPr>
      <w:lang w:eastAsia="he-IL"/>
    </w:rPr>
  </w:style>
  <w:style w:type="paragraph" w:customStyle="1" w:styleId="ListNumber6">
    <w:name w:val="List Number 6"/>
    <w:basedOn w:val="RonnyBase"/>
    <w:uiPriority w:val="99"/>
    <w:rsid w:val="001015D6"/>
    <w:pPr>
      <w:numPr>
        <w:numId w:val="16"/>
      </w:numPr>
      <w:tabs>
        <w:tab w:val="left" w:pos="2880"/>
        <w:tab w:val="left" w:pos="3240"/>
        <w:tab w:val="left" w:pos="3600"/>
      </w:tabs>
      <w:overflowPunct w:val="0"/>
      <w:autoSpaceDE w:val="0"/>
      <w:autoSpaceDN w:val="0"/>
      <w:adjustRightInd w:val="0"/>
      <w:ind w:left="2880"/>
      <w:textAlignment w:val="baseline"/>
    </w:pPr>
    <w:rPr>
      <w:lang w:eastAsia="he-IL"/>
    </w:rPr>
  </w:style>
  <w:style w:type="paragraph" w:customStyle="1" w:styleId="ListHnumber5">
    <w:name w:val="List Hnumber 5"/>
    <w:basedOn w:val="Normal5"/>
    <w:rsid w:val="001015D6"/>
    <w:pPr>
      <w:numPr>
        <w:numId w:val="18"/>
      </w:numPr>
      <w:tabs>
        <w:tab w:val="num" w:pos="2160"/>
        <w:tab w:val="left" w:pos="2520"/>
      </w:tabs>
      <w:ind w:left="2520"/>
    </w:pPr>
  </w:style>
  <w:style w:type="paragraph" w:styleId="5">
    <w:name w:val="List Number 5"/>
    <w:basedOn w:val="Normal5"/>
    <w:uiPriority w:val="99"/>
    <w:rsid w:val="001015D6"/>
    <w:pPr>
      <w:numPr>
        <w:numId w:val="17"/>
      </w:numPr>
      <w:tabs>
        <w:tab w:val="num" w:pos="1080"/>
        <w:tab w:val="num" w:pos="1985"/>
      </w:tabs>
      <w:ind w:left="1985" w:hanging="567"/>
    </w:pPr>
  </w:style>
  <w:style w:type="paragraph" w:customStyle="1" w:styleId="ListHnumber7">
    <w:name w:val="List Hnumber 7"/>
    <w:basedOn w:val="Normal7"/>
    <w:uiPriority w:val="99"/>
    <w:rsid w:val="001015D6"/>
    <w:pPr>
      <w:numPr>
        <w:numId w:val="19"/>
      </w:numPr>
      <w:tabs>
        <w:tab w:val="num" w:pos="2160"/>
        <w:tab w:val="left" w:pos="3240"/>
      </w:tabs>
      <w:ind w:left="3240"/>
    </w:pPr>
  </w:style>
  <w:style w:type="paragraph" w:customStyle="1" w:styleId="ListBullet6">
    <w:name w:val="List Bullet 6"/>
    <w:basedOn w:val="Normal6"/>
    <w:uiPriority w:val="99"/>
    <w:rsid w:val="001015D6"/>
    <w:pPr>
      <w:numPr>
        <w:numId w:val="29"/>
      </w:numPr>
      <w:tabs>
        <w:tab w:val="num" w:pos="360"/>
        <w:tab w:val="left" w:pos="2268"/>
      </w:tabs>
      <w:ind w:left="2520" w:firstLine="0"/>
    </w:pPr>
  </w:style>
  <w:style w:type="paragraph" w:customStyle="1" w:styleId="ListBullet7">
    <w:name w:val="List Bullet 7"/>
    <w:basedOn w:val="ListBullet6"/>
    <w:uiPriority w:val="99"/>
    <w:rsid w:val="001015D6"/>
    <w:pPr>
      <w:numPr>
        <w:numId w:val="13"/>
      </w:numPr>
      <w:tabs>
        <w:tab w:val="num" w:pos="360"/>
        <w:tab w:val="left" w:pos="2552"/>
      </w:tabs>
      <w:ind w:left="0" w:firstLine="0"/>
    </w:pPr>
  </w:style>
  <w:style w:type="paragraph" w:customStyle="1" w:styleId="a7">
    <w:name w:val="בולט בטבלה"/>
    <w:uiPriority w:val="99"/>
    <w:rsid w:val="001015D6"/>
    <w:pPr>
      <w:numPr>
        <w:numId w:val="30"/>
      </w:numPr>
      <w:spacing w:line="300" w:lineRule="auto"/>
      <w:ind w:left="0"/>
    </w:pPr>
    <w:rPr>
      <w:rFonts w:ascii="Times New Roman" w:eastAsia="Times New Roman" w:hAnsi="Times New Roman"/>
    </w:rPr>
  </w:style>
  <w:style w:type="paragraph" w:customStyle="1" w:styleId="aff8">
    <w:name w:val="מלל בתרשים"/>
    <w:uiPriority w:val="99"/>
    <w:rsid w:val="001015D6"/>
    <w:pPr>
      <w:bidi w:val="0"/>
      <w:jc w:val="center"/>
    </w:pPr>
    <w:rPr>
      <w:snapToGrid w:val="0"/>
      <w:color w:val="000000"/>
      <w:sz w:val="20"/>
      <w:szCs w:val="20"/>
      <w:lang w:eastAsia="he-IL"/>
    </w:rPr>
  </w:style>
  <w:style w:type="paragraph" w:styleId="29">
    <w:name w:val="Body Text Indent 2"/>
    <w:link w:val="2a"/>
    <w:uiPriority w:val="99"/>
    <w:rsid w:val="001015D6"/>
    <w:pPr>
      <w:tabs>
        <w:tab w:val="left" w:pos="404"/>
      </w:tabs>
      <w:spacing w:before="240"/>
      <w:ind w:left="406" w:hanging="400"/>
      <w:jc w:val="both"/>
    </w:pPr>
    <w:rPr>
      <w:noProof/>
      <w:sz w:val="22"/>
      <w:szCs w:val="22"/>
    </w:rPr>
  </w:style>
  <w:style w:type="character" w:customStyle="1" w:styleId="2a">
    <w:name w:val="כניסה בגוף טקסט 2 תו"/>
    <w:link w:val="29"/>
    <w:uiPriority w:val="99"/>
    <w:rsid w:val="001015D6"/>
    <w:rPr>
      <w:rFonts w:ascii="David" w:eastAsia="Times New Roman" w:hAnsi="David" w:cs="David"/>
      <w:noProof/>
    </w:rPr>
  </w:style>
  <w:style w:type="paragraph" w:styleId="2b">
    <w:name w:val="List Continue 2"/>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9">
    <w:name w:val="Balloon Text"/>
    <w:link w:val="affa"/>
    <w:uiPriority w:val="99"/>
    <w:rsid w:val="001015D6"/>
    <w:rPr>
      <w:rFonts w:ascii="Tahoma" w:hAnsi="Tahoma" w:cs="Tahoma"/>
      <w:sz w:val="16"/>
      <w:szCs w:val="16"/>
    </w:rPr>
  </w:style>
  <w:style w:type="character" w:customStyle="1" w:styleId="affa">
    <w:name w:val="טקסט בלונים תו"/>
    <w:link w:val="aff9"/>
    <w:uiPriority w:val="99"/>
    <w:rsid w:val="001015D6"/>
    <w:rPr>
      <w:rFonts w:ascii="Tahoma" w:eastAsia="Times New Roman" w:hAnsi="Tahoma" w:cs="Tahoma"/>
      <w:sz w:val="16"/>
      <w:szCs w:val="16"/>
    </w:rPr>
  </w:style>
  <w:style w:type="paragraph" w:styleId="affb">
    <w:name w:val="Document Map"/>
    <w:link w:val="affc"/>
    <w:uiPriority w:val="99"/>
    <w:rsid w:val="001015D6"/>
    <w:pPr>
      <w:shd w:val="clear" w:color="auto" w:fill="000080"/>
    </w:pPr>
    <w:rPr>
      <w:rFonts w:ascii="Tahoma" w:hAnsi="Tahoma" w:cs="Tahoma"/>
    </w:rPr>
  </w:style>
  <w:style w:type="character" w:customStyle="1" w:styleId="affc">
    <w:name w:val="מפת מסמך תו"/>
    <w:link w:val="affb"/>
    <w:uiPriority w:val="99"/>
    <w:rsid w:val="001015D6"/>
    <w:rPr>
      <w:rFonts w:ascii="Tahoma" w:eastAsia="Times New Roman" w:hAnsi="Tahoma" w:cs="Tahoma"/>
      <w:sz w:val="24"/>
      <w:szCs w:val="24"/>
      <w:shd w:val="clear" w:color="auto" w:fill="000080"/>
    </w:rPr>
  </w:style>
  <w:style w:type="paragraph" w:styleId="NormalWeb">
    <w:name w:val="Normal (Web)"/>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d">
    <w:name w:val="annotation reference"/>
    <w:uiPriority w:val="99"/>
    <w:rsid w:val="001015D6"/>
    <w:rPr>
      <w:sz w:val="16"/>
      <w:szCs w:val="16"/>
    </w:rPr>
  </w:style>
  <w:style w:type="paragraph" w:styleId="affe">
    <w:name w:val="annotation subject"/>
    <w:basedOn w:val="af6"/>
    <w:next w:val="af6"/>
    <w:link w:val="afff"/>
    <w:uiPriority w:val="99"/>
    <w:rsid w:val="001015D6"/>
    <w:rPr>
      <w:b/>
      <w:bCs/>
    </w:rPr>
  </w:style>
  <w:style w:type="character" w:customStyle="1" w:styleId="afff">
    <w:name w:val="נושא הערה תו"/>
    <w:link w:val="affe"/>
    <w:uiPriority w:val="99"/>
    <w:rsid w:val="001015D6"/>
    <w:rPr>
      <w:rFonts w:ascii="Times New Roman" w:eastAsia="Times New Roman" w:hAnsi="Times New Roman" w:cs="Times New Roman"/>
      <w:b/>
      <w:bCs/>
      <w:sz w:val="20"/>
      <w:szCs w:val="20"/>
    </w:rPr>
  </w:style>
  <w:style w:type="paragraph" w:customStyle="1" w:styleId="afff0">
    <w:name w:val="בסיס"/>
    <w:uiPriority w:val="99"/>
    <w:rsid w:val="001015D6"/>
    <w:pPr>
      <w:spacing w:before="120" w:line="320" w:lineRule="atLeast"/>
      <w:jc w:val="both"/>
    </w:pPr>
    <w:rPr>
      <w:rFonts w:ascii="Times New Roman" w:eastAsia="Times New Roman" w:hAnsi="Times New Roman"/>
    </w:rPr>
  </w:style>
  <w:style w:type="paragraph" w:customStyle="1" w:styleId="AlphaList2">
    <w:name w:val="Alpha List 2"/>
    <w:uiPriority w:val="99"/>
    <w:rsid w:val="001015D6"/>
    <w:pPr>
      <w:numPr>
        <w:numId w:val="8"/>
      </w:numPr>
      <w:spacing w:before="120" w:line="320" w:lineRule="exact"/>
      <w:jc w:val="both"/>
    </w:pPr>
    <w:rPr>
      <w:sz w:val="22"/>
      <w:lang w:eastAsia="he-IL"/>
    </w:rPr>
  </w:style>
  <w:style w:type="paragraph" w:customStyle="1" w:styleId="BulletList2">
    <w:name w:val="Bullet List 2"/>
    <w:uiPriority w:val="99"/>
    <w:rsid w:val="001015D6"/>
    <w:pPr>
      <w:numPr>
        <w:numId w:val="31"/>
      </w:numPr>
      <w:spacing w:before="120" w:line="320" w:lineRule="exact"/>
      <w:jc w:val="both"/>
    </w:pPr>
    <w:rPr>
      <w:sz w:val="22"/>
      <w:lang w:eastAsia="he-IL"/>
    </w:rPr>
  </w:style>
  <w:style w:type="paragraph" w:customStyle="1" w:styleId="AlphaList1">
    <w:name w:val="Alpha List 1"/>
    <w:uiPriority w:val="99"/>
    <w:rsid w:val="001015D6"/>
    <w:pPr>
      <w:numPr>
        <w:numId w:val="9"/>
      </w:numPr>
      <w:spacing w:before="120" w:line="320" w:lineRule="exact"/>
      <w:jc w:val="both"/>
    </w:pPr>
    <w:rPr>
      <w:sz w:val="22"/>
      <w:lang w:eastAsia="he-IL"/>
    </w:rPr>
  </w:style>
  <w:style w:type="paragraph" w:customStyle="1" w:styleId="afff1">
    <w:name w:val="כותרת נושא"/>
    <w:uiPriority w:val="99"/>
    <w:rsid w:val="001015D6"/>
    <w:pPr>
      <w:spacing w:before="120" w:after="360"/>
    </w:pPr>
    <w:rPr>
      <w:rFonts w:cs="Narkisim"/>
      <w:spacing w:val="70"/>
      <w:sz w:val="32"/>
      <w:szCs w:val="32"/>
    </w:rPr>
  </w:style>
  <w:style w:type="character" w:customStyle="1" w:styleId="afff2">
    <w:name w:val="כותרת משנה תו"/>
    <w:uiPriority w:val="99"/>
    <w:rsid w:val="001015D6"/>
    <w:rPr>
      <w:rFonts w:ascii="Times New Roman" w:eastAsia="Times New Roman" w:hAnsi="Times New Roman" w:cs="David"/>
      <w:b/>
      <w:bCs/>
      <w:spacing w:val="20"/>
      <w:sz w:val="28"/>
      <w:szCs w:val="28"/>
    </w:rPr>
  </w:style>
  <w:style w:type="paragraph" w:customStyle="1" w:styleId="DataItem">
    <w:name w:val="DataItem"/>
    <w:uiPriority w:val="99"/>
    <w:rsid w:val="001015D6"/>
    <w:pPr>
      <w:spacing w:before="120" w:line="320" w:lineRule="exact"/>
      <w:jc w:val="both"/>
    </w:pPr>
    <w:rPr>
      <w:sz w:val="22"/>
      <w:lang w:eastAsia="he-IL"/>
    </w:rPr>
  </w:style>
  <w:style w:type="paragraph" w:customStyle="1" w:styleId="DataItemB">
    <w:name w:val="DataItemB"/>
    <w:uiPriority w:val="99"/>
    <w:rsid w:val="001015D6"/>
    <w:pPr>
      <w:spacing w:before="120" w:line="320" w:lineRule="exact"/>
      <w:jc w:val="both"/>
    </w:pPr>
    <w:rPr>
      <w:b/>
      <w:bCs/>
      <w:sz w:val="22"/>
      <w:lang w:eastAsia="he-IL"/>
    </w:rPr>
  </w:style>
  <w:style w:type="paragraph" w:customStyle="1" w:styleId="80">
    <w:name w:val="8"/>
    <w:basedOn w:val="afff0"/>
    <w:next w:val="afff3"/>
    <w:uiPriority w:val="99"/>
    <w:rsid w:val="001015D6"/>
    <w:pPr>
      <w:keepLines/>
      <w:ind w:left="568" w:right="284" w:hanging="284"/>
    </w:pPr>
    <w:rPr>
      <w:sz w:val="16"/>
      <w:szCs w:val="20"/>
    </w:rPr>
  </w:style>
  <w:style w:type="paragraph" w:styleId="afff3">
    <w:name w:val="footnote text"/>
    <w:link w:val="afff4"/>
    <w:uiPriority w:val="99"/>
    <w:rsid w:val="001015D6"/>
    <w:rPr>
      <w:sz w:val="20"/>
      <w:szCs w:val="20"/>
    </w:rPr>
  </w:style>
  <w:style w:type="character" w:customStyle="1" w:styleId="afff4">
    <w:name w:val="טקסט הערת שוליים תו"/>
    <w:link w:val="afff3"/>
    <w:uiPriority w:val="99"/>
    <w:rsid w:val="001015D6"/>
    <w:rPr>
      <w:rFonts w:ascii="Times New Roman" w:eastAsia="Times New Roman" w:hAnsi="Times New Roman" w:cs="Times New Roman"/>
      <w:sz w:val="20"/>
      <w:szCs w:val="20"/>
    </w:rPr>
  </w:style>
  <w:style w:type="paragraph" w:customStyle="1" w:styleId="TableText">
    <w:name w:val="TableText"/>
    <w:uiPriority w:val="99"/>
    <w:rsid w:val="001015D6"/>
    <w:pPr>
      <w:spacing w:before="75" w:line="280" w:lineRule="atLeast"/>
    </w:pPr>
    <w:rPr>
      <w:sz w:val="22"/>
      <w:lang w:eastAsia="he-IL"/>
    </w:rPr>
  </w:style>
  <w:style w:type="paragraph" w:styleId="afff5">
    <w:name w:val="Plain Text"/>
    <w:link w:val="afff6"/>
    <w:uiPriority w:val="99"/>
    <w:rsid w:val="001015D6"/>
    <w:pPr>
      <w:spacing w:after="120" w:line="360" w:lineRule="auto"/>
      <w:jc w:val="both"/>
    </w:pPr>
    <w:rPr>
      <w:rFonts w:cs="Levenim MT"/>
      <w:snapToGrid w:val="0"/>
      <w:sz w:val="22"/>
      <w:szCs w:val="22"/>
      <w:lang w:eastAsia="he-IL"/>
    </w:rPr>
  </w:style>
  <w:style w:type="character" w:customStyle="1" w:styleId="afff6">
    <w:name w:val="טקסט רגיל תו"/>
    <w:link w:val="afff5"/>
    <w:uiPriority w:val="99"/>
    <w:rsid w:val="001015D6"/>
    <w:rPr>
      <w:rFonts w:ascii="Times New Roman" w:eastAsia="Times New Roman" w:hAnsi="Times New Roman" w:cs="Levenim MT"/>
      <w:snapToGrid w:val="0"/>
      <w:lang w:eastAsia="he-IL"/>
    </w:rPr>
  </w:style>
  <w:style w:type="paragraph" w:customStyle="1" w:styleId="TableHead">
    <w:name w:val="TableHead"/>
    <w:basedOn w:val="aff0"/>
    <w:uiPriority w:val="99"/>
    <w:rsid w:val="001015D6"/>
    <w:pPr>
      <w:keepNext/>
      <w:keepLines w:val="0"/>
      <w:overflowPunct/>
      <w:autoSpaceDE/>
      <w:autoSpaceDN/>
      <w:adjustRightInd/>
      <w:jc w:val="center"/>
      <w:textAlignment w:val="auto"/>
    </w:pPr>
    <w:rPr>
      <w:b/>
      <w:bCs/>
      <w:sz w:val="20"/>
      <w:lang w:eastAsia="en-US"/>
    </w:rPr>
  </w:style>
  <w:style w:type="paragraph" w:customStyle="1" w:styleId="FrameShadowed">
    <w:name w:val="Frame Shadowe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7">
    <w:name w:val="תהליך"/>
    <w:uiPriority w:val="99"/>
    <w:rsid w:val="001015D6"/>
    <w:pPr>
      <w:tabs>
        <w:tab w:val="left" w:pos="1050"/>
        <w:tab w:val="right" w:pos="1192"/>
        <w:tab w:val="left" w:pos="1759"/>
      </w:tabs>
      <w:snapToGrid w:val="0"/>
      <w:spacing w:before="240" w:after="120"/>
      <w:ind w:left="992" w:hanging="851"/>
    </w:pPr>
    <w:rPr>
      <w:caps/>
      <w:color w:val="000000"/>
      <w:spacing w:val="20"/>
      <w:sz w:val="20"/>
    </w:rPr>
  </w:style>
  <w:style w:type="paragraph" w:customStyle="1" w:styleId="TEXT1">
    <w:name w:val="TEXT1"/>
    <w:uiPriority w:val="99"/>
    <w:rsid w:val="001015D6"/>
    <w:pPr>
      <w:keepNext/>
      <w:pageBreakBefore/>
      <w:tabs>
        <w:tab w:val="left" w:pos="283"/>
      </w:tabs>
      <w:spacing w:before="60" w:after="60"/>
      <w:ind w:left="709" w:right="708" w:hanging="360"/>
    </w:pPr>
    <w:rPr>
      <w:rFonts w:ascii="Arial" w:hAnsi="Arial"/>
      <w:i/>
      <w:iCs/>
      <w:noProof/>
      <w:color w:val="333333"/>
      <w:kern w:val="28"/>
      <w:sz w:val="22"/>
    </w:rPr>
  </w:style>
  <w:style w:type="paragraph" w:customStyle="1" w:styleId="bodytext1">
    <w:name w:val="body text 1"/>
    <w:basedOn w:val="afb"/>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6">
    <w:name w:val="פסקה1"/>
    <w:uiPriority w:val="99"/>
    <w:rsid w:val="001015D6"/>
    <w:pPr>
      <w:jc w:val="both"/>
    </w:pPr>
    <w:rPr>
      <w:rFonts w:ascii="Tahoma" w:eastAsia="Times New Roman" w:hAnsi="Tahoma" w:cs="Tahoma"/>
      <w:noProof/>
      <w:lang w:eastAsia="he-IL"/>
    </w:rPr>
  </w:style>
  <w:style w:type="paragraph" w:customStyle="1" w:styleId="doublepara">
    <w:name w:val="double para"/>
    <w:uiPriority w:val="99"/>
    <w:rsid w:val="001015D6"/>
    <w:pPr>
      <w:tabs>
        <w:tab w:val="num" w:pos="720"/>
      </w:tabs>
      <w:spacing w:before="120" w:line="360" w:lineRule="auto"/>
      <w:ind w:left="720" w:hanging="720"/>
      <w:jc w:val="both"/>
    </w:pPr>
    <w:rPr>
      <w:snapToGrid w:val="0"/>
      <w:sz w:val="20"/>
    </w:rPr>
  </w:style>
  <w:style w:type="character" w:styleId="afff8">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napToGrid w:val="0"/>
      <w:color w:val="FF0000"/>
      <w:sz w:val="20"/>
    </w:rPr>
  </w:style>
  <w:style w:type="paragraph" w:customStyle="1" w:styleId="afff9">
    <w:name w:val="כותרת"/>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a">
    <w:name w:val="כותרות"/>
    <w:uiPriority w:val="99"/>
    <w:rsid w:val="001015D6"/>
    <w:pPr>
      <w:overflowPunct w:val="0"/>
      <w:autoSpaceDE w:val="0"/>
      <w:autoSpaceDN w:val="0"/>
      <w:adjustRightInd w:val="0"/>
      <w:jc w:val="center"/>
      <w:textAlignment w:val="baseline"/>
    </w:pPr>
    <w:rPr>
      <w:sz w:val="20"/>
      <w:lang w:eastAsia="he-IL"/>
    </w:rPr>
  </w:style>
  <w:style w:type="paragraph" w:customStyle="1" w:styleId="afffb">
    <w:name w:val="הואיל"/>
    <w:basedOn w:val="afffa"/>
    <w:rsid w:val="001015D6"/>
    <w:pPr>
      <w:spacing w:before="120" w:after="120"/>
      <w:ind w:left="799" w:hanging="799"/>
      <w:jc w:val="both"/>
    </w:pPr>
  </w:style>
  <w:style w:type="paragraph" w:customStyle="1" w:styleId="N1">
    <w:name w:val="N1"/>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c">
    <w:name w:val="הגדרות"/>
    <w:basedOn w:val="N1"/>
    <w:link w:val="afffd"/>
    <w:rsid w:val="001015D6"/>
    <w:pPr>
      <w:spacing w:before="0" w:after="0"/>
      <w:ind w:left="2642" w:hanging="1933"/>
    </w:pPr>
  </w:style>
  <w:style w:type="paragraph" w:customStyle="1" w:styleId="Footer">
    <w:name w:val="Footer פרטי מסמך"/>
    <w:basedOn w:val="a5"/>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e">
    <w:name w:val="חחחלח"/>
    <w:uiPriority w:val="99"/>
    <w:rsid w:val="001015D6"/>
    <w:pPr>
      <w:numPr>
        <w:ilvl w:val="1"/>
      </w:numPr>
      <w:tabs>
        <w:tab w:val="left" w:pos="1050"/>
      </w:tabs>
      <w:spacing w:before="240"/>
      <w:ind w:hanging="690"/>
    </w:pPr>
    <w:rPr>
      <w:caps/>
      <w:snapToGrid w:val="0"/>
      <w:sz w:val="20"/>
      <w:szCs w:val="28"/>
      <w:lang w:eastAsia="he-IL"/>
    </w:rPr>
  </w:style>
  <w:style w:type="paragraph" w:customStyle="1" w:styleId="xl24">
    <w:name w:val="xl24"/>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
    <w:name w:val="Table Grid"/>
    <w:aliases w:val="טקסט טבלה תחתונה"/>
    <w:basedOn w:val="aa"/>
    <w:uiPriority w:val="39"/>
    <w:rsid w:val="001015D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c">
    <w:name w:val="List 2"/>
    <w:uiPriority w:val="99"/>
    <w:rsid w:val="001015D6"/>
    <w:pPr>
      <w:ind w:left="720" w:hanging="360"/>
    </w:pPr>
  </w:style>
  <w:style w:type="paragraph" w:customStyle="1" w:styleId="3">
    <w:name w:val="כותרת3 מכרז"/>
    <w:uiPriority w:val="99"/>
    <w:rsid w:val="001015D6"/>
    <w:pPr>
      <w:keepNext/>
      <w:numPr>
        <w:ilvl w:val="2"/>
        <w:numId w:val="33"/>
      </w:numPr>
      <w:tabs>
        <w:tab w:val="clear" w:pos="2160"/>
        <w:tab w:val="left" w:pos="283"/>
        <w:tab w:val="num" w:pos="360"/>
      </w:tabs>
      <w:spacing w:before="120" w:line="360" w:lineRule="auto"/>
      <w:ind w:left="0" w:firstLine="0"/>
      <w:outlineLvl w:val="0"/>
    </w:pPr>
    <w:rPr>
      <w:rFonts w:cs="FrankRuehl"/>
      <w:b/>
      <w:bCs/>
      <w:i/>
      <w:iCs/>
      <w:spacing w:val="40"/>
      <w:kern w:val="40"/>
      <w:sz w:val="26"/>
      <w:szCs w:val="26"/>
    </w:rPr>
  </w:style>
  <w:style w:type="paragraph" w:customStyle="1" w:styleId="17">
    <w:name w:val="פיסקה1"/>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d">
    <w:name w:val="פיסקה2"/>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uiPriority w:val="99"/>
    <w:rsid w:val="001015D6"/>
    <w:pPr>
      <w:keepNext/>
      <w:keepLines/>
      <w:spacing w:before="120" w:after="120"/>
      <w:ind w:right="969"/>
      <w:outlineLvl w:val="2"/>
    </w:pPr>
    <w:rPr>
      <w:sz w:val="22"/>
    </w:rPr>
  </w:style>
  <w:style w:type="paragraph" w:customStyle="1" w:styleId="2e">
    <w:name w:val="רמה 2"/>
    <w:basedOn w:val="af4"/>
    <w:link w:val="2f"/>
    <w:uiPriority w:val="99"/>
    <w:rsid w:val="001015D6"/>
    <w:pPr>
      <w:tabs>
        <w:tab w:val="num" w:pos="720"/>
        <w:tab w:val="num" w:pos="3240"/>
      </w:tabs>
      <w:spacing w:line="360" w:lineRule="auto"/>
      <w:ind w:left="2880" w:right="2880" w:hanging="720"/>
    </w:pPr>
  </w:style>
  <w:style w:type="character" w:customStyle="1" w:styleId="2f">
    <w:name w:val="רמה 2 תו"/>
    <w:link w:val="2e"/>
    <w:uiPriority w:val="99"/>
    <w:rsid w:val="001015D6"/>
    <w:rPr>
      <w:rFonts w:cs="Narkisim"/>
    </w:rPr>
  </w:style>
  <w:style w:type="paragraph" w:styleId="39">
    <w:name w:val="Body Text Indent 3"/>
    <w:link w:val="3a"/>
    <w:uiPriority w:val="99"/>
    <w:rsid w:val="001015D6"/>
    <w:pPr>
      <w:spacing w:after="120"/>
      <w:ind w:left="360"/>
    </w:pPr>
    <w:rPr>
      <w:sz w:val="16"/>
      <w:szCs w:val="16"/>
    </w:rPr>
  </w:style>
  <w:style w:type="character" w:customStyle="1" w:styleId="3a">
    <w:name w:val="כניסה בגוף טקסט 3 תו"/>
    <w:link w:val="39"/>
    <w:uiPriority w:val="99"/>
    <w:rsid w:val="001015D6"/>
    <w:rPr>
      <w:rFonts w:ascii="Times New Roman" w:eastAsia="Times New Roman" w:hAnsi="Times New Roman" w:cs="Times New Roman"/>
      <w:sz w:val="16"/>
      <w:szCs w:val="16"/>
    </w:rPr>
  </w:style>
  <w:style w:type="paragraph" w:customStyle="1" w:styleId="54">
    <w:name w:val="5"/>
    <w:next w:val="a5"/>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next w:val="a5"/>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next w:val="a5"/>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0">
    <w:name w:val="2"/>
    <w:next w:val="afff5"/>
    <w:uiPriority w:val="99"/>
    <w:rsid w:val="001015D6"/>
    <w:pPr>
      <w:tabs>
        <w:tab w:val="num" w:pos="1492"/>
      </w:tabs>
    </w:pPr>
    <w:rPr>
      <w:rFonts w:ascii="Courier New" w:hAnsi="Courier New" w:cs="Courier New"/>
      <w:sz w:val="20"/>
      <w:szCs w:val="20"/>
    </w:rPr>
  </w:style>
  <w:style w:type="paragraph" w:customStyle="1" w:styleId="18">
    <w:name w:val="1"/>
    <w:next w:val="af8"/>
    <w:rsid w:val="001015D6"/>
    <w:pPr>
      <w:tabs>
        <w:tab w:val="center" w:pos="4153"/>
        <w:tab w:val="right" w:pos="8306"/>
      </w:tabs>
    </w:pPr>
  </w:style>
  <w:style w:type="paragraph" w:customStyle="1" w:styleId="3c">
    <w:name w:val="תוכן3"/>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link w:val="3c"/>
    <w:uiPriority w:val="99"/>
    <w:rsid w:val="001015D6"/>
    <w:rPr>
      <w:rFonts w:ascii="Times New Roman" w:eastAsia="Times New Roman" w:hAnsi="Times New Roman" w:cs="FrankRuehl"/>
      <w:sz w:val="26"/>
      <w:szCs w:val="26"/>
      <w:lang w:eastAsia="he-IL"/>
    </w:rPr>
  </w:style>
  <w:style w:type="character" w:customStyle="1" w:styleId="46">
    <w:name w:val="סגנון4 תו"/>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e">
    <w:name w:val="List 3"/>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
    <w:name w:val="רמה 1"/>
    <w:basedOn w:val="af4"/>
    <w:next w:val="2e"/>
    <w:uiPriority w:val="99"/>
    <w:rsid w:val="001015D6"/>
    <w:pPr>
      <w:numPr>
        <w:numId w:val="10"/>
      </w:numPr>
      <w:tabs>
        <w:tab w:val="num" w:pos="3240"/>
      </w:tabs>
      <w:ind w:left="2880" w:right="2880"/>
    </w:pPr>
    <w:rPr>
      <w:b/>
      <w:bCs/>
    </w:rPr>
  </w:style>
  <w:style w:type="paragraph" w:customStyle="1" w:styleId="a0">
    <w:name w:val="כותרת נספח תו תו"/>
    <w:next w:val="af4"/>
    <w:link w:val="affff0"/>
    <w:uiPriority w:val="99"/>
    <w:rsid w:val="001015D6"/>
    <w:pPr>
      <w:keepNext/>
      <w:keepLines/>
      <w:pageBreakBefore/>
      <w:numPr>
        <w:ilvl w:val="1"/>
        <w:numId w:val="20"/>
      </w:numPr>
      <w:tabs>
        <w:tab w:val="left" w:pos="1050"/>
      </w:tabs>
      <w:spacing w:after="360"/>
    </w:pPr>
    <w:rPr>
      <w:caps/>
      <w:sz w:val="36"/>
    </w:rPr>
  </w:style>
  <w:style w:type="character" w:customStyle="1" w:styleId="affff0">
    <w:name w:val="כותרת נספח תו תו תו"/>
    <w:link w:val="a0"/>
    <w:uiPriority w:val="99"/>
    <w:rsid w:val="001015D6"/>
    <w:rPr>
      <w:caps/>
      <w:sz w:val="36"/>
    </w:rPr>
  </w:style>
  <w:style w:type="paragraph" w:customStyle="1" w:styleId="3f">
    <w:name w:val="פיסקה3"/>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5">
    <w:name w:val="פיסקה5"/>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uiPriority w:val="99"/>
    <w:rsid w:val="001015D6"/>
    <w:pPr>
      <w:overflowPunct w:val="0"/>
      <w:autoSpaceDE w:val="0"/>
      <w:autoSpaceDN w:val="0"/>
      <w:adjustRightInd w:val="0"/>
      <w:ind w:left="3629"/>
      <w:jc w:val="both"/>
    </w:pPr>
    <w:rPr>
      <w:rFonts w:cs="FrankRuehl"/>
      <w:szCs w:val="26"/>
      <w:lang w:eastAsia="he-IL"/>
    </w:rPr>
  </w:style>
  <w:style w:type="paragraph" w:customStyle="1" w:styleId="7">
    <w:name w:val="פיסקה7"/>
    <w:uiPriority w:val="99"/>
    <w:rsid w:val="001015D6"/>
    <w:pPr>
      <w:numPr>
        <w:ilvl w:val="4"/>
        <w:numId w:val="32"/>
      </w:numPr>
      <w:overflowPunct w:val="0"/>
      <w:autoSpaceDE w:val="0"/>
      <w:autoSpaceDN w:val="0"/>
      <w:adjustRightInd w:val="0"/>
      <w:jc w:val="both"/>
    </w:pPr>
    <w:rPr>
      <w:rFonts w:cs="FrankRuehl"/>
      <w:szCs w:val="26"/>
      <w:lang w:eastAsia="he-IL"/>
    </w:rPr>
  </w:style>
  <w:style w:type="paragraph" w:customStyle="1" w:styleId="70">
    <w:name w:val="ממוספר 7"/>
    <w:basedOn w:val="6"/>
    <w:uiPriority w:val="99"/>
    <w:rsid w:val="001015D6"/>
    <w:pPr>
      <w:numPr>
        <w:ilvl w:val="6"/>
      </w:numPr>
      <w:tabs>
        <w:tab w:val="num" w:pos="360"/>
        <w:tab w:val="left" w:pos="2610"/>
        <w:tab w:val="num" w:pos="4320"/>
      </w:tabs>
      <w:ind w:left="2610" w:hanging="284"/>
    </w:pPr>
  </w:style>
  <w:style w:type="paragraph" w:customStyle="1" w:styleId="6">
    <w:name w:val="ממוספר 6 תו תו תו"/>
    <w:basedOn w:val="53"/>
    <w:rsid w:val="001015D6"/>
    <w:pPr>
      <w:numPr>
        <w:ilvl w:val="5"/>
        <w:numId w:val="34"/>
      </w:numPr>
      <w:tabs>
        <w:tab w:val="num" w:pos="360"/>
      </w:tabs>
      <w:ind w:left="2043" w:hanging="284"/>
    </w:pPr>
  </w:style>
  <w:style w:type="paragraph" w:styleId="affff1">
    <w:name w:val="List"/>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0">
    <w:name w:val="List 5"/>
    <w:uiPriority w:val="99"/>
    <w:rsid w:val="001015D6"/>
    <w:pPr>
      <w:numPr>
        <w:ilvl w:val="3"/>
        <w:numId w:val="32"/>
      </w:numPr>
      <w:overflowPunct w:val="0"/>
      <w:autoSpaceDE w:val="0"/>
      <w:autoSpaceDN w:val="0"/>
      <w:adjustRightInd w:val="0"/>
      <w:jc w:val="both"/>
    </w:pPr>
    <w:rPr>
      <w:rFonts w:cs="FrankRuehl"/>
      <w:sz w:val="20"/>
      <w:szCs w:val="26"/>
      <w:lang w:eastAsia="he-IL"/>
    </w:rPr>
  </w:style>
  <w:style w:type="paragraph" w:styleId="3f0">
    <w:name w:val="List Bullet 3"/>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2">
    <w:name w:val="List Continue"/>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6">
    <w:name w:val="List Continue 5"/>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3">
    <w:name w:val="בכבוד"/>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next w:val="Normal2"/>
    <w:uiPriority w:val="99"/>
    <w:rsid w:val="001015D6"/>
    <w:pPr>
      <w:spacing w:before="120" w:line="320" w:lineRule="exact"/>
      <w:ind w:left="795"/>
      <w:jc w:val="both"/>
    </w:pPr>
    <w:rPr>
      <w:b/>
      <w:bCs/>
      <w:sz w:val="22"/>
      <w:lang w:eastAsia="he-IL"/>
    </w:rPr>
  </w:style>
  <w:style w:type="paragraph" w:customStyle="1" w:styleId="NumberList1">
    <w:name w:val="Number List 1"/>
    <w:uiPriority w:val="99"/>
    <w:rsid w:val="001015D6"/>
    <w:pPr>
      <w:tabs>
        <w:tab w:val="num" w:pos="720"/>
      </w:tabs>
      <w:spacing w:before="120" w:line="320" w:lineRule="exact"/>
      <w:ind w:left="720" w:hanging="720"/>
      <w:jc w:val="both"/>
    </w:pPr>
    <w:rPr>
      <w:sz w:val="22"/>
      <w:lang w:eastAsia="he-IL"/>
    </w:rPr>
  </w:style>
  <w:style w:type="paragraph" w:customStyle="1" w:styleId="NumberList2">
    <w:name w:val="Number List 2"/>
    <w:uiPriority w:val="99"/>
    <w:rsid w:val="001015D6"/>
    <w:pPr>
      <w:tabs>
        <w:tab w:val="num" w:pos="720"/>
      </w:tabs>
      <w:spacing w:before="120" w:line="320" w:lineRule="exact"/>
      <w:ind w:left="720" w:hanging="720"/>
      <w:jc w:val="both"/>
    </w:pPr>
    <w:rPr>
      <w:sz w:val="22"/>
      <w:lang w:eastAsia="he-IL"/>
    </w:rPr>
  </w:style>
  <w:style w:type="paragraph" w:customStyle="1" w:styleId="Frame1">
    <w:name w:val="Frame 1"/>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next w:val="Normal1"/>
    <w:uiPriority w:val="99"/>
    <w:rsid w:val="001015D6"/>
    <w:pPr>
      <w:tabs>
        <w:tab w:val="left" w:pos="1050"/>
      </w:tabs>
      <w:spacing w:after="720"/>
      <w:ind w:left="794" w:hanging="794"/>
      <w:jc w:val="center"/>
    </w:pPr>
    <w:rPr>
      <w:caps/>
      <w:spacing w:val="70"/>
      <w:szCs w:val="36"/>
      <w:lang w:eastAsia="he-IL"/>
    </w:rPr>
  </w:style>
  <w:style w:type="paragraph" w:customStyle="1" w:styleId="Tableofcontents">
    <w:name w:val="Table of contents"/>
    <w:next w:val="Normal1"/>
    <w:uiPriority w:val="99"/>
    <w:rsid w:val="001015D6"/>
    <w:pPr>
      <w:pageBreakBefore/>
      <w:spacing w:before="120" w:after="120" w:line="320" w:lineRule="exact"/>
      <w:jc w:val="center"/>
    </w:pPr>
    <w:rPr>
      <w:b/>
      <w:bCs/>
      <w:spacing w:val="60"/>
      <w:sz w:val="28"/>
      <w:szCs w:val="32"/>
      <w:lang w:eastAsia="he-IL"/>
    </w:rPr>
  </w:style>
  <w:style w:type="paragraph" w:customStyle="1" w:styleId="affff4">
    <w:name w:val="א.ב.ג"/>
    <w:basedOn w:val="af4"/>
    <w:uiPriority w:val="99"/>
    <w:rsid w:val="001015D6"/>
    <w:pPr>
      <w:tabs>
        <w:tab w:val="num" w:pos="700"/>
      </w:tabs>
      <w:ind w:left="624" w:right="624" w:hanging="284"/>
    </w:pPr>
  </w:style>
  <w:style w:type="paragraph" w:customStyle="1" w:styleId="affff5">
    <w:name w:val="טבלה"/>
    <w:basedOn w:val="af4"/>
    <w:uiPriority w:val="99"/>
    <w:rsid w:val="001015D6"/>
    <w:pPr>
      <w:spacing w:before="120" w:beforeAutospacing="0" w:after="120" w:line="240" w:lineRule="auto"/>
    </w:pPr>
  </w:style>
  <w:style w:type="paragraph" w:customStyle="1" w:styleId="Letter1">
    <w:name w:val="Letter1"/>
    <w:uiPriority w:val="99"/>
    <w:rsid w:val="001015D6"/>
    <w:pPr>
      <w:tabs>
        <w:tab w:val="num" w:pos="720"/>
      </w:tabs>
      <w:spacing w:before="120" w:after="120"/>
      <w:ind w:left="720" w:right="720" w:hanging="720"/>
      <w:jc w:val="both"/>
    </w:pPr>
  </w:style>
  <w:style w:type="paragraph" w:customStyle="1" w:styleId="Letter2">
    <w:name w:val="Letter2"/>
    <w:uiPriority w:val="99"/>
    <w:rsid w:val="001015D6"/>
    <w:pPr>
      <w:numPr>
        <w:ilvl w:val="1"/>
        <w:numId w:val="35"/>
      </w:numPr>
      <w:spacing w:before="120" w:after="120"/>
      <w:jc w:val="both"/>
    </w:pPr>
  </w:style>
  <w:style w:type="paragraph" w:styleId="affff6">
    <w:name w:val="Block Text"/>
    <w:uiPriority w:val="99"/>
    <w:rsid w:val="001015D6"/>
    <w:pPr>
      <w:spacing w:before="120" w:after="120"/>
      <w:ind w:left="720"/>
    </w:pPr>
  </w:style>
  <w:style w:type="paragraph" w:customStyle="1" w:styleId="19">
    <w:name w:val="גופן ברירת המחדל של פיסקה1"/>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uiPriority w:val="99"/>
    <w:rsid w:val="001015D6"/>
    <w:pPr>
      <w:bidi w:val="0"/>
      <w:spacing w:before="60" w:after="160" w:line="240" w:lineRule="exact"/>
    </w:pPr>
    <w:rPr>
      <w:rFonts w:ascii="Verdana" w:hAnsi="Verdana"/>
      <w:color w:val="FF00FF"/>
      <w:szCs w:val="20"/>
      <w:lang w:val="en-GB" w:bidi="ar-SA"/>
    </w:rPr>
  </w:style>
  <w:style w:type="paragraph" w:customStyle="1" w:styleId="57">
    <w:name w:val="סגנון5 תו"/>
    <w:basedOn w:val="2c"/>
    <w:link w:val="58"/>
    <w:uiPriority w:val="99"/>
    <w:rsid w:val="001015D6"/>
    <w:pPr>
      <w:spacing w:before="120" w:line="320" w:lineRule="exact"/>
      <w:ind w:left="1224" w:right="1418" w:hanging="504"/>
      <w:jc w:val="both"/>
    </w:pPr>
    <w:rPr>
      <w:sz w:val="22"/>
      <w:lang w:eastAsia="he-IL"/>
    </w:rPr>
  </w:style>
  <w:style w:type="character" w:customStyle="1" w:styleId="58">
    <w:name w:val="סגנון5 תו תו"/>
    <w:link w:val="57"/>
    <w:uiPriority w:val="99"/>
    <w:rsid w:val="001015D6"/>
    <w:rPr>
      <w:rFonts w:ascii="Times New Roman" w:eastAsia="Times New Roman" w:hAnsi="Times New Roman" w:cs="Times New Roman"/>
      <w:szCs w:val="24"/>
      <w:lang w:eastAsia="he-IL"/>
    </w:rPr>
  </w:style>
  <w:style w:type="paragraph" w:customStyle="1" w:styleId="1a">
    <w:name w:val="פיסקת רשימה1"/>
    <w:uiPriority w:val="99"/>
    <w:rsid w:val="001015D6"/>
    <w:pPr>
      <w:ind w:left="720"/>
    </w:pPr>
    <w:rPr>
      <w:rFonts w:cs="FrankRuehl"/>
      <w:szCs w:val="26"/>
      <w:lang w:eastAsia="he-IL"/>
    </w:rPr>
  </w:style>
  <w:style w:type="table" w:styleId="-20">
    <w:name w:val="Light List Accent 2"/>
    <w:basedOn w:val="aa"/>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a"/>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ff0"/>
    <w:next w:val="afff3"/>
    <w:uiPriority w:val="99"/>
    <w:rsid w:val="001015D6"/>
    <w:pPr>
      <w:keepLines/>
      <w:ind w:left="568" w:right="284" w:hanging="284"/>
    </w:pPr>
    <w:rPr>
      <w:sz w:val="16"/>
      <w:szCs w:val="20"/>
    </w:rPr>
  </w:style>
  <w:style w:type="paragraph" w:customStyle="1" w:styleId="3f4">
    <w:name w:val="תוכן3 ממוספר"/>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link w:val="AlphaList0"/>
    <w:uiPriority w:val="99"/>
    <w:rsid w:val="001015D6"/>
    <w:pPr>
      <w:tabs>
        <w:tab w:val="num" w:pos="720"/>
      </w:tabs>
      <w:spacing w:before="120" w:line="360" w:lineRule="auto"/>
      <w:ind w:left="720" w:hanging="720"/>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uiPriority w:val="99"/>
    <w:rsid w:val="001015D6"/>
    <w:pPr>
      <w:spacing w:before="120" w:line="360" w:lineRule="auto"/>
      <w:ind w:left="1559"/>
      <w:jc w:val="both"/>
    </w:pPr>
    <w:rPr>
      <w:sz w:val="20"/>
    </w:rPr>
  </w:style>
  <w:style w:type="paragraph" w:customStyle="1" w:styleId="Frame-Single">
    <w:name w:val="Frame-Single"/>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uiPriority w:val="99"/>
    <w:rsid w:val="001015D6"/>
    <w:pPr>
      <w:spacing w:before="120" w:after="120" w:line="320" w:lineRule="exact"/>
      <w:jc w:val="center"/>
    </w:pPr>
    <w:rPr>
      <w:b/>
      <w:bCs/>
      <w:sz w:val="22"/>
      <w:lang w:eastAsia="he-IL"/>
    </w:rPr>
  </w:style>
  <w:style w:type="paragraph" w:customStyle="1" w:styleId="Frame-Double">
    <w:name w:val="Frame-Double"/>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uiPriority w:val="99"/>
    <w:rsid w:val="001015D6"/>
    <w:pPr>
      <w:spacing w:before="120" w:after="120" w:line="320" w:lineRule="exact"/>
      <w:jc w:val="center"/>
    </w:pPr>
    <w:rPr>
      <w:b/>
      <w:bCs/>
      <w:sz w:val="22"/>
      <w:lang w:eastAsia="he-IL"/>
    </w:rPr>
  </w:style>
  <w:style w:type="paragraph" w:customStyle="1" w:styleId="Frame-Bold">
    <w:name w:val="Frame-Bol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uiPriority w:val="99"/>
    <w:rsid w:val="001015D6"/>
    <w:pPr>
      <w:tabs>
        <w:tab w:val="num" w:pos="720"/>
        <w:tab w:val="right" w:pos="1192"/>
        <w:tab w:val="left" w:pos="1759"/>
      </w:tabs>
      <w:snapToGrid w:val="0"/>
      <w:spacing w:before="240" w:after="240"/>
      <w:ind w:left="720" w:right="1075" w:hanging="720"/>
    </w:pPr>
    <w:rPr>
      <w:caps/>
      <w:color w:val="000000"/>
      <w:sz w:val="20"/>
    </w:rPr>
  </w:style>
  <w:style w:type="character" w:styleId="affff7">
    <w:name w:val="line number"/>
    <w:basedOn w:val="a9"/>
    <w:rsid w:val="001015D6"/>
  </w:style>
  <w:style w:type="paragraph" w:customStyle="1" w:styleId="1b">
    <w:name w:val="מכרז 1"/>
    <w:uiPriority w:val="99"/>
    <w:rsid w:val="001015D6"/>
    <w:pPr>
      <w:keepNext/>
      <w:keepLines/>
      <w:pageBreakBefore/>
      <w:tabs>
        <w:tab w:val="left" w:pos="283"/>
        <w:tab w:val="num" w:pos="720"/>
      </w:tabs>
      <w:spacing w:before="240" w:after="360"/>
      <w:ind w:left="720" w:hanging="720"/>
      <w:jc w:val="center"/>
    </w:pPr>
    <w:rPr>
      <w:kern w:val="28"/>
      <w:sz w:val="32"/>
      <w:szCs w:val="32"/>
    </w:rPr>
  </w:style>
  <w:style w:type="paragraph" w:customStyle="1" w:styleId="2f1">
    <w:name w:val="מכרז2"/>
    <w:uiPriority w:val="99"/>
    <w:rsid w:val="001015D6"/>
    <w:pPr>
      <w:keepNext/>
      <w:keepLines/>
      <w:tabs>
        <w:tab w:val="left" w:pos="1050"/>
        <w:tab w:val="num" w:pos="1440"/>
      </w:tabs>
      <w:spacing w:before="240" w:after="120"/>
      <w:ind w:left="1440" w:hanging="720"/>
    </w:pPr>
    <w:rPr>
      <w:caps/>
      <w:szCs w:val="28"/>
    </w:rPr>
  </w:style>
  <w:style w:type="paragraph" w:customStyle="1" w:styleId="Normal30">
    <w:name w:val="Normal3 תו תו תו תו תו"/>
    <w:rsid w:val="001015D6"/>
    <w:pPr>
      <w:keepLines/>
      <w:spacing w:before="60" w:line="360" w:lineRule="auto"/>
      <w:ind w:left="1177" w:right="-1620"/>
      <w:jc w:val="both"/>
    </w:pPr>
    <w:rPr>
      <w:rFonts w:cs="Narkisim"/>
    </w:rPr>
  </w:style>
  <w:style w:type="paragraph" w:styleId="affff8">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uiPriority w:val="99"/>
    <w:rsid w:val="001015D6"/>
    <w:pPr>
      <w:tabs>
        <w:tab w:val="num" w:pos="506"/>
        <w:tab w:val="left" w:pos="1050"/>
        <w:tab w:val="right" w:pos="1192"/>
        <w:tab w:val="left" w:pos="2043"/>
        <w:tab w:val="num" w:pos="3600"/>
      </w:tabs>
      <w:snapToGrid w:val="0"/>
      <w:spacing w:before="240" w:after="240"/>
      <w:ind w:left="1753" w:hanging="1247"/>
    </w:pPr>
    <w:rPr>
      <w:rFonts w:ascii="Times New" w:hAnsi="Times New"/>
      <w:caps/>
      <w:color w:val="000000"/>
    </w:rPr>
  </w:style>
  <w:style w:type="character" w:customStyle="1" w:styleId="affff9">
    <w:name w:val="טקסט בסיסי תו תו"/>
    <w:uiPriority w:val="99"/>
    <w:rsid w:val="001015D6"/>
    <w:rPr>
      <w:rFonts w:cs="Narkisim"/>
      <w:sz w:val="24"/>
      <w:szCs w:val="24"/>
      <w:lang w:val="en-US" w:eastAsia="en-US" w:bidi="he-IL"/>
    </w:rPr>
  </w:style>
  <w:style w:type="character" w:customStyle="1" w:styleId="affffa">
    <w:name w:val="טקסט בסיסי תו תו תו"/>
    <w:uiPriority w:val="99"/>
    <w:rsid w:val="001015D6"/>
    <w:rPr>
      <w:rFonts w:cs="Narkisim"/>
      <w:sz w:val="24"/>
      <w:szCs w:val="24"/>
      <w:lang w:val="en-US" w:eastAsia="en-US" w:bidi="he-IL"/>
    </w:rPr>
  </w:style>
  <w:style w:type="paragraph" w:customStyle="1" w:styleId="4b">
    <w:name w:val="ממוספר 4 תו תו תו"/>
    <w:uiPriority w:val="99"/>
    <w:rsid w:val="001015D6"/>
    <w:pPr>
      <w:keepLines/>
      <w:tabs>
        <w:tab w:val="num" w:pos="1998"/>
        <w:tab w:val="left" w:pos="2216"/>
      </w:tabs>
      <w:spacing w:before="60" w:line="360" w:lineRule="auto"/>
      <w:ind w:left="1998" w:hanging="648"/>
      <w:jc w:val="both"/>
    </w:pPr>
  </w:style>
  <w:style w:type="paragraph" w:customStyle="1" w:styleId="affffb">
    <w:name w:val="כותרת ללא מספור"/>
    <w:link w:val="affffc"/>
    <w:uiPriority w:val="99"/>
    <w:rsid w:val="001015D6"/>
    <w:pPr>
      <w:keepNext/>
      <w:keepLines/>
      <w:tabs>
        <w:tab w:val="left" w:pos="1050"/>
      </w:tabs>
      <w:spacing w:after="120"/>
      <w:ind w:left="357"/>
    </w:pPr>
    <w:rPr>
      <w:caps/>
      <w:sz w:val="36"/>
      <w:szCs w:val="36"/>
    </w:rPr>
  </w:style>
  <w:style w:type="character" w:customStyle="1" w:styleId="affffc">
    <w:name w:val="כותרת ללא מספור תו"/>
    <w:link w:val="affffb"/>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rsid w:val="001015D6"/>
    <w:pPr>
      <w:ind w:left="0" w:firstLine="0"/>
    </w:pPr>
    <w:rPr>
      <w:b/>
      <w:bCs/>
      <w:sz w:val="28"/>
      <w:szCs w:val="28"/>
    </w:rPr>
  </w:style>
  <w:style w:type="paragraph" w:customStyle="1" w:styleId="affffd">
    <w:name w:val="כותרת נספח"/>
    <w:link w:val="affffe"/>
    <w:rsid w:val="001015D6"/>
    <w:pPr>
      <w:keepNext/>
      <w:keepLines/>
      <w:pageBreakBefore/>
      <w:tabs>
        <w:tab w:val="left" w:pos="1050"/>
      </w:tabs>
      <w:spacing w:after="360"/>
      <w:ind w:right="340"/>
    </w:pPr>
    <w:rPr>
      <w:caps/>
      <w:szCs w:val="28"/>
    </w:rPr>
  </w:style>
  <w:style w:type="character" w:customStyle="1" w:styleId="affffe">
    <w:name w:val="כותרת נספח תו"/>
    <w:link w:val="affffd"/>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autoRedefine/>
    <w:uiPriority w:val="99"/>
    <w:rsid w:val="001015D6"/>
    <w:pPr>
      <w:numPr>
        <w:ilvl w:val="1"/>
      </w:numPr>
      <w:tabs>
        <w:tab w:val="num" w:pos="866"/>
        <w:tab w:val="left" w:pos="1050"/>
      </w:tabs>
      <w:spacing w:before="240" w:after="120"/>
      <w:ind w:left="506" w:right="794"/>
      <w:jc w:val="thaiDistribute"/>
    </w:pPr>
    <w:rPr>
      <w:rFonts w:ascii="Times New" w:hAnsi="Times New"/>
      <w:caps/>
      <w:szCs w:val="28"/>
      <w:u w:val="single"/>
    </w:rPr>
  </w:style>
  <w:style w:type="paragraph" w:customStyle="1" w:styleId="afffff">
    <w:name w:val="כותרת סעיף"/>
    <w:uiPriority w:val="99"/>
    <w:rsid w:val="001015D6"/>
    <w:pPr>
      <w:tabs>
        <w:tab w:val="num" w:pos="720"/>
      </w:tabs>
      <w:spacing w:before="240" w:line="360" w:lineRule="auto"/>
      <w:ind w:left="720" w:hanging="720"/>
      <w:jc w:val="both"/>
    </w:pPr>
    <w:rPr>
      <w:rFonts w:ascii="Arial" w:hAnsi="Arial" w:cs="Arial"/>
      <w:b/>
      <w:bCs/>
      <w:color w:val="1B3461"/>
      <w:sz w:val="22"/>
      <w:szCs w:val="22"/>
    </w:rPr>
  </w:style>
  <w:style w:type="paragraph" w:customStyle="1" w:styleId="afffff0">
    <w:name w:val="טקסט סעיף"/>
    <w:link w:val="Char"/>
    <w:uiPriority w:val="99"/>
    <w:rsid w:val="001015D6"/>
    <w:pPr>
      <w:tabs>
        <w:tab w:val="num" w:pos="1440"/>
      </w:tabs>
      <w:spacing w:line="360" w:lineRule="auto"/>
      <w:ind w:left="1440" w:hanging="720"/>
      <w:jc w:val="both"/>
    </w:pPr>
    <w:rPr>
      <w:rFonts w:ascii="Arial" w:hAnsi="Arial"/>
      <w:sz w:val="22"/>
      <w:szCs w:val="22"/>
    </w:rPr>
  </w:style>
  <w:style w:type="paragraph" w:customStyle="1" w:styleId="afffff1">
    <w:name w:val="תת סעיף"/>
    <w:uiPriority w:val="99"/>
    <w:rsid w:val="001015D6"/>
    <w:pPr>
      <w:tabs>
        <w:tab w:val="num" w:pos="2160"/>
      </w:tabs>
      <w:spacing w:line="360" w:lineRule="auto"/>
      <w:ind w:left="2160" w:hanging="720"/>
      <w:jc w:val="both"/>
    </w:pPr>
    <w:rPr>
      <w:rFonts w:ascii="Arial" w:hAnsi="Arial" w:cs="Arial"/>
      <w:sz w:val="22"/>
      <w:szCs w:val="22"/>
    </w:rPr>
  </w:style>
  <w:style w:type="paragraph" w:customStyle="1" w:styleId="1c">
    <w:name w:val="תת סעיף1"/>
    <w:basedOn w:val="afffff1"/>
    <w:uiPriority w:val="99"/>
    <w:rsid w:val="001015D6"/>
    <w:pPr>
      <w:numPr>
        <w:ilvl w:val="3"/>
      </w:numPr>
      <w:tabs>
        <w:tab w:val="num" w:pos="2160"/>
      </w:tabs>
      <w:ind w:left="2160" w:hanging="720"/>
    </w:pPr>
  </w:style>
  <w:style w:type="character" w:customStyle="1" w:styleId="4d">
    <w:name w:val="ממוספר 4 תו תו"/>
    <w:uiPriority w:val="99"/>
    <w:rsid w:val="001015D6"/>
    <w:rPr>
      <w:rFonts w:ascii="Times New Roman" w:eastAsia="Times New Roman" w:hAnsi="Times New Roman" w:cs="David"/>
      <w:b/>
      <w:bCs/>
      <w:smallCaps w:val="0"/>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4"/>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uiPriority w:val="99"/>
    <w:rsid w:val="001015D6"/>
    <w:pPr>
      <w:keepLines/>
      <w:tabs>
        <w:tab w:val="num" w:pos="720"/>
      </w:tabs>
      <w:spacing w:before="60" w:line="360" w:lineRule="auto"/>
      <w:ind w:left="720" w:hanging="720"/>
      <w:jc w:val="both"/>
    </w:pPr>
  </w:style>
  <w:style w:type="paragraph" w:styleId="afffff4">
    <w:name w:val="Normal Indent"/>
    <w:uiPriority w:val="99"/>
    <w:rsid w:val="001015D6"/>
    <w:pPr>
      <w:keepLines/>
      <w:spacing w:after="240"/>
      <w:ind w:left="1588" w:right="720"/>
      <w:jc w:val="both"/>
    </w:pPr>
    <w:rPr>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9"/>
    <w:uiPriority w:val="99"/>
    <w:rsid w:val="001015D6"/>
  </w:style>
  <w:style w:type="paragraph" w:customStyle="1" w:styleId="CharChar">
    <w:name w:val="Char Char תו תו"/>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uiPriority w:val="99"/>
    <w:rsid w:val="001015D6"/>
    <w:pPr>
      <w:bidi w:val="0"/>
      <w:spacing w:before="60" w:after="160" w:line="240" w:lineRule="exact"/>
    </w:pPr>
    <w:rPr>
      <w:rFonts w:ascii="Verdana" w:hAnsi="Verdana"/>
      <w:color w:val="FF00FF"/>
      <w:szCs w:val="20"/>
      <w:lang w:val="en-GB" w:bidi="ar-SA"/>
    </w:rPr>
  </w:style>
  <w:style w:type="paragraph" w:customStyle="1" w:styleId="-4">
    <w:name w:val="טקסט א-ב"/>
    <w:uiPriority w:val="99"/>
    <w:rsid w:val="001015D6"/>
    <w:pPr>
      <w:keepLines/>
      <w:widowControl w:val="0"/>
      <w:tabs>
        <w:tab w:val="num" w:pos="360"/>
        <w:tab w:val="num" w:pos="720"/>
      </w:tabs>
      <w:spacing w:before="60" w:beforeAutospacing="1" w:after="60" w:line="360" w:lineRule="auto"/>
      <w:ind w:right="-720"/>
    </w:pPr>
    <w:rPr>
      <w:rFonts w:cs="Narkisim"/>
    </w:rPr>
  </w:style>
  <w:style w:type="character" w:customStyle="1" w:styleId="4e">
    <w:name w:val="ממוספר 4 תו תו תו תו"/>
    <w:uiPriority w:val="99"/>
    <w:rsid w:val="001015D6"/>
    <w:rPr>
      <w:rFonts w:cs="Narkisim"/>
      <w:sz w:val="24"/>
    </w:rPr>
  </w:style>
  <w:style w:type="paragraph" w:customStyle="1" w:styleId="1d">
    <w:name w:val="מיכל 1"/>
    <w:autoRedefine/>
    <w:uiPriority w:val="99"/>
    <w:rsid w:val="001015D6"/>
    <w:pPr>
      <w:pageBreakBefore/>
      <w:tabs>
        <w:tab w:val="num" w:pos="473"/>
      </w:tabs>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2">
    <w:name w:val="סגנון2"/>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uiPriority w:val="99"/>
    <w:rsid w:val="001015D6"/>
    <w:pPr>
      <w:tabs>
        <w:tab w:val="num" w:pos="1224"/>
      </w:tabs>
      <w:spacing w:before="120" w:line="360" w:lineRule="auto"/>
      <w:ind w:left="1361" w:right="1361" w:hanging="567"/>
    </w:pPr>
    <w:rPr>
      <w:rFonts w:cs="Narkisim"/>
      <w:lang w:eastAsia="he-IL"/>
    </w:rPr>
  </w:style>
  <w:style w:type="paragraph" w:customStyle="1" w:styleId="1e">
    <w:name w:val="מספור 1"/>
    <w:next w:val="2f2"/>
    <w:uiPriority w:val="99"/>
    <w:rsid w:val="001015D6"/>
    <w:pPr>
      <w:tabs>
        <w:tab w:val="num" w:pos="720"/>
      </w:tabs>
      <w:spacing w:before="240" w:line="360" w:lineRule="auto"/>
      <w:ind w:left="720" w:hanging="720"/>
      <w:jc w:val="both"/>
    </w:pPr>
    <w:rPr>
      <w:rFonts w:cs="Narkisim"/>
      <w:b/>
      <w:bCs/>
      <w:sz w:val="32"/>
      <w:szCs w:val="32"/>
      <w:lang w:eastAsia="he-IL"/>
    </w:rPr>
  </w:style>
  <w:style w:type="paragraph" w:customStyle="1" w:styleId="2h2H2H21H22H211H23H212H221H2111H24H25H213H">
    <w:name w:val="סגנון כותרת 2h2H2H21H22H211H23H212H221H2111H24H25H213H..."/>
    <w:uiPriority w:val="99"/>
    <w:rsid w:val="001015D6"/>
    <w:pPr>
      <w:keepNext/>
      <w:tabs>
        <w:tab w:val="num" w:pos="720"/>
        <w:tab w:val="left" w:pos="1050"/>
        <w:tab w:val="num" w:pos="1440"/>
      </w:tabs>
      <w:spacing w:before="240" w:after="60"/>
      <w:ind w:left="720" w:hanging="720"/>
    </w:pPr>
    <w:rPr>
      <w:rFonts w:ascii="Arial" w:hAnsi="Arial" w:cs="Narkisim"/>
      <w:i/>
      <w:caps/>
      <w:sz w:val="28"/>
      <w:u w:val="single"/>
      <w:lang w:eastAsia="he-IL"/>
    </w:rPr>
  </w:style>
  <w:style w:type="paragraph" w:customStyle="1" w:styleId="59">
    <w:name w:val="אותיות רמה 5"/>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autoRedefine/>
    <w:uiPriority w:val="99"/>
    <w:rsid w:val="001015D6"/>
    <w:pPr>
      <w:tabs>
        <w:tab w:val="left" w:pos="1050"/>
        <w:tab w:val="right" w:pos="1192"/>
        <w:tab w:val="left" w:pos="2043"/>
        <w:tab w:val="num" w:pos="2700"/>
        <w:tab w:val="num" w:pos="3101"/>
        <w:tab w:val="num" w:pos="3278"/>
        <w:tab w:val="left" w:pos="9639"/>
      </w:tabs>
      <w:snapToGrid w:val="0"/>
      <w:spacing w:before="240"/>
      <w:ind w:left="2721" w:hanging="340"/>
    </w:pPr>
    <w:rPr>
      <w:rFonts w:cs="Narkisim"/>
      <w:caps/>
      <w:color w:val="000000"/>
      <w:sz w:val="22"/>
    </w:rPr>
  </w:style>
  <w:style w:type="paragraph" w:customStyle="1" w:styleId="3f6">
    <w:name w:val="מספר3"/>
    <w:uiPriority w:val="99"/>
    <w:rsid w:val="001015D6"/>
    <w:pPr>
      <w:spacing w:before="40" w:after="40"/>
      <w:ind w:left="1843" w:hanging="284"/>
      <w:jc w:val="both"/>
    </w:pPr>
    <w:rPr>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link w:val="4f"/>
    <w:uiPriority w:val="99"/>
    <w:rsid w:val="001015D6"/>
    <w:rPr>
      <w:rFonts w:ascii="Arial" w:eastAsia="Times New Roman" w:hAnsi="Arial" w:cs="FrankRuehl"/>
      <w:b/>
      <w:bCs/>
      <w:i/>
      <w:iCs/>
      <w:caps w:val="0"/>
      <w:spacing w:val="40"/>
      <w:kern w:val="40"/>
      <w:sz w:val="26"/>
      <w:szCs w:val="26"/>
    </w:rPr>
  </w:style>
  <w:style w:type="paragraph" w:customStyle="1" w:styleId="afffff6">
    <w:name w:val="תו תו"/>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c"/>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autoRedefine/>
    <w:uiPriority w:val="99"/>
    <w:rsid w:val="001015D6"/>
    <w:pPr>
      <w:keepNext/>
      <w:keepLines/>
      <w:tabs>
        <w:tab w:val="left" w:pos="1050"/>
        <w:tab w:val="num" w:pos="1134"/>
        <w:tab w:val="num" w:pos="1440"/>
        <w:tab w:val="left" w:pos="1987"/>
        <w:tab w:val="num" w:pos="3240"/>
      </w:tabs>
      <w:spacing w:before="240" w:after="60"/>
      <w:ind w:left="1440" w:right="1985" w:hanging="360"/>
    </w:pPr>
    <w:rPr>
      <w:rFonts w:cs="Narkisim"/>
      <w:b/>
      <w:caps/>
      <w:noProof/>
    </w:rPr>
  </w:style>
  <w:style w:type="paragraph" w:customStyle="1" w:styleId="1f">
    <w:name w:val="חשכל רמה 1"/>
    <w:uiPriority w:val="99"/>
    <w:rsid w:val="001015D6"/>
    <w:pPr>
      <w:keepNext/>
      <w:keepLines/>
      <w:pageBreakBefore/>
      <w:tabs>
        <w:tab w:val="left" w:pos="283"/>
        <w:tab w:val="num" w:pos="480"/>
      </w:tabs>
      <w:spacing w:before="240" w:after="360"/>
      <w:ind w:left="480" w:hanging="480"/>
    </w:pPr>
    <w:rPr>
      <w:rFonts w:cs="Narkisim"/>
      <w:kern w:val="28"/>
      <w:sz w:val="32"/>
      <w:szCs w:val="32"/>
    </w:rPr>
  </w:style>
  <w:style w:type="paragraph" w:customStyle="1" w:styleId="2f3">
    <w:name w:val="תו תו2"/>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1">
    <w:name w:val="כניסה בגוף טקסט תו1"/>
    <w:aliases w:val="Body Text Indent תו1"/>
    <w:uiPriority w:val="99"/>
    <w:rsid w:val="001015D6"/>
    <w:rPr>
      <w:sz w:val="24"/>
      <w:szCs w:val="24"/>
    </w:rPr>
  </w:style>
  <w:style w:type="paragraph" w:customStyle="1" w:styleId="1f2">
    <w:name w:val="סגנון 1"/>
    <w:basedOn w:val="14"/>
    <w:uiPriority w:val="99"/>
    <w:rsid w:val="001015D6"/>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4">
    <w:name w:val="סגנון 2"/>
    <w:basedOn w:val="14"/>
    <w:uiPriority w:val="99"/>
    <w:rsid w:val="001015D6"/>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7">
    <w:name w:val="סגנון 3"/>
    <w:basedOn w:val="14"/>
    <w:uiPriority w:val="99"/>
    <w:rsid w:val="001015D6"/>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1">
    <w:name w:val="סגנון 4"/>
    <w:basedOn w:val="14"/>
    <w:uiPriority w:val="99"/>
    <w:rsid w:val="001015D6"/>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a">
    <w:name w:val="סגנון 5"/>
    <w:basedOn w:val="14"/>
    <w:uiPriority w:val="99"/>
    <w:rsid w:val="001015D6"/>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rsid w:val="001015D6"/>
    <w:pPr>
      <w:tabs>
        <w:tab w:val="num" w:pos="720"/>
      </w:tabs>
      <w:ind w:left="720" w:hanging="720"/>
    </w:pPr>
    <w:rPr>
      <w:rFonts w:cs="FrankRuehl"/>
      <w:szCs w:val="26"/>
      <w:lang w:eastAsia="he-IL"/>
    </w:rPr>
  </w:style>
  <w:style w:type="paragraph" w:customStyle="1" w:styleId="indent2">
    <w:name w:val="indent2"/>
    <w:rsid w:val="001015D6"/>
    <w:pPr>
      <w:keepLines/>
      <w:bidi w:val="0"/>
      <w:ind w:left="1418" w:hanging="709"/>
      <w:jc w:val="right"/>
    </w:pPr>
    <w:rPr>
      <w:rFonts w:ascii="Garamond" w:hAnsi="Garamond"/>
    </w:rPr>
  </w:style>
  <w:style w:type="paragraph" w:customStyle="1" w:styleId="indent4">
    <w:name w:val="indent4"/>
    <w:rsid w:val="001015D6"/>
    <w:pPr>
      <w:keepLines/>
      <w:bidi w:val="0"/>
      <w:ind w:left="2835" w:hanging="709"/>
      <w:jc w:val="right"/>
    </w:pPr>
    <w:rPr>
      <w:rFonts w:ascii="Garamond" w:hAnsi="Garamond"/>
    </w:rPr>
  </w:style>
  <w:style w:type="paragraph" w:customStyle="1" w:styleId="afffff9">
    <w:name w:val="היסט"/>
    <w:rsid w:val="001015D6"/>
    <w:pPr>
      <w:ind w:left="709"/>
      <w:jc w:val="both"/>
    </w:pPr>
    <w:rPr>
      <w:rFonts w:ascii="Garamond" w:hAnsi="Garamond"/>
    </w:rPr>
  </w:style>
  <w:style w:type="paragraph" w:styleId="afffffa">
    <w:name w:val="envelope address"/>
    <w:rsid w:val="001015D6"/>
    <w:pPr>
      <w:keepLines/>
      <w:framePr w:w="5040" w:h="1980" w:hRule="exact" w:hSpace="180" w:wrap="auto" w:vAnchor="page" w:hAnchor="page" w:x="4650" w:y="2382"/>
      <w:ind w:right="2880"/>
    </w:pPr>
    <w:rPr>
      <w:rFonts w:ascii="Garamond" w:hAnsi="Garamond"/>
    </w:rPr>
  </w:style>
  <w:style w:type="paragraph" w:customStyle="1" w:styleId="indent">
    <w:name w:val="indent"/>
    <w:rsid w:val="001015D6"/>
    <w:pPr>
      <w:keepLines/>
      <w:bidi w:val="0"/>
      <w:ind w:left="709"/>
      <w:jc w:val="right"/>
    </w:pPr>
    <w:rPr>
      <w:rFonts w:ascii="Garamond" w:hAnsi="Garamond"/>
    </w:rPr>
  </w:style>
  <w:style w:type="paragraph" w:customStyle="1" w:styleId="IndentDouble">
    <w:name w:val="Indent_Double"/>
    <w:rsid w:val="001015D6"/>
    <w:pPr>
      <w:keepLines/>
      <w:tabs>
        <w:tab w:val="right" w:pos="709"/>
      </w:tabs>
      <w:bidi w:val="0"/>
      <w:ind w:left="1418" w:hanging="1418"/>
      <w:jc w:val="right"/>
    </w:pPr>
    <w:rPr>
      <w:rFonts w:ascii="Garamond" w:hAnsi="Garamond"/>
    </w:rPr>
  </w:style>
  <w:style w:type="paragraph" w:customStyle="1" w:styleId="IndentDouble1">
    <w:name w:val="Indent_Double1"/>
    <w:rsid w:val="001015D6"/>
    <w:pPr>
      <w:keepLines/>
      <w:tabs>
        <w:tab w:val="right" w:pos="709"/>
      </w:tabs>
      <w:bidi w:val="0"/>
      <w:ind w:left="2126" w:hanging="2126"/>
      <w:jc w:val="right"/>
    </w:pPr>
    <w:rPr>
      <w:rFonts w:ascii="Garamond" w:hAnsi="Garamond"/>
    </w:rPr>
  </w:style>
  <w:style w:type="paragraph" w:customStyle="1" w:styleId="IndentDouble2">
    <w:name w:val="Indent_Double2"/>
    <w:rsid w:val="001015D6"/>
    <w:pPr>
      <w:keepLines/>
      <w:tabs>
        <w:tab w:val="right" w:pos="1418"/>
      </w:tabs>
      <w:bidi w:val="0"/>
      <w:ind w:left="2835" w:hanging="2126"/>
      <w:jc w:val="right"/>
    </w:pPr>
    <w:rPr>
      <w:rFonts w:ascii="Garamond" w:hAnsi="Garamond"/>
    </w:rPr>
  </w:style>
  <w:style w:type="paragraph" w:customStyle="1" w:styleId="indent1">
    <w:name w:val="indent1"/>
    <w:rsid w:val="001015D6"/>
    <w:pPr>
      <w:keepLines/>
      <w:bidi w:val="0"/>
      <w:ind w:left="709" w:hanging="709"/>
      <w:jc w:val="right"/>
    </w:pPr>
    <w:rPr>
      <w:rFonts w:ascii="Garamond" w:hAnsi="Garamond"/>
    </w:rPr>
  </w:style>
  <w:style w:type="paragraph" w:customStyle="1" w:styleId="indent3">
    <w:name w:val="indent3"/>
    <w:rsid w:val="001015D6"/>
    <w:pPr>
      <w:keepLines/>
      <w:bidi w:val="0"/>
      <w:ind w:left="2127" w:hanging="709"/>
      <w:jc w:val="right"/>
    </w:pPr>
    <w:rPr>
      <w:rFonts w:ascii="Garamond" w:hAnsi="Garamond"/>
    </w:rPr>
  </w:style>
  <w:style w:type="paragraph" w:customStyle="1" w:styleId="NormalE">
    <w:name w:val="NormalE"/>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b">
    <w:name w:val="היסט_כפול"/>
    <w:rsid w:val="001015D6"/>
    <w:pPr>
      <w:tabs>
        <w:tab w:val="left" w:pos="709"/>
      </w:tabs>
      <w:ind w:left="1418" w:hanging="1418"/>
      <w:jc w:val="both"/>
    </w:pPr>
    <w:rPr>
      <w:rFonts w:ascii="Garamond" w:hAnsi="Garamond"/>
    </w:rPr>
  </w:style>
  <w:style w:type="paragraph" w:customStyle="1" w:styleId="1f3">
    <w:name w:val="היסט_כפול1"/>
    <w:rsid w:val="001015D6"/>
    <w:pPr>
      <w:tabs>
        <w:tab w:val="left" w:pos="1418"/>
      </w:tabs>
      <w:ind w:left="2126" w:hanging="2126"/>
      <w:jc w:val="both"/>
    </w:pPr>
    <w:rPr>
      <w:rFonts w:ascii="Garamond" w:hAnsi="Garamond"/>
    </w:rPr>
  </w:style>
  <w:style w:type="paragraph" w:customStyle="1" w:styleId="2f5">
    <w:name w:val="היסט_כפול2"/>
    <w:rsid w:val="001015D6"/>
    <w:pPr>
      <w:tabs>
        <w:tab w:val="left" w:pos="1701"/>
      </w:tabs>
      <w:ind w:left="2127" w:hanging="1418"/>
      <w:jc w:val="both"/>
    </w:pPr>
    <w:rPr>
      <w:rFonts w:ascii="Garamond" w:hAnsi="Garamond"/>
    </w:rPr>
  </w:style>
  <w:style w:type="paragraph" w:customStyle="1" w:styleId="1f4">
    <w:name w:val="היסט1"/>
    <w:rsid w:val="001015D6"/>
    <w:pPr>
      <w:spacing w:before="240"/>
      <w:ind w:left="709" w:hanging="709"/>
      <w:jc w:val="both"/>
    </w:pPr>
    <w:rPr>
      <w:rFonts w:ascii="Garamond" w:hAnsi="Garamond"/>
    </w:rPr>
  </w:style>
  <w:style w:type="paragraph" w:customStyle="1" w:styleId="2f6">
    <w:name w:val="היסט2"/>
    <w:rsid w:val="001015D6"/>
    <w:pPr>
      <w:spacing w:before="240"/>
      <w:ind w:left="1418" w:hanging="709"/>
      <w:jc w:val="both"/>
    </w:pPr>
    <w:rPr>
      <w:rFonts w:ascii="Garamond" w:hAnsi="Garamond"/>
    </w:rPr>
  </w:style>
  <w:style w:type="paragraph" w:customStyle="1" w:styleId="3f9">
    <w:name w:val="היסט3"/>
    <w:rsid w:val="001015D6"/>
    <w:pPr>
      <w:spacing w:before="240"/>
      <w:ind w:left="2836" w:hanging="1418"/>
      <w:jc w:val="both"/>
    </w:pPr>
    <w:rPr>
      <w:rFonts w:ascii="Garamond" w:hAnsi="Garamond"/>
    </w:rPr>
  </w:style>
  <w:style w:type="paragraph" w:customStyle="1" w:styleId="4f3">
    <w:name w:val="היסט4"/>
    <w:rsid w:val="001015D6"/>
    <w:pPr>
      <w:spacing w:before="240"/>
      <w:ind w:left="4253" w:hanging="1418"/>
      <w:jc w:val="both"/>
    </w:pPr>
    <w:rPr>
      <w:rFonts w:ascii="Garamond" w:hAnsi="Garamond"/>
    </w:rPr>
  </w:style>
  <w:style w:type="paragraph" w:customStyle="1" w:styleId="afffffc">
    <w:name w:val="מחוץ_לשוליים"/>
    <w:rsid w:val="001015D6"/>
    <w:pPr>
      <w:keepLines/>
      <w:framePr w:w="1071" w:h="284" w:hSpace="181" w:wrap="around" w:vAnchor="text" w:hAnchor="page" w:x="10377" w:y="29"/>
      <w:jc w:val="both"/>
    </w:pPr>
    <w:rPr>
      <w:rFonts w:ascii="Garamond" w:hAnsi="Garamond"/>
    </w:rPr>
  </w:style>
  <w:style w:type="paragraph" w:customStyle="1" w:styleId="1f5">
    <w:name w:val="ציטוט1"/>
    <w:rsid w:val="001015D6"/>
    <w:pPr>
      <w:ind w:left="1701" w:right="1134"/>
      <w:jc w:val="both"/>
    </w:pPr>
    <w:rPr>
      <w:rFonts w:ascii="Garamond" w:hAnsi="Garamond"/>
      <w:b/>
      <w:bCs/>
    </w:rPr>
  </w:style>
  <w:style w:type="paragraph" w:customStyle="1" w:styleId="2f7">
    <w:name w:val="ציטוט2"/>
    <w:rsid w:val="001015D6"/>
    <w:pPr>
      <w:ind w:left="2552" w:right="1134"/>
      <w:jc w:val="both"/>
    </w:pPr>
    <w:rPr>
      <w:rFonts w:ascii="Garamond" w:hAnsi="Garamond"/>
      <w:bCs/>
    </w:rPr>
  </w:style>
  <w:style w:type="paragraph" w:customStyle="1" w:styleId="afffffd">
    <w:name w:val="קו פירמה"/>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rsid w:val="001015D6"/>
    <w:pPr>
      <w:ind w:left="1701" w:right="1134"/>
      <w:jc w:val="both"/>
    </w:pPr>
    <w:rPr>
      <w:rFonts w:ascii="Garamond" w:hAnsi="Garamond"/>
      <w:bCs/>
      <w:lang w:eastAsia="he-IL"/>
    </w:rPr>
  </w:style>
  <w:style w:type="paragraph" w:customStyle="1" w:styleId="64">
    <w:name w:val="ממוספר 6"/>
    <w:basedOn w:val="53"/>
    <w:rsid w:val="001015D6"/>
    <w:pPr>
      <w:tabs>
        <w:tab w:val="clear" w:pos="360"/>
        <w:tab w:val="left" w:pos="2326"/>
      </w:tabs>
      <w:ind w:left="2326" w:hanging="1276"/>
    </w:pPr>
    <w:rPr>
      <w:color w:val="auto"/>
    </w:rPr>
  </w:style>
  <w:style w:type="character" w:customStyle="1" w:styleId="af2">
    <w:name w:val="פיסקת רשימה תו"/>
    <w:aliases w:val="LP1 תו,פיסקת bullets תו,פיסקת רשימה11 תו,lp1 תו,Bullet List תו,FooterText תו,numbered תו,Paragraphe de liste1 תו,List Paragraph_0 תו,List Paragraph_1 תו"/>
    <w:link w:val="af1"/>
    <w:uiPriority w:val="34"/>
    <w:locked/>
    <w:rsid w:val="001015D6"/>
    <w:rPr>
      <w:rFonts w:ascii="Times New Roman" w:hAnsi="Times New Roman" w:cs="FrankRuehl"/>
      <w:sz w:val="24"/>
      <w:szCs w:val="26"/>
    </w:rPr>
  </w:style>
  <w:style w:type="paragraph" w:customStyle="1" w:styleId="HeadingPerek">
    <w:name w:val="HeadingPerek"/>
    <w:link w:val="HeadingPerekChar"/>
    <w:rsid w:val="001015D6"/>
    <w:pPr>
      <w:tabs>
        <w:tab w:val="num" w:pos="720"/>
      </w:tabs>
      <w:ind w:left="720" w:hanging="720"/>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link w:val="PARA1Char"/>
    <w:rsid w:val="001015D6"/>
    <w:pPr>
      <w:tabs>
        <w:tab w:val="num" w:pos="1440"/>
      </w:tabs>
      <w:spacing w:before="120" w:after="120"/>
      <w:ind w:left="1440" w:hanging="720"/>
      <w:jc w:val="both"/>
      <w:outlineLvl w:val="1"/>
    </w:pPr>
    <w:rPr>
      <w:rFonts w:cs="Narkisim"/>
      <w:lang w:eastAsia="he-IL"/>
    </w:rPr>
  </w:style>
  <w:style w:type="paragraph" w:customStyle="1" w:styleId="PARA2">
    <w:name w:val="PARA 2"/>
    <w:basedOn w:val="PARA1"/>
    <w:link w:val="PARA2Char"/>
    <w:rsid w:val="001015D6"/>
    <w:pPr>
      <w:numPr>
        <w:ilvl w:val="2"/>
      </w:numPr>
      <w:tabs>
        <w:tab w:val="num" w:pos="1440"/>
      </w:tabs>
      <w:ind w:left="1440" w:hanging="720"/>
    </w:pPr>
    <w:rPr>
      <w:rFonts w:ascii="Arial" w:hAnsi="Arial"/>
      <w:b/>
    </w:rPr>
  </w:style>
  <w:style w:type="paragraph" w:customStyle="1" w:styleId="PARA3">
    <w:name w:val="PARA 3"/>
    <w:link w:val="PARA3Char"/>
    <w:rsid w:val="001015D6"/>
    <w:pPr>
      <w:tabs>
        <w:tab w:val="left" w:pos="387"/>
        <w:tab w:val="num" w:pos="2880"/>
      </w:tabs>
      <w:spacing w:before="120"/>
      <w:ind w:left="2880" w:hanging="7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8">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8"/>
    <w:link w:val="3fc"/>
    <w:rsid w:val="001015D6"/>
    <w:pPr>
      <w:ind w:left="952" w:hanging="720"/>
    </w:pPr>
    <w:rPr>
      <w:sz w:val="24"/>
      <w:szCs w:val="24"/>
    </w:rPr>
  </w:style>
  <w:style w:type="paragraph" w:customStyle="1" w:styleId="4f4">
    <w:name w:val="נספח ממוספר 4"/>
    <w:rsid w:val="001015D6"/>
    <w:pPr>
      <w:tabs>
        <w:tab w:val="right" w:pos="625"/>
      </w:tabs>
      <w:spacing w:line="360" w:lineRule="auto"/>
      <w:ind w:left="1158" w:hanging="720"/>
      <w:jc w:val="both"/>
    </w:pPr>
    <w:rPr>
      <w:color w:val="000000"/>
    </w:rPr>
  </w:style>
  <w:style w:type="paragraph" w:customStyle="1" w:styleId="2f9">
    <w:name w:val="נספח ממוספר 2"/>
    <w:basedOn w:val="2f8"/>
    <w:rsid w:val="001015D6"/>
    <w:pPr>
      <w:tabs>
        <w:tab w:val="num" w:pos="360"/>
        <w:tab w:val="num" w:pos="1440"/>
      </w:tabs>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7">
    <w:name w:val="ללא רשימה1"/>
    <w:next w:val="ab"/>
    <w:semiHidden/>
    <w:rsid w:val="001015D6"/>
  </w:style>
  <w:style w:type="paragraph" w:customStyle="1" w:styleId="4-">
    <w:name w:val="#4 - סעיף"/>
    <w:basedOn w:val="32"/>
    <w:link w:val="4-Char"/>
    <w:rsid w:val="00194889"/>
    <w:pPr>
      <w:tabs>
        <w:tab w:val="clear" w:pos="1050"/>
        <w:tab w:val="clear" w:pos="1192"/>
        <w:tab w:val="clear" w:pos="1476"/>
        <w:tab w:val="left" w:pos="1617"/>
      </w:tabs>
      <w:snapToGrid w:val="0"/>
      <w:ind w:left="1617" w:hanging="537"/>
      <w:jc w:val="both"/>
    </w:pPr>
    <w:rPr>
      <w:noProof/>
      <w:lang w:eastAsia="he-IL"/>
    </w:rPr>
  </w:style>
  <w:style w:type="paragraph" w:customStyle="1" w:styleId="3-">
    <w:name w:val="#3 - כותרת"/>
    <w:basedOn w:val="23"/>
    <w:next w:val="Normal3"/>
    <w:link w:val="3-0"/>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
    <w:rsid w:val="00194889"/>
    <w:rPr>
      <w:rFonts w:ascii="Times New Roman" w:eastAsia="Times New Roman" w:hAnsi="Times New Roman" w:cs="David"/>
      <w:noProof/>
      <w:sz w:val="24"/>
      <w:szCs w:val="24"/>
      <w:lang w:eastAsia="he-IL"/>
    </w:rPr>
  </w:style>
  <w:style w:type="paragraph" w:customStyle="1" w:styleId="5-">
    <w:name w:val="#5 - סעיף"/>
    <w:basedOn w:val="4-"/>
    <w:rsid w:val="00194889"/>
    <w:pPr>
      <w:ind w:left="3600" w:hanging="360"/>
    </w:pPr>
  </w:style>
  <w:style w:type="paragraph" w:customStyle="1" w:styleId="3-1">
    <w:name w:val="#3 - סעיף"/>
    <w:basedOn w:val="3-"/>
    <w:link w:val="3-2"/>
    <w:rsid w:val="00194889"/>
    <w:pPr>
      <w:tabs>
        <w:tab w:val="left" w:pos="1334"/>
      </w:tabs>
      <w:ind w:left="1334" w:hanging="851"/>
    </w:pPr>
    <w:rPr>
      <w:sz w:val="24"/>
      <w:szCs w:val="24"/>
    </w:rPr>
  </w:style>
  <w:style w:type="paragraph" w:customStyle="1" w:styleId="6-">
    <w:name w:val="#6 - סעיף"/>
    <w:basedOn w:val="5-"/>
    <w:link w:val="6-Char"/>
    <w:rsid w:val="00194889"/>
    <w:pPr>
      <w:ind w:left="2893" w:hanging="1134"/>
    </w:pPr>
  </w:style>
  <w:style w:type="paragraph" w:customStyle="1" w:styleId="4-0">
    <w:name w:val="#4 - כותרת"/>
    <w:basedOn w:val="4-"/>
    <w:next w:val="5-"/>
    <w:link w:val="4-Char0"/>
    <w:uiPriority w:val="99"/>
    <w:rsid w:val="008942D6"/>
    <w:pPr>
      <w:tabs>
        <w:tab w:val="num" w:pos="2880"/>
      </w:tabs>
      <w:ind w:left="2880" w:hanging="819"/>
    </w:pPr>
    <w:rPr>
      <w:b/>
      <w:bCs/>
    </w:rPr>
  </w:style>
  <w:style w:type="character" w:customStyle="1" w:styleId="4-Char0">
    <w:name w:val="#4 - כותרת Char"/>
    <w:link w:val="4-0"/>
    <w:uiPriority w:val="99"/>
    <w:rsid w:val="008942D6"/>
    <w:rPr>
      <w:b/>
      <w:bCs/>
      <w:caps/>
      <w:noProof/>
      <w:lang w:eastAsia="he-IL"/>
    </w:rPr>
  </w:style>
  <w:style w:type="paragraph" w:customStyle="1" w:styleId="head2-p">
    <w:name w:val="head2-p"/>
    <w:rsid w:val="00D90238"/>
    <w:pPr>
      <w:keepNext/>
      <w:keepLines/>
      <w:tabs>
        <w:tab w:val="num" w:pos="2340"/>
      </w:tabs>
      <w:spacing w:before="60"/>
      <w:ind w:left="2340" w:hanging="1440"/>
      <w:jc w:val="both"/>
    </w:pPr>
    <w:rPr>
      <w:i/>
    </w:rPr>
  </w:style>
  <w:style w:type="paragraph" w:customStyle="1" w:styleId="affffff0">
    <w:name w:val="נדון"/>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
    <w:link w:val="Normal4Char"/>
    <w:rsid w:val="00D90238"/>
    <w:pPr>
      <w:keepLines/>
      <w:tabs>
        <w:tab w:val="num" w:pos="1440"/>
      </w:tabs>
      <w:snapToGrid/>
      <w:spacing w:before="60" w:after="0"/>
      <w:ind w:left="1440" w:hanging="1080"/>
      <w:outlineLvl w:val="3"/>
    </w:pPr>
    <w:rPr>
      <w:rFonts w:cs="Narkisim"/>
      <w:sz w:val="20"/>
    </w:rPr>
  </w:style>
  <w:style w:type="character" w:customStyle="1" w:styleId="Normal4Char">
    <w:name w:val="Normal 4 Char"/>
    <w:link w:val="Normal40"/>
    <w:rsid w:val="00D90238"/>
    <w:rPr>
      <w:rFonts w:ascii="Times New Roman" w:eastAsia="Times New Roman" w:hAnsi="Times New Roman" w:cs="Narkisim"/>
      <w:smallCaps w:val="0"/>
      <w:noProof/>
      <w:sz w:val="20"/>
      <w:szCs w:val="24"/>
      <w:lang w:eastAsia="he-IL"/>
    </w:rPr>
  </w:style>
  <w:style w:type="paragraph" w:customStyle="1" w:styleId="4f5">
    <w:name w:val="נספח כותרת 4"/>
    <w:basedOn w:val="4f4"/>
    <w:rsid w:val="00D90238"/>
    <w:pPr>
      <w:numPr>
        <w:ilvl w:val="3"/>
      </w:numPr>
      <w:ind w:left="1158" w:hanging="720"/>
    </w:pPr>
    <w:rPr>
      <w:b/>
      <w:bCs/>
      <w:color w:val="auto"/>
    </w:rPr>
  </w:style>
  <w:style w:type="paragraph" w:customStyle="1" w:styleId="5b">
    <w:name w:val="נספח ממוספר 5"/>
    <w:basedOn w:val="4f4"/>
    <w:rsid w:val="00D90238"/>
    <w:pPr>
      <w:ind w:left="1724" w:hanging="1080"/>
    </w:pPr>
    <w:rPr>
      <w:color w:val="auto"/>
    </w:rPr>
  </w:style>
  <w:style w:type="paragraph" w:customStyle="1" w:styleId="Body-1">
    <w:name w:val="Body-1"/>
    <w:link w:val="Body-1Char"/>
    <w:rsid w:val="00D90238"/>
    <w:pPr>
      <w:keepNext/>
      <w:keepLines/>
      <w:tabs>
        <w:tab w:val="left" w:pos="1617"/>
        <w:tab w:val="num" w:pos="1800"/>
      </w:tabs>
      <w:spacing w:before="360" w:after="120" w:line="320" w:lineRule="atLeast"/>
      <w:ind w:left="1814" w:hanging="1530"/>
      <w:jc w:val="both"/>
    </w:pPr>
    <w:rPr>
      <w:rFonts w:cs="Narkisim"/>
      <w:caps/>
      <w:noProof/>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5">
    <w:name w:val="רמה 6"/>
    <w:link w:val="6Char"/>
    <w:rsid w:val="00D90238"/>
    <w:pPr>
      <w:keepNext/>
      <w:keepLines/>
      <w:tabs>
        <w:tab w:val="num" w:pos="4320"/>
      </w:tabs>
      <w:spacing w:after="240" w:line="360" w:lineRule="auto"/>
      <w:ind w:left="2720" w:hanging="1275"/>
    </w:pPr>
    <w:rPr>
      <w:caps/>
      <w:noProof/>
    </w:rPr>
  </w:style>
  <w:style w:type="paragraph" w:customStyle="1" w:styleId="5c">
    <w:name w:val="רמה 5"/>
    <w:link w:val="5Char"/>
    <w:rsid w:val="00D90238"/>
    <w:pPr>
      <w:keepNext/>
      <w:keepLines/>
      <w:tabs>
        <w:tab w:val="num" w:pos="3600"/>
      </w:tabs>
      <w:spacing w:after="240" w:line="360" w:lineRule="auto"/>
      <w:ind w:left="1445" w:hanging="1134"/>
    </w:pPr>
    <w:rPr>
      <w:caps/>
      <w:noProof/>
    </w:rPr>
  </w:style>
  <w:style w:type="character" w:customStyle="1" w:styleId="6Char">
    <w:name w:val="רמה 6 Char"/>
    <w:link w:val="65"/>
    <w:rsid w:val="00D90238"/>
    <w:rPr>
      <w:caps/>
      <w:noProof/>
    </w:rPr>
  </w:style>
  <w:style w:type="character" w:customStyle="1" w:styleId="5Char">
    <w:name w:val="רמה 5 Char"/>
    <w:link w:val="5c"/>
    <w:rsid w:val="00D90238"/>
    <w:rPr>
      <w:caps/>
      <w:noProof/>
    </w:rPr>
  </w:style>
  <w:style w:type="table" w:styleId="-50">
    <w:name w:val="Light List Accent 5"/>
    <w:basedOn w:val="aa"/>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a"/>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0">
    <w:name w:val="Light List Accent 1"/>
    <w:basedOn w:val="aa"/>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1">
    <w:name w:val="No Spacing"/>
    <w:link w:val="affffff2"/>
    <w:uiPriority w:val="1"/>
    <w:rsid w:val="00D90238"/>
  </w:style>
  <w:style w:type="paragraph" w:customStyle="1" w:styleId="2fa">
    <w:name w:val="2 כניסות"/>
    <w:rsid w:val="00D90238"/>
    <w:pPr>
      <w:keepNext/>
      <w:keepLines/>
      <w:spacing w:before="240" w:after="240" w:line="360" w:lineRule="auto"/>
      <w:ind w:left="792" w:hanging="432"/>
      <w:jc w:val="both"/>
    </w:pPr>
    <w:rPr>
      <w:caps/>
      <w:color w:val="000000"/>
      <w:sz w:val="36"/>
      <w:szCs w:val="36"/>
    </w:rPr>
  </w:style>
  <w:style w:type="paragraph" w:customStyle="1" w:styleId="3fe">
    <w:name w:val="3 כניסות"/>
    <w:link w:val="3ff"/>
    <w:rsid w:val="00D90238"/>
    <w:pPr>
      <w:spacing w:before="240" w:after="240" w:line="360" w:lineRule="auto"/>
      <w:ind w:left="1334" w:hanging="614"/>
      <w:jc w:val="both"/>
      <w:outlineLvl w:val="1"/>
    </w:pPr>
    <w:rPr>
      <w:color w:val="000000"/>
    </w:rPr>
  </w:style>
  <w:style w:type="paragraph" w:customStyle="1" w:styleId="4f6">
    <w:name w:val="4 כניסות"/>
    <w:link w:val="4f7"/>
    <w:rsid w:val="00D90238"/>
    <w:pPr>
      <w:snapToGrid w:val="0"/>
      <w:spacing w:before="240" w:after="240" w:line="360" w:lineRule="auto"/>
      <w:ind w:left="1640" w:hanging="448"/>
      <w:outlineLvl w:val="1"/>
    </w:pPr>
  </w:style>
  <w:style w:type="character" w:customStyle="1" w:styleId="4f7">
    <w:name w:val="4 כניסות תו"/>
    <w:link w:val="4f6"/>
    <w:rsid w:val="00D90238"/>
    <w:rPr>
      <w:rFonts w:ascii="Times New Roman" w:eastAsia="Times New Roman" w:hAnsi="Times New Roman" w:cs="David"/>
      <w:sz w:val="24"/>
      <w:szCs w:val="24"/>
    </w:rPr>
  </w:style>
  <w:style w:type="paragraph" w:customStyle="1" w:styleId="5d">
    <w:name w:val="5 כניסות"/>
    <w:basedOn w:val="4f6"/>
    <w:link w:val="5e"/>
    <w:rsid w:val="00D90238"/>
    <w:pPr>
      <w:tabs>
        <w:tab w:val="num" w:pos="3600"/>
      </w:tabs>
      <w:ind w:left="2043" w:hanging="992"/>
    </w:pPr>
  </w:style>
  <w:style w:type="paragraph" w:customStyle="1" w:styleId="66">
    <w:name w:val="6 כניסות"/>
    <w:basedOn w:val="5d"/>
    <w:rsid w:val="00D90238"/>
    <w:pPr>
      <w:tabs>
        <w:tab w:val="clear" w:pos="3600"/>
        <w:tab w:val="num" w:pos="4320"/>
      </w:tabs>
      <w:ind w:left="2468" w:hanging="1134"/>
    </w:pPr>
  </w:style>
  <w:style w:type="character" w:customStyle="1" w:styleId="5e">
    <w:name w:val="5 כניסות תו"/>
    <w:link w:val="5d"/>
    <w:rsid w:val="00D90238"/>
    <w:rPr>
      <w:rFonts w:ascii="David" w:eastAsia="Times New Roman" w:hAnsi="David" w:cs="David"/>
      <w:sz w:val="24"/>
      <w:szCs w:val="24"/>
    </w:rPr>
  </w:style>
  <w:style w:type="character" w:customStyle="1" w:styleId="3ff">
    <w:name w:val="3 כניסות תו"/>
    <w:link w:val="3fe"/>
    <w:rsid w:val="00D90238"/>
    <w:rPr>
      <w:rFonts w:ascii="Times New Roman" w:eastAsia="Times New Roman" w:hAnsi="Times New Roman" w:cs="David"/>
      <w:color w:val="000000"/>
      <w:sz w:val="24"/>
      <w:szCs w:val="24"/>
    </w:rPr>
  </w:style>
  <w:style w:type="paragraph" w:customStyle="1" w:styleId="2-">
    <w:name w:val="2 - סעיף"/>
    <w:basedOn w:val="2-0"/>
    <w:qFormat/>
    <w:rsid w:val="002B53EA"/>
    <w:pPr>
      <w:keepNext w:val="0"/>
      <w:keepLines w:val="0"/>
      <w:spacing w:before="120" w:after="120"/>
      <w:ind w:left="1080" w:hanging="706"/>
      <w:outlineLvl w:val="9"/>
    </w:pPr>
    <w:rPr>
      <w:sz w:val="24"/>
      <w:szCs w:val="24"/>
    </w:rPr>
  </w:style>
  <w:style w:type="paragraph" w:customStyle="1" w:styleId="3-3">
    <w:name w:val="3 - סעיף"/>
    <w:link w:val="3-4"/>
    <w:qFormat/>
    <w:rsid w:val="00A0392D"/>
    <w:pPr>
      <w:spacing w:before="120" w:after="120" w:line="360" w:lineRule="auto"/>
      <w:jc w:val="both"/>
    </w:pPr>
  </w:style>
  <w:style w:type="paragraph" w:customStyle="1" w:styleId="4-1">
    <w:name w:val="4 - סעיף"/>
    <w:basedOn w:val="4-2"/>
    <w:link w:val="4-Char1"/>
    <w:qFormat/>
    <w:rsid w:val="000C2347"/>
    <w:pPr>
      <w:spacing w:before="120" w:after="120"/>
      <w:ind w:left="2174" w:hanging="547"/>
    </w:pPr>
    <w:rPr>
      <w:b w:val="0"/>
      <w:bCs w:val="0"/>
    </w:rPr>
  </w:style>
  <w:style w:type="paragraph" w:customStyle="1" w:styleId="5-0">
    <w:name w:val="5 - סעיף"/>
    <w:link w:val="5-Char"/>
    <w:qFormat/>
    <w:rsid w:val="00E92FF2"/>
    <w:pPr>
      <w:spacing w:before="120" w:after="120" w:line="360" w:lineRule="auto"/>
      <w:jc w:val="both"/>
    </w:pPr>
  </w:style>
  <w:style w:type="paragraph" w:customStyle="1" w:styleId="6-0">
    <w:name w:val="6 - סעיף_ישן"/>
    <w:rsid w:val="00D90238"/>
    <w:pPr>
      <w:tabs>
        <w:tab w:val="num" w:pos="4320"/>
      </w:tabs>
      <w:spacing w:after="120" w:line="360" w:lineRule="auto"/>
      <w:ind w:left="4320" w:hanging="720"/>
      <w:jc w:val="both"/>
      <w:outlineLvl w:val="5"/>
    </w:pPr>
    <w:rPr>
      <w:sz w:val="22"/>
    </w:rPr>
  </w:style>
  <w:style w:type="paragraph" w:customStyle="1" w:styleId="7-">
    <w:name w:val="7 - סעיף_ישן"/>
    <w:rsid w:val="00D90238"/>
    <w:pPr>
      <w:tabs>
        <w:tab w:val="num" w:pos="5040"/>
      </w:tabs>
      <w:spacing w:after="120" w:line="360" w:lineRule="auto"/>
      <w:ind w:left="5040" w:hanging="720"/>
      <w:jc w:val="both"/>
      <w:outlineLvl w:val="6"/>
    </w:pPr>
    <w:rPr>
      <w:sz w:val="22"/>
    </w:rPr>
  </w:style>
  <w:style w:type="paragraph" w:customStyle="1" w:styleId="8-">
    <w:name w:val="8 - סעיף"/>
    <w:basedOn w:val="7-"/>
    <w:rsid w:val="00D90238"/>
    <w:pPr>
      <w:numPr>
        <w:ilvl w:val="7"/>
      </w:numPr>
      <w:tabs>
        <w:tab w:val="num" w:pos="5040"/>
      </w:tabs>
      <w:ind w:left="5040" w:hanging="720"/>
      <w:outlineLvl w:val="7"/>
    </w:pPr>
  </w:style>
  <w:style w:type="character" w:customStyle="1" w:styleId="4-Char1">
    <w:name w:val="4 - סעיף Char"/>
    <w:link w:val="4-1"/>
    <w:rsid w:val="000C2347"/>
    <w:rPr>
      <w:rFonts w:ascii="David" w:eastAsia="Times New Roman" w:hAnsi="David" w:cs="David"/>
      <w:noProof/>
      <w:sz w:val="24"/>
      <w:szCs w:val="24"/>
      <w:lang w:eastAsia="he-IL"/>
    </w:rPr>
  </w:style>
  <w:style w:type="character" w:customStyle="1" w:styleId="3fc">
    <w:name w:val="נספח כותרת 3 תו"/>
    <w:link w:val="3fb"/>
    <w:rsid w:val="00D90238"/>
    <w:rPr>
      <w:rFonts w:ascii="Times New Roman" w:eastAsia="Times New Roman" w:hAnsi="Times New Roman" w:cs="David"/>
      <w:b/>
      <w:bCs/>
      <w:color w:val="000000"/>
      <w:sz w:val="24"/>
      <w:szCs w:val="24"/>
    </w:rPr>
  </w:style>
  <w:style w:type="character" w:customStyle="1" w:styleId="1f8">
    <w:name w:val="אזכור לא מזוהה1"/>
    <w:uiPriority w:val="99"/>
    <w:semiHidden/>
    <w:unhideWhenUsed/>
    <w:rsid w:val="00D90238"/>
    <w:rPr>
      <w:color w:val="605E5C"/>
      <w:shd w:val="clear" w:color="auto" w:fill="E1DFDD"/>
    </w:rPr>
  </w:style>
  <w:style w:type="paragraph" w:customStyle="1" w:styleId="3-5">
    <w:name w:val="3 - כותרת"/>
    <w:basedOn w:val="3-3"/>
    <w:link w:val="3-Char"/>
    <w:qFormat/>
    <w:rsid w:val="00841635"/>
    <w:rPr>
      <w:b/>
      <w:bCs/>
    </w:rPr>
  </w:style>
  <w:style w:type="paragraph" w:customStyle="1" w:styleId="4-3">
    <w:name w:val="4 - כותרת_ישן"/>
    <w:basedOn w:val="4-1"/>
    <w:link w:val="4-Char2"/>
    <w:rsid w:val="00D90238"/>
    <w:pPr>
      <w:tabs>
        <w:tab w:val="num" w:pos="720"/>
      </w:tabs>
      <w:ind w:left="1901" w:hanging="992"/>
    </w:pPr>
    <w:rPr>
      <w:b/>
      <w:bCs/>
    </w:rPr>
  </w:style>
  <w:style w:type="character" w:customStyle="1" w:styleId="4-Char2">
    <w:name w:val="4 - כותרת_ישן Char"/>
    <w:link w:val="4-3"/>
    <w:rsid w:val="00D90238"/>
    <w:rPr>
      <w:b/>
      <w:bCs/>
      <w:noProof/>
      <w:lang w:eastAsia="he-IL"/>
    </w:rPr>
  </w:style>
  <w:style w:type="paragraph" w:customStyle="1" w:styleId="affffff3">
    <w:name w:val="נספחי מכרז"/>
    <w:basedOn w:val="affffd"/>
    <w:link w:val="affffff4"/>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4">
    <w:name w:val="נספחי מכרז תו"/>
    <w:link w:val="affffff3"/>
    <w:rsid w:val="00D90238"/>
    <w:rPr>
      <w:rFonts w:ascii="David" w:eastAsia="Times New Roman" w:hAnsi="David" w:cs="David"/>
      <w:b/>
      <w:bCs/>
      <w:sz w:val="36"/>
      <w:szCs w:val="36"/>
      <w:u w:val="single"/>
    </w:rPr>
  </w:style>
  <w:style w:type="character" w:customStyle="1" w:styleId="affffff2">
    <w:name w:val="ללא מרווח תו"/>
    <w:link w:val="affffff1"/>
    <w:uiPriority w:val="1"/>
    <w:rsid w:val="00D90238"/>
  </w:style>
  <w:style w:type="paragraph" w:styleId="affffff5">
    <w:name w:val="endnote text"/>
    <w:link w:val="affffff6"/>
    <w:uiPriority w:val="99"/>
    <w:semiHidden/>
    <w:unhideWhenUsed/>
    <w:rsid w:val="007B6A91"/>
    <w:rPr>
      <w:sz w:val="20"/>
      <w:szCs w:val="20"/>
    </w:rPr>
  </w:style>
  <w:style w:type="character" w:customStyle="1" w:styleId="affffff6">
    <w:name w:val="טקסט הערת סיום תו"/>
    <w:link w:val="affffff5"/>
    <w:uiPriority w:val="99"/>
    <w:semiHidden/>
    <w:rsid w:val="007B6A91"/>
    <w:rPr>
      <w:rFonts w:ascii="Times New Roman" w:eastAsia="Times New Roman" w:hAnsi="Times New Roman" w:cs="Times New Roman"/>
      <w:sz w:val="20"/>
      <w:szCs w:val="20"/>
    </w:rPr>
  </w:style>
  <w:style w:type="character" w:styleId="affffff7">
    <w:name w:val="endnote reference"/>
    <w:uiPriority w:val="99"/>
    <w:semiHidden/>
    <w:unhideWhenUsed/>
    <w:rsid w:val="007B6A91"/>
    <w:rPr>
      <w:vertAlign w:val="superscript"/>
    </w:rPr>
  </w:style>
  <w:style w:type="paragraph" w:customStyle="1" w:styleId="MochModularTenderH2">
    <w:name w:val="Moch_ModularTenderH2"/>
    <w:autoRedefine/>
    <w:rsid w:val="00EF0417"/>
    <w:pPr>
      <w:keepNext/>
      <w:tabs>
        <w:tab w:val="num" w:pos="720"/>
      </w:tabs>
      <w:autoSpaceDE w:val="0"/>
      <w:autoSpaceDN w:val="0"/>
      <w:spacing w:before="100" w:beforeAutospacing="1" w:after="60" w:line="360" w:lineRule="auto"/>
      <w:ind w:left="720" w:hanging="720"/>
      <w:outlineLvl w:val="0"/>
    </w:pPr>
    <w:rPr>
      <w:bCs/>
      <w:kern w:val="28"/>
      <w:sz w:val="28"/>
      <w:szCs w:val="28"/>
    </w:rPr>
  </w:style>
  <w:style w:type="paragraph" w:customStyle="1" w:styleId="2fb">
    <w:name w:val="מספור רמה 2 נקי"/>
    <w:link w:val="2fc"/>
    <w:rsid w:val="00EF0417"/>
    <w:pPr>
      <w:tabs>
        <w:tab w:val="num" w:pos="1440"/>
      </w:tabs>
      <w:spacing w:line="360" w:lineRule="auto"/>
      <w:ind w:left="1440" w:hanging="720"/>
    </w:pPr>
    <w:rPr>
      <w:rFonts w:eastAsia="Times New Roman"/>
      <w:b/>
      <w:kern w:val="28"/>
    </w:rPr>
  </w:style>
  <w:style w:type="character" w:customStyle="1" w:styleId="2fc">
    <w:name w:val="מספור רמה 2 נקי תו"/>
    <w:link w:val="2fb"/>
    <w:rsid w:val="00EF0417"/>
    <w:rPr>
      <w:rFonts w:eastAsia="Times New Roman"/>
      <w:b/>
      <w:kern w:val="28"/>
    </w:rPr>
  </w:style>
  <w:style w:type="table" w:customStyle="1" w:styleId="1f9">
    <w:name w:val="טקסט טבלה תחתונה1"/>
    <w:basedOn w:val="aa"/>
    <w:next w:val="affff"/>
    <w:rsid w:val="00324B05"/>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fffff0"/>
    <w:uiPriority w:val="99"/>
    <w:rsid w:val="0010709C"/>
    <w:rPr>
      <w:rFonts w:ascii="Arial" w:hAnsi="Arial"/>
      <w:sz w:val="22"/>
      <w:szCs w:val="22"/>
    </w:rPr>
  </w:style>
  <w:style w:type="paragraph" w:customStyle="1" w:styleId="211111">
    <w:name w:val="תת סעיף2 1.1.1.1.1"/>
    <w:basedOn w:val="1c"/>
    <w:rsid w:val="0010709C"/>
    <w:pPr>
      <w:numPr>
        <w:ilvl w:val="0"/>
      </w:numPr>
      <w:tabs>
        <w:tab w:val="num" w:pos="2160"/>
        <w:tab w:val="num" w:pos="4253"/>
      </w:tabs>
      <w:ind w:left="4253" w:hanging="1134"/>
    </w:pPr>
    <w:rPr>
      <w:rFonts w:ascii="Times New Roman" w:hAnsi="Times New Roman"/>
    </w:rPr>
  </w:style>
  <w:style w:type="character" w:customStyle="1" w:styleId="afffd">
    <w:name w:val="הגדרות תו"/>
    <w:link w:val="afffc"/>
    <w:rsid w:val="0010709C"/>
    <w:rPr>
      <w:rFonts w:ascii="Times New Roman" w:eastAsia="Times New Roman" w:hAnsi="Times New Roman" w:cs="David"/>
      <w:sz w:val="20"/>
      <w:szCs w:val="24"/>
      <w:lang w:eastAsia="he-IL"/>
    </w:rPr>
  </w:style>
  <w:style w:type="table" w:customStyle="1" w:styleId="1fa">
    <w:name w:val="רשת טבלה1"/>
    <w:basedOn w:val="aa"/>
    <w:next w:val="affff"/>
    <w:uiPriority w:val="39"/>
    <w:rsid w:val="0001734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d">
    <w:name w:val="סעיף רמה 2"/>
    <w:link w:val="2fe"/>
    <w:rsid w:val="00B51020"/>
    <w:pPr>
      <w:tabs>
        <w:tab w:val="num" w:pos="1440"/>
      </w:tabs>
      <w:spacing w:line="360" w:lineRule="auto"/>
      <w:ind w:left="1440" w:hanging="720"/>
      <w:jc w:val="both"/>
    </w:pPr>
    <w:rPr>
      <w:rFonts w:ascii="Arial" w:hAnsi="Arial" w:cs="Arial"/>
      <w:sz w:val="22"/>
      <w:szCs w:val="22"/>
    </w:rPr>
  </w:style>
  <w:style w:type="paragraph" w:customStyle="1" w:styleId="3ff0">
    <w:name w:val="סעיף רמה 3"/>
    <w:basedOn w:val="2fd"/>
    <w:link w:val="3ff1"/>
    <w:rsid w:val="00B51020"/>
    <w:pPr>
      <w:numPr>
        <w:ilvl w:val="2"/>
      </w:numPr>
      <w:tabs>
        <w:tab w:val="left" w:pos="1304"/>
        <w:tab w:val="num" w:pos="1440"/>
      </w:tabs>
      <w:ind w:left="1440" w:hanging="720"/>
    </w:pPr>
  </w:style>
  <w:style w:type="character" w:customStyle="1" w:styleId="3ff1">
    <w:name w:val="סעיף רמה 3 תו"/>
    <w:link w:val="3ff0"/>
    <w:rsid w:val="00B51020"/>
    <w:rPr>
      <w:rFonts w:ascii="Arial" w:hAnsi="Arial" w:cs="Arial"/>
      <w:sz w:val="22"/>
      <w:szCs w:val="22"/>
    </w:rPr>
  </w:style>
  <w:style w:type="paragraph" w:customStyle="1" w:styleId="4f8">
    <w:name w:val="סעיף רמה 4"/>
    <w:basedOn w:val="3ff0"/>
    <w:link w:val="4Char"/>
    <w:rsid w:val="00B51020"/>
    <w:pPr>
      <w:numPr>
        <w:ilvl w:val="3"/>
      </w:numPr>
      <w:tabs>
        <w:tab w:val="num" w:pos="1440"/>
        <w:tab w:val="left" w:pos="2268"/>
      </w:tabs>
      <w:ind w:left="1440" w:right="1440" w:hanging="720"/>
    </w:pPr>
  </w:style>
  <w:style w:type="paragraph" w:customStyle="1" w:styleId="5f">
    <w:name w:val="סעיף רמה 5"/>
    <w:basedOn w:val="4f8"/>
    <w:link w:val="5f0"/>
    <w:rsid w:val="00B51020"/>
    <w:pPr>
      <w:numPr>
        <w:ilvl w:val="4"/>
      </w:numPr>
      <w:tabs>
        <w:tab w:val="clear" w:pos="2268"/>
        <w:tab w:val="num" w:pos="1440"/>
        <w:tab w:val="num" w:pos="1800"/>
        <w:tab w:val="left" w:pos="3402"/>
      </w:tabs>
      <w:ind w:left="1440" w:right="1800" w:hanging="720"/>
    </w:pPr>
  </w:style>
  <w:style w:type="paragraph" w:customStyle="1" w:styleId="67">
    <w:name w:val="סעיף רמה 6"/>
    <w:basedOn w:val="5f"/>
    <w:rsid w:val="00B51020"/>
    <w:pPr>
      <w:numPr>
        <w:ilvl w:val="5"/>
      </w:numPr>
      <w:tabs>
        <w:tab w:val="num" w:pos="1440"/>
        <w:tab w:val="num" w:pos="2520"/>
      </w:tabs>
      <w:ind w:left="1440" w:right="2160" w:hanging="720"/>
    </w:pPr>
  </w:style>
  <w:style w:type="paragraph" w:customStyle="1" w:styleId="affffff8">
    <w:name w:val="ה"/>
    <w:basedOn w:val="4-"/>
    <w:link w:val="affffff9"/>
    <w:rsid w:val="0047693B"/>
    <w:pPr>
      <w:ind w:left="2794" w:hanging="1475"/>
    </w:pPr>
    <w:rPr>
      <w:b/>
    </w:rPr>
  </w:style>
  <w:style w:type="character" w:customStyle="1" w:styleId="affffff9">
    <w:name w:val="ה תו"/>
    <w:link w:val="affffff8"/>
    <w:rsid w:val="0047693B"/>
    <w:rPr>
      <w:rFonts w:ascii="David" w:eastAsia="Times New Roman" w:hAnsi="David" w:cs="David"/>
      <w:b/>
      <w:noProof/>
      <w:sz w:val="24"/>
      <w:szCs w:val="24"/>
      <w:lang w:eastAsia="he-IL"/>
    </w:rPr>
  </w:style>
  <w:style w:type="character" w:customStyle="1" w:styleId="k-dropdown-wrap">
    <w:name w:val="k-dropdown-wrap"/>
    <w:basedOn w:val="a9"/>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b"/>
    <w:uiPriority w:val="99"/>
    <w:semiHidden/>
    <w:unhideWhenUsed/>
    <w:rsid w:val="00DC2963"/>
  </w:style>
  <w:style w:type="table" w:customStyle="1" w:styleId="2ff0">
    <w:name w:val="רשת טבלה2"/>
    <w:basedOn w:val="aa"/>
    <w:next w:val="affff"/>
    <w:rsid w:val="00DC2963"/>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a"/>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a"/>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a"/>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a"/>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
    <w:name w:val="רשימה בהירה - הדגשה 11"/>
    <w:basedOn w:val="aa"/>
    <w:next w:val="-10"/>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a"/>
    <w:link w:val="2-Char"/>
    <w:qFormat/>
    <w:rsid w:val="004B4FA2"/>
    <w:pPr>
      <w:tabs>
        <w:tab w:val="clear" w:pos="737"/>
        <w:tab w:val="clear" w:pos="1050"/>
      </w:tabs>
      <w:spacing w:before="360" w:after="0" w:line="360" w:lineRule="auto"/>
      <w:ind w:left="0" w:firstLine="0"/>
      <w:jc w:val="both"/>
      <w:outlineLvl w:val="2"/>
    </w:pPr>
    <w:rPr>
      <w:sz w:val="28"/>
      <w:szCs w:val="28"/>
    </w:rPr>
  </w:style>
  <w:style w:type="character" w:customStyle="1" w:styleId="2-Char">
    <w:name w:val="2 - כותרת Char"/>
    <w:link w:val="2-0"/>
    <w:rsid w:val="004B4FA2"/>
    <w:rPr>
      <w:rFonts w:ascii="David" w:eastAsia="Times New Roman" w:hAnsi="David" w:cs="David"/>
      <w:b/>
      <w:bCs/>
      <w:caps w:val="0"/>
      <w:spacing w:val="15"/>
      <w:sz w:val="28"/>
      <w:szCs w:val="28"/>
    </w:rPr>
  </w:style>
  <w:style w:type="character" w:customStyle="1" w:styleId="1-Char">
    <w:name w:val="1 - כותרת Char"/>
    <w:link w:val="1-"/>
    <w:rsid w:val="0057259E"/>
    <w:rPr>
      <w:rFonts w:ascii="David" w:eastAsia="Times New Roman" w:hAnsi="David" w:cs="David"/>
      <w:b/>
      <w:bCs/>
      <w:caps w:val="0"/>
      <w:spacing w:val="15"/>
      <w:sz w:val="40"/>
      <w:szCs w:val="40"/>
    </w:rPr>
  </w:style>
  <w:style w:type="paragraph" w:customStyle="1" w:styleId="1-">
    <w:name w:val="1 - כותרת"/>
    <w:link w:val="1-Char"/>
    <w:qFormat/>
    <w:rsid w:val="0057259E"/>
    <w:pPr>
      <w:keepNext/>
      <w:keepLines/>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0"/>
    <w:rsid w:val="00E92FF2"/>
    <w:rPr>
      <w:rFonts w:ascii="David" w:eastAsia="Times New Roman" w:hAnsi="David" w:cs="David"/>
      <w:sz w:val="24"/>
      <w:szCs w:val="24"/>
    </w:rPr>
  </w:style>
  <w:style w:type="paragraph" w:customStyle="1" w:styleId="5-1">
    <w:name w:val="5 - כותרת"/>
    <w:basedOn w:val="5-0"/>
    <w:link w:val="5-Char0"/>
    <w:rsid w:val="00DC2963"/>
    <w:pPr>
      <w:tabs>
        <w:tab w:val="num" w:pos="720"/>
      </w:tabs>
      <w:spacing w:before="240"/>
      <w:ind w:left="720" w:hanging="1207"/>
    </w:pPr>
    <w:rPr>
      <w:b/>
      <w:bCs/>
    </w:rPr>
  </w:style>
  <w:style w:type="paragraph" w:customStyle="1" w:styleId="affffffb">
    <w:name w:val="כותרת פרק חדש"/>
    <w:basedOn w:val="1-"/>
    <w:link w:val="affffffc"/>
    <w:rsid w:val="00652684"/>
    <w:rPr>
      <w:sz w:val="72"/>
      <w:szCs w:val="72"/>
    </w:rPr>
  </w:style>
  <w:style w:type="paragraph" w:customStyle="1" w:styleId="6-1">
    <w:name w:val="6 - כותרת"/>
    <w:basedOn w:val="6-2"/>
    <w:link w:val="6-Char0"/>
    <w:rsid w:val="008500B1"/>
    <w:pPr>
      <w:ind w:left="2070" w:firstLine="234"/>
      <w:jc w:val="left"/>
    </w:pPr>
    <w:rPr>
      <w:b/>
      <w:bCs/>
    </w:rPr>
  </w:style>
  <w:style w:type="character" w:customStyle="1" w:styleId="6-Char0">
    <w:name w:val="6 - כותרת Char"/>
    <w:link w:val="6-1"/>
    <w:rsid w:val="008500B1"/>
    <w:rPr>
      <w:rFonts w:ascii="Times New Roman" w:eastAsia="Times New Roman" w:hAnsi="Times New Roman" w:cs="David"/>
      <w:b/>
      <w:bCs/>
      <w:noProof/>
      <w:sz w:val="24"/>
      <w:szCs w:val="24"/>
      <w:lang w:eastAsia="he-IL"/>
    </w:rPr>
  </w:style>
  <w:style w:type="paragraph" w:customStyle="1" w:styleId="7-0">
    <w:name w:val="7 - כותרת"/>
    <w:basedOn w:val="7-"/>
    <w:link w:val="7-Char"/>
    <w:rsid w:val="00DC2963"/>
    <w:pPr>
      <w:tabs>
        <w:tab w:val="clear" w:pos="5040"/>
        <w:tab w:val="num" w:pos="720"/>
      </w:tabs>
      <w:spacing w:before="240"/>
      <w:ind w:left="720" w:hanging="1501"/>
      <w:outlineLvl w:val="9"/>
    </w:pPr>
    <w:rPr>
      <w:rFonts w:eastAsia="Times New Roman"/>
      <w:b/>
      <w:bCs/>
      <w:sz w:val="24"/>
    </w:rPr>
  </w:style>
  <w:style w:type="character" w:customStyle="1" w:styleId="7-Char">
    <w:name w:val="7 - כותרת Char"/>
    <w:link w:val="7-0"/>
    <w:rsid w:val="00DC2963"/>
    <w:rPr>
      <w:rFonts w:eastAsia="Times New Roman"/>
      <w:b/>
      <w:bCs/>
    </w:rPr>
  </w:style>
  <w:style w:type="character" w:customStyle="1" w:styleId="5-Char0">
    <w:name w:val="5 - כותרת Char"/>
    <w:link w:val="5-1"/>
    <w:rsid w:val="00DC2963"/>
    <w:rPr>
      <w:b/>
      <w:bCs/>
    </w:rPr>
  </w:style>
  <w:style w:type="character" w:customStyle="1" w:styleId="affffffc">
    <w:name w:val="כותרת פרק חדש תו"/>
    <w:link w:val="affffffb"/>
    <w:rsid w:val="00652684"/>
    <w:rPr>
      <w:rFonts w:ascii="David" w:eastAsia="Times New Roman" w:hAnsi="David" w:cs="David"/>
      <w:b/>
      <w:bCs/>
      <w:caps w:val="0"/>
      <w:spacing w:val="15"/>
      <w:sz w:val="72"/>
      <w:szCs w:val="72"/>
    </w:rPr>
  </w:style>
  <w:style w:type="paragraph" w:customStyle="1" w:styleId="-12">
    <w:name w:val="הסכם - 1"/>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2"/>
    <w:rsid w:val="00DC2963"/>
    <w:rPr>
      <w:rFonts w:ascii="Times New Roman" w:eastAsia="Times New Roman" w:hAnsi="Times New Roman" w:cs="David"/>
      <w:b/>
      <w:bCs/>
      <w:sz w:val="24"/>
      <w:szCs w:val="24"/>
    </w:rPr>
  </w:style>
  <w:style w:type="character" w:customStyle="1" w:styleId="6-Char">
    <w:name w:val="#6 - סעיף Char"/>
    <w:link w:val="6-"/>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b"/>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rsid w:val="00DC2963"/>
    <w:pPr>
      <w:ind w:left="720"/>
      <w:contextualSpacing/>
      <w:jc w:val="both"/>
    </w:pPr>
    <w:rPr>
      <w:rFonts w:cs="FrankRuehl"/>
      <w:sz w:val="26"/>
      <w:szCs w:val="26"/>
      <w:lang w:eastAsia="he-IL"/>
    </w:rPr>
  </w:style>
  <w:style w:type="numbering" w:customStyle="1" w:styleId="-13">
    <w:name w:val="משרד האוצר - מדורג1"/>
    <w:uiPriority w:val="99"/>
    <w:rsid w:val="00DC2963"/>
  </w:style>
  <w:style w:type="numbering" w:customStyle="1" w:styleId="-14">
    <w:name w:val="משרד האוצר - מדורג קצר1"/>
    <w:uiPriority w:val="99"/>
    <w:rsid w:val="00DC2963"/>
  </w:style>
  <w:style w:type="paragraph" w:customStyle="1" w:styleId="01-">
    <w:name w:val="0.1 - הסכם"/>
    <w:link w:val="01-Char"/>
    <w:rsid w:val="00DC2963"/>
    <w:pPr>
      <w:tabs>
        <w:tab w:val="left" w:pos="283"/>
        <w:tab w:val="num" w:pos="397"/>
      </w:tabs>
      <w:spacing w:before="120" w:after="240"/>
      <w:ind w:left="397" w:hanging="397"/>
      <w:jc w:val="both"/>
      <w:outlineLvl w:val="1"/>
    </w:pPr>
    <w:rPr>
      <w:b/>
      <w:bCs/>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d">
    <w:name w:val="ב"/>
    <w:link w:val="affffffe"/>
    <w:rsid w:val="00DC2963"/>
    <w:pPr>
      <w:keepNext/>
      <w:tabs>
        <w:tab w:val="left" w:pos="283"/>
      </w:tabs>
      <w:spacing w:after="120" w:line="360" w:lineRule="auto"/>
      <w:ind w:left="360" w:hanging="72"/>
      <w:jc w:val="center"/>
    </w:pPr>
  </w:style>
  <w:style w:type="paragraph" w:customStyle="1" w:styleId="affffffa">
    <w:name w:val="ג"/>
    <w:link w:val="afffffff"/>
    <w:rsid w:val="00DC2963"/>
    <w:pPr>
      <w:keepNext/>
      <w:keepLines/>
      <w:tabs>
        <w:tab w:val="num" w:pos="737"/>
        <w:tab w:val="left" w:pos="1050"/>
      </w:tabs>
      <w:spacing w:after="120"/>
      <w:ind w:left="737" w:hanging="737"/>
      <w:jc w:val="center"/>
    </w:pPr>
  </w:style>
  <w:style w:type="paragraph" w:customStyle="1" w:styleId="afffffff0">
    <w:name w:val="ד"/>
    <w:basedOn w:val="3-1"/>
    <w:link w:val="afffffff1"/>
    <w:rsid w:val="00DC2963"/>
    <w:pPr>
      <w:tabs>
        <w:tab w:val="num" w:pos="1588"/>
      </w:tabs>
      <w:ind w:left="1588" w:hanging="1021"/>
    </w:pPr>
    <w:rPr>
      <w:bCs/>
      <w:szCs w:val="28"/>
    </w:rPr>
  </w:style>
  <w:style w:type="paragraph" w:customStyle="1" w:styleId="afffffff2">
    <w:name w:val="ו"/>
    <w:basedOn w:val="4-"/>
    <w:link w:val="afffffff3"/>
    <w:rsid w:val="00DC2963"/>
    <w:pPr>
      <w:ind w:left="3402" w:hanging="1814"/>
    </w:pPr>
  </w:style>
  <w:style w:type="paragraph" w:customStyle="1" w:styleId="afffffff4">
    <w:name w:val="ז"/>
    <w:basedOn w:val="4-"/>
    <w:rsid w:val="00DC2963"/>
    <w:pPr>
      <w:tabs>
        <w:tab w:val="num" w:pos="2495"/>
      </w:tabs>
      <w:ind w:left="4026" w:hanging="2041"/>
    </w:pPr>
  </w:style>
  <w:style w:type="character" w:customStyle="1" w:styleId="afffffff3">
    <w:name w:val="ו תו"/>
    <w:link w:val="afffffff2"/>
    <w:rsid w:val="00DC2963"/>
    <w:rPr>
      <w:rFonts w:ascii="David" w:eastAsia="Times New Roman" w:hAnsi="David" w:cs="David"/>
      <w:noProof/>
      <w:sz w:val="24"/>
      <w:szCs w:val="24"/>
      <w:lang w:eastAsia="he-IL"/>
    </w:rPr>
  </w:style>
  <w:style w:type="character" w:customStyle="1" w:styleId="afffffff1">
    <w:name w:val="ד תו"/>
    <w:link w:val="afffffff0"/>
    <w:rsid w:val="00DC2963"/>
    <w:rPr>
      <w:rFonts w:ascii="David" w:eastAsia="Times New Roman" w:hAnsi="David" w:cs="David"/>
      <w:bCs/>
      <w:noProof/>
      <w:sz w:val="24"/>
      <w:szCs w:val="28"/>
      <w:lang w:eastAsia="he-IL"/>
    </w:rPr>
  </w:style>
  <w:style w:type="paragraph" w:customStyle="1" w:styleId="afffffff5">
    <w:name w:val="א"/>
    <w:link w:val="afffffff6"/>
    <w:rsid w:val="00DC2963"/>
    <w:pPr>
      <w:spacing w:line="360" w:lineRule="auto"/>
      <w:jc w:val="center"/>
    </w:pPr>
    <w:rPr>
      <w:b/>
      <w:bCs/>
      <w:sz w:val="44"/>
      <w:szCs w:val="72"/>
    </w:rPr>
  </w:style>
  <w:style w:type="character" w:customStyle="1" w:styleId="afffffff6">
    <w:name w:val="א תו"/>
    <w:link w:val="afffffff5"/>
    <w:rsid w:val="00DC2963"/>
    <w:rPr>
      <w:rFonts w:ascii="Times New Roman" w:eastAsia="Times New Roman" w:hAnsi="Times New Roman" w:cs="David"/>
      <w:b/>
      <w:bCs/>
      <w:sz w:val="44"/>
      <w:szCs w:val="72"/>
    </w:rPr>
  </w:style>
  <w:style w:type="paragraph" w:customStyle="1" w:styleId="68">
    <w:name w:val="פסקה 6"/>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0">
    <w:name w:val="ממוספר 3 תו1"/>
    <w:link w:val="36"/>
    <w:rsid w:val="00DC2963"/>
    <w:rPr>
      <w:rFonts w:ascii="Times New Roman" w:eastAsia="Times New Roman" w:hAnsi="Times New Roman" w:cs="David"/>
      <w:sz w:val="24"/>
      <w:szCs w:val="24"/>
    </w:rPr>
  </w:style>
  <w:style w:type="paragraph" w:customStyle="1" w:styleId="5f1">
    <w:name w:val="ממוספר 5"/>
    <w:basedOn w:val="43"/>
    <w:rsid w:val="00DC2963"/>
    <w:pPr>
      <w:tabs>
        <w:tab w:val="clear" w:pos="1050"/>
        <w:tab w:val="clear" w:pos="1192"/>
        <w:tab w:val="clear" w:pos="1759"/>
        <w:tab w:val="num" w:pos="360"/>
        <w:tab w:val="left" w:pos="1170"/>
      </w:tabs>
      <w:snapToGrid/>
      <w:spacing w:before="120" w:after="120"/>
      <w:ind w:left="2232" w:hanging="792"/>
      <w:jc w:val="both"/>
    </w:pPr>
    <w:rPr>
      <w:color w:val="auto"/>
    </w:rPr>
  </w:style>
  <w:style w:type="character" w:customStyle="1" w:styleId="afffffff">
    <w:name w:val="ג תו"/>
    <w:link w:val="affffffa"/>
    <w:rsid w:val="00DC2963"/>
    <w:rPr>
      <w:rFonts w:ascii="David" w:eastAsia="Times New Roman" w:hAnsi="David" w:cs="David"/>
      <w:b/>
      <w:bCs/>
      <w:caps w:val="0"/>
      <w:spacing w:val="15"/>
      <w:sz w:val="32"/>
      <w:szCs w:val="32"/>
    </w:rPr>
  </w:style>
  <w:style w:type="character" w:customStyle="1" w:styleId="affffffe">
    <w:name w:val="ב תו"/>
    <w:link w:val="affffffd"/>
    <w:rsid w:val="00DC2963"/>
    <w:rPr>
      <w:rFonts w:ascii="David" w:eastAsia="Times New Roman" w:hAnsi="David" w:cs="David"/>
      <w:b/>
      <w:bCs/>
      <w:caps w:val="0"/>
      <w:spacing w:val="15"/>
      <w:sz w:val="36"/>
      <w:szCs w:val="36"/>
    </w:rPr>
  </w:style>
  <w:style w:type="character" w:customStyle="1" w:styleId="normaltextrun">
    <w:name w:val="normaltextrun"/>
    <w:basedOn w:val="a9"/>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9">
    <w:name w:val="אזכור לא מזוהה4"/>
    <w:uiPriority w:val="99"/>
    <w:semiHidden/>
    <w:unhideWhenUsed/>
    <w:rsid w:val="00DC2963"/>
    <w:rPr>
      <w:color w:val="605E5C"/>
      <w:shd w:val="clear" w:color="auto" w:fill="E1DFDD"/>
    </w:rPr>
  </w:style>
  <w:style w:type="paragraph" w:customStyle="1" w:styleId="TableParagraph">
    <w:name w:val="Table Paragraph"/>
    <w:uiPriority w:val="1"/>
    <w:rsid w:val="00DC2963"/>
    <w:pPr>
      <w:widowControl w:val="0"/>
      <w:autoSpaceDE w:val="0"/>
      <w:autoSpaceDN w:val="0"/>
      <w:bidi w:val="0"/>
    </w:pPr>
    <w:rPr>
      <w:rFonts w:ascii="Arial" w:eastAsia="Arial" w:hAnsi="Arial" w:cs="Arial"/>
      <w:sz w:val="22"/>
      <w:szCs w:val="22"/>
    </w:rPr>
  </w:style>
  <w:style w:type="paragraph" w:customStyle="1" w:styleId="afffffff7">
    <w:name w:val="כותרת נספח לפרק"/>
    <w:basedOn w:val="affffffb"/>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
    <w:link w:val="-7"/>
    <w:rsid w:val="00ED1416"/>
    <w:pPr>
      <w:ind w:left="360"/>
    </w:pPr>
  </w:style>
  <w:style w:type="paragraph" w:customStyle="1" w:styleId="1fb">
    <w:name w:val="רגיל 1"/>
    <w:basedOn w:val="2fb"/>
    <w:link w:val="1fc"/>
    <w:qFormat/>
    <w:rsid w:val="00ED1416"/>
    <w:pPr>
      <w:tabs>
        <w:tab w:val="clear" w:pos="1440"/>
      </w:tabs>
      <w:ind w:left="58" w:firstLine="0"/>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8">
    <w:name w:val="כותרת פרק"/>
    <w:basedOn w:val="affffffb"/>
    <w:link w:val="afffffff9"/>
    <w:qFormat/>
    <w:rsid w:val="001868B7"/>
    <w:pPr>
      <w:jc w:val="center"/>
      <w:outlineLvl w:val="0"/>
    </w:pPr>
  </w:style>
  <w:style w:type="character" w:customStyle="1" w:styleId="1fc">
    <w:name w:val="רגיל 1 תו"/>
    <w:link w:val="1fb"/>
    <w:rsid w:val="00ED1416"/>
    <w:rPr>
      <w:rFonts w:ascii="David" w:eastAsia="Times New Roman" w:hAnsi="David" w:cs="David"/>
      <w:b/>
      <w:kern w:val="28"/>
      <w:sz w:val="24"/>
      <w:szCs w:val="24"/>
    </w:rPr>
  </w:style>
  <w:style w:type="paragraph" w:customStyle="1" w:styleId="1fd">
    <w:name w:val="1. כותרת"/>
    <w:basedOn w:val="1-"/>
    <w:link w:val="1fe"/>
    <w:qFormat/>
    <w:rsid w:val="002B53EA"/>
    <w:rPr>
      <w:sz w:val="32"/>
      <w:szCs w:val="32"/>
    </w:rPr>
  </w:style>
  <w:style w:type="character" w:customStyle="1" w:styleId="afffffff9">
    <w:name w:val="כותרת פרק תו"/>
    <w:link w:val="afffffff8"/>
    <w:rsid w:val="001868B7"/>
    <w:rPr>
      <w:rFonts w:ascii="David" w:eastAsia="Times New Roman" w:hAnsi="David" w:cs="David"/>
      <w:b/>
      <w:bCs/>
      <w:caps w:val="0"/>
      <w:spacing w:val="15"/>
      <w:sz w:val="72"/>
      <w:szCs w:val="72"/>
    </w:rPr>
  </w:style>
  <w:style w:type="paragraph" w:customStyle="1" w:styleId="113">
    <w:name w:val="1.1 כותרת"/>
    <w:basedOn w:val="2-0"/>
    <w:link w:val="114"/>
    <w:rsid w:val="004B4FA2"/>
  </w:style>
  <w:style w:type="character" w:customStyle="1" w:styleId="1fe">
    <w:name w:val="1. כותרת תו"/>
    <w:link w:val="1fd"/>
    <w:rsid w:val="002B53EA"/>
    <w:rPr>
      <w:rFonts w:ascii="David" w:eastAsia="Times New Roman" w:hAnsi="David" w:cs="David"/>
      <w:b/>
      <w:bCs/>
      <w:caps w:val="0"/>
      <w:spacing w:val="15"/>
      <w:sz w:val="32"/>
      <w:szCs w:val="32"/>
    </w:rPr>
  </w:style>
  <w:style w:type="paragraph" w:customStyle="1" w:styleId="1110">
    <w:name w:val="1.1.1 רגיל"/>
    <w:basedOn w:val="1111"/>
    <w:link w:val="1112"/>
    <w:rsid w:val="00BF11F0"/>
    <w:rPr>
      <w:b w:val="0"/>
      <w:bCs w:val="0"/>
    </w:rPr>
  </w:style>
  <w:style w:type="character" w:customStyle="1" w:styleId="24">
    <w:name w:val="כותרת2 תו"/>
    <w:link w:val="23"/>
    <w:uiPriority w:val="99"/>
    <w:rsid w:val="00ED1416"/>
    <w:rPr>
      <w:rFonts w:ascii="Times New Roman" w:eastAsia="Times New Roman" w:hAnsi="Times New Roman" w:cs="David"/>
      <w:b/>
      <w:bCs/>
      <w:caps/>
      <w:spacing w:val="15"/>
      <w:sz w:val="36"/>
      <w:szCs w:val="36"/>
    </w:rPr>
  </w:style>
  <w:style w:type="character" w:customStyle="1" w:styleId="3-0">
    <w:name w:val="#3 - כותרת תו"/>
    <w:link w:val="3-"/>
    <w:rsid w:val="00ED1416"/>
    <w:rPr>
      <w:rFonts w:ascii="Times New Roman" w:eastAsia="Times New Roman" w:hAnsi="Times New Roman" w:cs="David"/>
      <w:b/>
      <w:bCs/>
      <w:caps/>
      <w:noProof/>
      <w:spacing w:val="15"/>
      <w:sz w:val="32"/>
      <w:szCs w:val="32"/>
      <w:lang w:eastAsia="he-IL"/>
    </w:rPr>
  </w:style>
  <w:style w:type="character" w:customStyle="1" w:styleId="3-2">
    <w:name w:val="#3 - סעיף תו"/>
    <w:link w:val="3-1"/>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rFonts w:ascii="David" w:eastAsia="Times New Roman" w:hAnsi="David" w:cs="David"/>
      <w:b/>
      <w:bCs/>
      <w:caps w:val="0"/>
      <w:noProof/>
      <w:spacing w:val="15"/>
      <w:sz w:val="28"/>
      <w:szCs w:val="28"/>
      <w:lang w:eastAsia="he-IL"/>
    </w:rPr>
  </w:style>
  <w:style w:type="paragraph" w:customStyle="1" w:styleId="1111">
    <w:name w:val="1.1.1 כותרת"/>
    <w:basedOn w:val="3-1"/>
    <w:link w:val="1113"/>
    <w:rsid w:val="00ED1416"/>
    <w:pPr>
      <w:ind w:left="1494" w:hanging="504"/>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
    <w:link w:val="11111"/>
    <w:rsid w:val="005731AB"/>
    <w:pPr>
      <w:ind w:left="1935" w:hanging="765"/>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
    <w:link w:val="111111"/>
    <w:rsid w:val="008415A9"/>
    <w:pPr>
      <w:ind w:left="2232" w:hanging="792"/>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5">
    <w:name w:val="1.1 רגיל"/>
    <w:basedOn w:val="113"/>
    <w:link w:val="116"/>
    <w:rsid w:val="003E5C0B"/>
    <w:pPr>
      <w:tabs>
        <w:tab w:val="num" w:pos="2160"/>
      </w:tabs>
      <w:spacing w:before="240" w:after="240"/>
      <w:ind w:left="2160" w:hanging="720"/>
      <w:outlineLvl w:val="9"/>
    </w:pPr>
    <w:rPr>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a">
    <w:name w:val="נספח"/>
    <w:link w:val="afffffffb"/>
    <w:qFormat/>
    <w:rsid w:val="00602672"/>
    <w:pPr>
      <w:jc w:val="center"/>
    </w:pPr>
    <w:rPr>
      <w:kern w:val="28"/>
    </w:rPr>
  </w:style>
  <w:style w:type="character" w:customStyle="1" w:styleId="116">
    <w:name w:val="1.1 רגיל תו"/>
    <w:link w:val="115"/>
    <w:rsid w:val="003E5C0B"/>
    <w:rPr>
      <w:kern w:val="28"/>
    </w:rPr>
  </w:style>
  <w:style w:type="paragraph" w:customStyle="1" w:styleId="1ff">
    <w:name w:val="1. כותרת חוזה"/>
    <w:basedOn w:val="1-"/>
    <w:link w:val="1ff0"/>
    <w:rsid w:val="004765F5"/>
  </w:style>
  <w:style w:type="character" w:customStyle="1" w:styleId="afffffffb">
    <w:name w:val="נספח תו"/>
    <w:link w:val="afffffffa"/>
    <w:rsid w:val="00602672"/>
    <w:rPr>
      <w:rFonts w:ascii="Times New Roman" w:hAnsi="Times New Roman" w:cs="David"/>
      <w:bCs/>
      <w:caps w:val="0"/>
      <w:spacing w:val="15"/>
      <w:kern w:val="28"/>
      <w:sz w:val="28"/>
      <w:szCs w:val="28"/>
    </w:rPr>
  </w:style>
  <w:style w:type="character" w:customStyle="1" w:styleId="1ff0">
    <w:name w:val="1. כותרת חוזה תו"/>
    <w:link w:val="1ff"/>
    <w:rsid w:val="004765F5"/>
    <w:rPr>
      <w:rFonts w:ascii="David" w:eastAsia="Times New Roman" w:hAnsi="David" w:cs="David"/>
      <w:b/>
      <w:bCs/>
      <w:caps w:val="0"/>
      <w:spacing w:val="15"/>
      <w:sz w:val="24"/>
      <w:szCs w:val="24"/>
    </w:rPr>
  </w:style>
  <w:style w:type="character" w:customStyle="1" w:styleId="2fe">
    <w:name w:val="סעיף רמה 2 תו"/>
    <w:link w:val="2fd"/>
    <w:rsid w:val="00C21D13"/>
    <w:rPr>
      <w:rFonts w:ascii="Arial" w:hAnsi="Arial" w:cs="Arial"/>
      <w:sz w:val="22"/>
      <w:szCs w:val="22"/>
    </w:rPr>
  </w:style>
  <w:style w:type="paragraph" w:customStyle="1" w:styleId="90">
    <w:name w:val="סגנון9"/>
    <w:rsid w:val="00A41D80"/>
    <w:pPr>
      <w:tabs>
        <w:tab w:val="num" w:pos="1080"/>
      </w:tabs>
      <w:spacing w:before="60" w:line="360" w:lineRule="auto"/>
      <w:ind w:left="3960" w:hanging="360"/>
      <w:jc w:val="both"/>
    </w:pPr>
    <w:rPr>
      <w:rFonts w:cs="Narkisim"/>
      <w:caps/>
      <w:noProof/>
      <w:sz w:val="22"/>
    </w:rPr>
  </w:style>
  <w:style w:type="character" w:styleId="afffffffc">
    <w:name w:val="Strong"/>
    <w:uiPriority w:val="22"/>
    <w:qFormat/>
    <w:rsid w:val="00376D1C"/>
    <w:rPr>
      <w:b/>
      <w:bCs/>
    </w:rPr>
  </w:style>
  <w:style w:type="character" w:customStyle="1" w:styleId="ui-provider">
    <w:name w:val="ui-provider"/>
    <w:basedOn w:val="a9"/>
    <w:rsid w:val="000021EA"/>
  </w:style>
  <w:style w:type="character" w:customStyle="1" w:styleId="5f0">
    <w:name w:val="סעיף רמה 5 תו"/>
    <w:link w:val="5f"/>
    <w:rsid w:val="00E5237E"/>
    <w:rPr>
      <w:rFonts w:ascii="Arial" w:hAnsi="Arial" w:cs="Arial"/>
      <w:sz w:val="22"/>
      <w:szCs w:val="22"/>
    </w:rPr>
  </w:style>
  <w:style w:type="paragraph" w:customStyle="1" w:styleId="6-2">
    <w:name w:val="6 - סעיף"/>
    <w:basedOn w:val="111110"/>
    <w:link w:val="6-Char1"/>
    <w:qFormat/>
    <w:rsid w:val="000C2347"/>
    <w:pPr>
      <w:tabs>
        <w:tab w:val="clear" w:pos="1617"/>
      </w:tabs>
      <w:spacing w:before="120" w:after="120"/>
      <w:ind w:left="0" w:firstLine="0"/>
    </w:pPr>
  </w:style>
  <w:style w:type="character" w:customStyle="1" w:styleId="6-Char1">
    <w:name w:val="6 - סעיף Char"/>
    <w:link w:val="6-2"/>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link w:val="Style5Char"/>
    <w:rsid w:val="009650BA"/>
    <w:pPr>
      <w:ind w:left="720"/>
    </w:pPr>
  </w:style>
  <w:style w:type="paragraph" w:customStyle="1" w:styleId="Style6">
    <w:name w:val="Style6"/>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3"/>
    <w:rsid w:val="00A0392D"/>
    <w:rPr>
      <w:rFonts w:ascii="David" w:eastAsia="Times New Roman" w:hAnsi="David" w:cs="David"/>
      <w:b w:val="0"/>
      <w:bCs w:val="0"/>
      <w:sz w:val="24"/>
      <w:szCs w:val="24"/>
    </w:rPr>
  </w:style>
  <w:style w:type="paragraph" w:customStyle="1" w:styleId="4-2">
    <w:name w:val="4 - כותרת"/>
    <w:link w:val="4-Char3"/>
    <w:qFormat/>
    <w:rsid w:val="009F44F6"/>
    <w:p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2"/>
    <w:rsid w:val="009F44F6"/>
    <w:rPr>
      <w:rFonts w:ascii="David" w:eastAsia="Times New Roman" w:hAnsi="David" w:cs="David"/>
      <w:b/>
      <w:bCs/>
      <w:noProof/>
      <w:sz w:val="24"/>
      <w:szCs w:val="24"/>
      <w:lang w:eastAsia="he-IL"/>
    </w:rPr>
  </w:style>
  <w:style w:type="paragraph" w:customStyle="1" w:styleId="7-1">
    <w:name w:val="7 - סעיף"/>
    <w:basedOn w:val="6-2"/>
    <w:link w:val="7-Char0"/>
    <w:qFormat/>
    <w:rsid w:val="000C2347"/>
    <w:pPr>
      <w:numPr>
        <w:ilvl w:val="6"/>
      </w:numPr>
      <w:ind w:left="4147" w:hanging="1440"/>
    </w:pPr>
  </w:style>
  <w:style w:type="character" w:customStyle="1" w:styleId="7-Char0">
    <w:name w:val="7 - סעיף Char"/>
    <w:link w:val="7-1"/>
    <w:rsid w:val="000C2347"/>
    <w:rPr>
      <w:rFonts w:ascii="Times New Roman" w:eastAsia="Times New Roman" w:hAnsi="Times New Roman" w:cs="David"/>
      <w:noProof/>
      <w:sz w:val="24"/>
      <w:szCs w:val="24"/>
      <w:lang w:eastAsia="he-IL"/>
    </w:rPr>
  </w:style>
  <w:style w:type="paragraph" w:customStyle="1" w:styleId="2-1">
    <w:name w:val="2 - סעיף בתוך נספח"/>
    <w:basedOn w:val="2fd"/>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ff0"/>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link w:val="2-1"/>
    <w:rsid w:val="000C2347"/>
  </w:style>
  <w:style w:type="paragraph" w:customStyle="1" w:styleId="1-0">
    <w:name w:val="1 - סעיף בתוך נספח"/>
    <w:basedOn w:val="2-1"/>
    <w:link w:val="1-Char0"/>
    <w:qFormat/>
    <w:rsid w:val="000C2347"/>
    <w:pPr>
      <w:ind w:left="446" w:hanging="446"/>
    </w:pPr>
  </w:style>
  <w:style w:type="character" w:customStyle="1" w:styleId="3-Char0">
    <w:name w:val="3 - סעיף בתוך נספח Char"/>
    <w:link w:val="3-7"/>
    <w:rsid w:val="000C2347"/>
  </w:style>
  <w:style w:type="paragraph" w:customStyle="1" w:styleId="1-1">
    <w:name w:val="1 - כותרת בתוך נספח"/>
    <w:basedOn w:val="1-0"/>
    <w:link w:val="1-Char1"/>
    <w:qFormat/>
    <w:rsid w:val="001D4A6E"/>
    <w:rPr>
      <w:b/>
      <w:bCs/>
    </w:rPr>
  </w:style>
  <w:style w:type="character" w:customStyle="1" w:styleId="1-Char0">
    <w:name w:val="1 - סעיף בתוך נספח Char"/>
    <w:link w:val="1-0"/>
    <w:rsid w:val="000C2347"/>
  </w:style>
  <w:style w:type="paragraph" w:customStyle="1" w:styleId="4-4">
    <w:name w:val="4 - סעיף בתוך נספח"/>
    <w:basedOn w:val="4f8"/>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f"/>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f8"/>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f2">
    <w:name w:val="סגנון בולט 5"/>
    <w:basedOn w:val="5-0"/>
    <w:link w:val="5f3"/>
    <w:qFormat/>
    <w:rsid w:val="007F1AA7"/>
    <w:pPr>
      <w:tabs>
        <w:tab w:val="num" w:pos="720"/>
        <w:tab w:val="right" w:pos="3600"/>
      </w:tabs>
      <w:ind w:left="3510" w:hanging="630"/>
    </w:pPr>
  </w:style>
  <w:style w:type="character" w:customStyle="1" w:styleId="5f3">
    <w:name w:val="סגנון בולט 5 תו"/>
    <w:link w:val="5f2"/>
    <w:rsid w:val="007F1AA7"/>
  </w:style>
  <w:style w:type="paragraph" w:customStyle="1" w:styleId="4fa">
    <w:name w:val="סגנון 4 בולט"/>
    <w:basedOn w:val="5-0"/>
    <w:link w:val="4fb"/>
    <w:qFormat/>
    <w:rsid w:val="00D07A9F"/>
    <w:pPr>
      <w:tabs>
        <w:tab w:val="num" w:pos="720"/>
        <w:tab w:val="right" w:pos="2160"/>
        <w:tab w:val="right" w:pos="3060"/>
      </w:tabs>
      <w:ind w:left="2970" w:hanging="810"/>
    </w:pPr>
  </w:style>
  <w:style w:type="character" w:customStyle="1" w:styleId="4fb">
    <w:name w:val="סגנון 4 בולט תו"/>
    <w:link w:val="4fa"/>
    <w:rsid w:val="00D07A9F"/>
  </w:style>
  <w:style w:type="paragraph" w:customStyle="1" w:styleId="3ff4">
    <w:name w:val="סגנון 3 בולט"/>
    <w:basedOn w:val="3-3"/>
    <w:link w:val="3ff5"/>
    <w:qFormat/>
    <w:rsid w:val="007D5EB3"/>
    <w:pPr>
      <w:tabs>
        <w:tab w:val="num" w:pos="720"/>
        <w:tab w:val="right" w:pos="3420"/>
      </w:tabs>
      <w:spacing w:after="0"/>
      <w:ind w:left="720" w:hanging="720"/>
    </w:pPr>
  </w:style>
  <w:style w:type="character" w:customStyle="1" w:styleId="3ff5">
    <w:name w:val="סגנון 3 בולט תו"/>
    <w:link w:val="3ff4"/>
    <w:rsid w:val="007D5EB3"/>
  </w:style>
  <w:style w:type="paragraph" w:customStyle="1" w:styleId="69">
    <w:name w:val="סגנון בולט 6"/>
    <w:basedOn w:val="5f2"/>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ff4"/>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9"/>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4">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9"/>
    <w:rsid w:val="007A73FE"/>
  </w:style>
  <w:style w:type="paragraph" w:customStyle="1" w:styleId="MsoNormal0">
    <w:name w:val="MsoNormal"/>
    <w:basedOn w:val="2-"/>
  </w:style>
  <w:style w:type="character" w:customStyle="1" w:styleId="check-box">
    <w:name w:val="check-box"/>
    <w:basedOn w:val="a9"/>
  </w:style>
  <w:style w:type="paragraph" w:customStyle="1" w:styleId="Heading10">
    <w:name w:val="Heading 1_0"/>
    <w:next w:val="Normal0"/>
    <w:link w:val="1ff1"/>
    <w:uiPriority w:val="9"/>
    <w:qFormat/>
    <w:rsid w:val="00681B2B"/>
    <w:pPr>
      <w:keepNext/>
      <w:keepLines/>
      <w:tabs>
        <w:tab w:val="num" w:pos="720"/>
      </w:tabs>
      <w:spacing w:before="240" w:line="259" w:lineRule="auto"/>
      <w:ind w:left="720" w:hanging="720"/>
      <w:outlineLvl w:val="0"/>
    </w:pPr>
    <w:rPr>
      <w:rFonts w:ascii="Calibri Light" w:eastAsia="Times New Roman" w:hAnsi="Calibri Light" w:cs="Times New Roman"/>
      <w:color w:val="2F5496"/>
      <w:sz w:val="32"/>
      <w:szCs w:val="32"/>
    </w:rPr>
  </w:style>
  <w:style w:type="paragraph" w:customStyle="1" w:styleId="Normal0">
    <w:name w:val="Normal_0"/>
    <w:qFormat/>
    <w:rPr>
      <w:rFonts w:ascii="Times New Roman" w:eastAsia="Times New Roman" w:hAnsi="Times New Roman" w:cs="Times New Roman"/>
    </w:rPr>
  </w:style>
  <w:style w:type="character" w:customStyle="1" w:styleId="1ff1">
    <w:name w:val="כותרת 1 תו"/>
    <w:basedOn w:val="a9"/>
    <w:link w:val="Heading10"/>
    <w:uiPriority w:val="9"/>
    <w:rsid w:val="00681B2B"/>
    <w:rPr>
      <w:rFonts w:ascii="Calibri Light" w:eastAsia="Times New Roman" w:hAnsi="Calibri Light" w:cs="Times New Roman"/>
      <w:color w:val="2F5496"/>
      <w:sz w:val="32"/>
      <w:szCs w:val="32"/>
    </w:rPr>
  </w:style>
  <w:style w:type="paragraph" w:customStyle="1" w:styleId="Heading20">
    <w:name w:val="Heading 2_0"/>
    <w:next w:val="Normal0"/>
    <w:link w:val="2ff3"/>
    <w:uiPriority w:val="9"/>
    <w:unhideWhenUsed/>
    <w:qFormat/>
    <w:rsid w:val="00681B2B"/>
    <w:pPr>
      <w:keepNext/>
      <w:keepLines/>
      <w:tabs>
        <w:tab w:val="num" w:pos="1440"/>
      </w:tabs>
      <w:spacing w:before="40" w:line="259" w:lineRule="auto"/>
      <w:ind w:left="1440" w:hanging="720"/>
      <w:outlineLvl w:val="1"/>
    </w:pPr>
    <w:rPr>
      <w:rFonts w:ascii="Calibri Light" w:eastAsia="Times New Roman" w:hAnsi="Calibri Light" w:cs="Times New Roman"/>
      <w:color w:val="2F5496"/>
      <w:sz w:val="26"/>
      <w:szCs w:val="26"/>
    </w:rPr>
  </w:style>
  <w:style w:type="character" w:customStyle="1" w:styleId="2ff3">
    <w:name w:val="כותרת 2 תו"/>
    <w:basedOn w:val="a9"/>
    <w:link w:val="Heading20"/>
    <w:uiPriority w:val="9"/>
    <w:rsid w:val="00681B2B"/>
    <w:rPr>
      <w:rFonts w:ascii="Calibri Light" w:eastAsia="Times New Roman" w:hAnsi="Calibri Light" w:cs="Times New Roman"/>
      <w:color w:val="2F5496"/>
      <w:sz w:val="26"/>
      <w:szCs w:val="26"/>
    </w:rPr>
  </w:style>
  <w:style w:type="paragraph" w:customStyle="1" w:styleId="Heading30">
    <w:name w:val="Heading 3_0"/>
    <w:next w:val="Normal0"/>
    <w:link w:val="3ff6"/>
    <w:uiPriority w:val="9"/>
    <w:unhideWhenUsed/>
    <w:qFormat/>
    <w:rsid w:val="00681B2B"/>
    <w:pPr>
      <w:keepNext/>
      <w:keepLines/>
      <w:tabs>
        <w:tab w:val="num" w:pos="2160"/>
      </w:tabs>
      <w:spacing w:before="40" w:line="259" w:lineRule="auto"/>
      <w:ind w:left="2160" w:hanging="720"/>
      <w:outlineLvl w:val="2"/>
    </w:pPr>
    <w:rPr>
      <w:rFonts w:ascii="Calibri Light" w:eastAsia="Times New Roman" w:hAnsi="Calibri Light" w:cs="Times New Roman"/>
      <w:color w:val="1F3763"/>
    </w:rPr>
  </w:style>
  <w:style w:type="character" w:customStyle="1" w:styleId="3ff6">
    <w:name w:val="כותרת 3 תו"/>
    <w:basedOn w:val="a9"/>
    <w:link w:val="Heading30"/>
    <w:uiPriority w:val="9"/>
    <w:rsid w:val="00681B2B"/>
    <w:rPr>
      <w:rFonts w:ascii="Calibri Light" w:eastAsia="Times New Roman" w:hAnsi="Calibri Light" w:cs="Times New Roman"/>
      <w:color w:val="1F3763"/>
    </w:rPr>
  </w:style>
  <w:style w:type="paragraph" w:customStyle="1" w:styleId="Heading40">
    <w:name w:val="Heading 4_0"/>
    <w:next w:val="Normal0"/>
    <w:link w:val="4fc"/>
    <w:uiPriority w:val="9"/>
    <w:semiHidden/>
    <w:unhideWhenUsed/>
    <w:qFormat/>
    <w:rsid w:val="00681B2B"/>
    <w:pPr>
      <w:keepNext/>
      <w:keepLines/>
      <w:tabs>
        <w:tab w:val="num" w:pos="2880"/>
      </w:tabs>
      <w:spacing w:before="40" w:line="259" w:lineRule="auto"/>
      <w:ind w:left="2880" w:hanging="720"/>
      <w:outlineLvl w:val="3"/>
    </w:pPr>
    <w:rPr>
      <w:rFonts w:ascii="Calibri Light" w:eastAsia="Times New Roman" w:hAnsi="Calibri Light" w:cs="Times New Roman"/>
      <w:i/>
      <w:iCs/>
      <w:color w:val="2F5496"/>
      <w:sz w:val="22"/>
      <w:szCs w:val="22"/>
    </w:rPr>
  </w:style>
  <w:style w:type="character" w:customStyle="1" w:styleId="4fc">
    <w:name w:val="כותרת 4 תו"/>
    <w:basedOn w:val="a9"/>
    <w:link w:val="Heading40"/>
    <w:uiPriority w:val="9"/>
    <w:semiHidden/>
    <w:rsid w:val="00681B2B"/>
    <w:rPr>
      <w:rFonts w:ascii="Calibri Light" w:eastAsia="Times New Roman" w:hAnsi="Calibri Light" w:cs="Times New Roman"/>
      <w:i/>
      <w:iCs/>
      <w:color w:val="2F5496"/>
      <w:sz w:val="22"/>
      <w:szCs w:val="22"/>
    </w:rPr>
  </w:style>
  <w:style w:type="paragraph" w:customStyle="1" w:styleId="Heading50">
    <w:name w:val="Heading 5_0"/>
    <w:next w:val="Normal0"/>
    <w:link w:val="5f5"/>
    <w:uiPriority w:val="9"/>
    <w:semiHidden/>
    <w:unhideWhenUsed/>
    <w:qFormat/>
    <w:rsid w:val="00681B2B"/>
    <w:pPr>
      <w:keepNext/>
      <w:keepLines/>
      <w:tabs>
        <w:tab w:val="num" w:pos="3600"/>
      </w:tabs>
      <w:spacing w:before="40" w:line="259" w:lineRule="auto"/>
      <w:ind w:left="3600" w:hanging="720"/>
      <w:outlineLvl w:val="4"/>
    </w:pPr>
    <w:rPr>
      <w:rFonts w:ascii="Calibri Light" w:eastAsia="Times New Roman" w:hAnsi="Calibri Light" w:cs="Times New Roman"/>
      <w:color w:val="2F5496"/>
      <w:sz w:val="22"/>
      <w:szCs w:val="22"/>
    </w:rPr>
  </w:style>
  <w:style w:type="character" w:customStyle="1" w:styleId="5f5">
    <w:name w:val="כותרת 5 תו"/>
    <w:basedOn w:val="a9"/>
    <w:link w:val="Heading50"/>
    <w:uiPriority w:val="9"/>
    <w:semiHidden/>
    <w:rsid w:val="00681B2B"/>
    <w:rPr>
      <w:rFonts w:ascii="Calibri Light" w:eastAsia="Times New Roman" w:hAnsi="Calibri Light" w:cs="Times New Roman"/>
      <w:color w:val="2F5496"/>
      <w:sz w:val="22"/>
      <w:szCs w:val="22"/>
    </w:rPr>
  </w:style>
  <w:style w:type="paragraph" w:customStyle="1" w:styleId="Heading60">
    <w:name w:val="Heading 6_0"/>
    <w:next w:val="Normal0"/>
    <w:link w:val="6b"/>
    <w:uiPriority w:val="9"/>
    <w:semiHidden/>
    <w:unhideWhenUsed/>
    <w:qFormat/>
    <w:rsid w:val="00681B2B"/>
    <w:pPr>
      <w:keepNext/>
      <w:keepLines/>
      <w:tabs>
        <w:tab w:val="num" w:pos="4320"/>
      </w:tabs>
      <w:spacing w:before="40" w:line="259" w:lineRule="auto"/>
      <w:ind w:left="4320" w:hanging="720"/>
      <w:outlineLvl w:val="5"/>
    </w:pPr>
    <w:rPr>
      <w:rFonts w:ascii="Calibri Light" w:eastAsia="Times New Roman" w:hAnsi="Calibri Light" w:cs="Times New Roman"/>
      <w:color w:val="1F3763"/>
      <w:sz w:val="22"/>
      <w:szCs w:val="22"/>
    </w:rPr>
  </w:style>
  <w:style w:type="character" w:customStyle="1" w:styleId="6b">
    <w:name w:val="כותרת 6 תו"/>
    <w:basedOn w:val="a9"/>
    <w:link w:val="Heading60"/>
    <w:uiPriority w:val="9"/>
    <w:semiHidden/>
    <w:rsid w:val="00681B2B"/>
    <w:rPr>
      <w:rFonts w:ascii="Calibri Light" w:eastAsia="Times New Roman" w:hAnsi="Calibri Light" w:cs="Times New Roman"/>
      <w:color w:val="1F3763"/>
      <w:sz w:val="22"/>
      <w:szCs w:val="22"/>
    </w:rPr>
  </w:style>
  <w:style w:type="paragraph" w:customStyle="1" w:styleId="Heading70">
    <w:name w:val="Heading 7_0"/>
    <w:next w:val="Normal0"/>
    <w:link w:val="73"/>
    <w:uiPriority w:val="9"/>
    <w:semiHidden/>
    <w:unhideWhenUsed/>
    <w:qFormat/>
    <w:rsid w:val="00681B2B"/>
    <w:pPr>
      <w:keepNext/>
      <w:keepLines/>
      <w:tabs>
        <w:tab w:val="num" w:pos="5040"/>
      </w:tabs>
      <w:spacing w:before="40" w:line="259" w:lineRule="auto"/>
      <w:ind w:left="5040" w:hanging="720"/>
      <w:outlineLvl w:val="6"/>
    </w:pPr>
    <w:rPr>
      <w:rFonts w:ascii="Calibri Light" w:eastAsia="Times New Roman" w:hAnsi="Calibri Light" w:cs="Times New Roman"/>
      <w:i/>
      <w:iCs/>
      <w:color w:val="1F3763"/>
      <w:sz w:val="22"/>
      <w:szCs w:val="22"/>
    </w:rPr>
  </w:style>
  <w:style w:type="character" w:customStyle="1" w:styleId="73">
    <w:name w:val="כותרת 7 תו"/>
    <w:basedOn w:val="a9"/>
    <w:link w:val="Heading70"/>
    <w:uiPriority w:val="9"/>
    <w:semiHidden/>
    <w:rsid w:val="00681B2B"/>
    <w:rPr>
      <w:rFonts w:ascii="Calibri Light" w:eastAsia="Times New Roman" w:hAnsi="Calibri Light" w:cs="Times New Roman"/>
      <w:i/>
      <w:iCs/>
      <w:color w:val="1F3763"/>
      <w:sz w:val="22"/>
      <w:szCs w:val="22"/>
    </w:rPr>
  </w:style>
  <w:style w:type="paragraph" w:customStyle="1" w:styleId="Heading80">
    <w:name w:val="Heading 8_0"/>
    <w:next w:val="Normal0"/>
    <w:link w:val="82"/>
    <w:uiPriority w:val="9"/>
    <w:semiHidden/>
    <w:unhideWhenUsed/>
    <w:qFormat/>
    <w:rsid w:val="00681B2B"/>
    <w:pPr>
      <w:keepNext/>
      <w:keepLines/>
      <w:numPr>
        <w:ilvl w:val="7"/>
        <w:numId w:val="36"/>
      </w:numPr>
      <w:spacing w:before="40" w:line="259" w:lineRule="auto"/>
      <w:outlineLvl w:val="7"/>
    </w:pPr>
    <w:rPr>
      <w:rFonts w:ascii="Calibri Light" w:eastAsia="Times New Roman" w:hAnsi="Calibri Light" w:cs="Times New Roman"/>
      <w:color w:val="272727"/>
      <w:sz w:val="21"/>
      <w:szCs w:val="21"/>
    </w:rPr>
  </w:style>
  <w:style w:type="character" w:customStyle="1" w:styleId="82">
    <w:name w:val="כותרת 8 תו"/>
    <w:basedOn w:val="a9"/>
    <w:link w:val="Heading80"/>
    <w:uiPriority w:val="9"/>
    <w:semiHidden/>
    <w:rsid w:val="00681B2B"/>
    <w:rPr>
      <w:rFonts w:ascii="Calibri Light" w:eastAsia="Times New Roman" w:hAnsi="Calibri Light" w:cs="Times New Roman"/>
      <w:color w:val="272727"/>
      <w:sz w:val="21"/>
      <w:szCs w:val="21"/>
    </w:rPr>
  </w:style>
  <w:style w:type="paragraph" w:customStyle="1" w:styleId="Heading90">
    <w:name w:val="Heading 9_0"/>
    <w:next w:val="Normal0"/>
    <w:link w:val="92"/>
    <w:uiPriority w:val="9"/>
    <w:semiHidden/>
    <w:unhideWhenUsed/>
    <w:qFormat/>
    <w:rsid w:val="00681B2B"/>
    <w:pPr>
      <w:keepNext/>
      <w:keepLines/>
      <w:numPr>
        <w:ilvl w:val="8"/>
        <w:numId w:val="36"/>
      </w:numPr>
      <w:spacing w:before="40" w:line="259" w:lineRule="auto"/>
      <w:outlineLvl w:val="8"/>
    </w:pPr>
    <w:rPr>
      <w:rFonts w:ascii="Calibri Light" w:eastAsia="Times New Roman" w:hAnsi="Calibri Light" w:cs="Times New Roman"/>
      <w:i/>
      <w:iCs/>
      <w:color w:val="272727"/>
      <w:sz w:val="21"/>
      <w:szCs w:val="21"/>
    </w:rPr>
  </w:style>
  <w:style w:type="character" w:customStyle="1" w:styleId="92">
    <w:name w:val="כותרת 9 תו"/>
    <w:basedOn w:val="a9"/>
    <w:link w:val="Heading90"/>
    <w:uiPriority w:val="9"/>
    <w:semiHidden/>
    <w:rsid w:val="00681B2B"/>
    <w:rPr>
      <w:rFonts w:ascii="Calibri Light" w:eastAsia="Times New Roman" w:hAnsi="Calibri Light" w:cs="Times New Roman"/>
      <w:i/>
      <w:iCs/>
      <w:color w:val="272727"/>
      <w:sz w:val="21"/>
      <w:szCs w:val="21"/>
    </w:rPr>
  </w:style>
  <w:style w:type="character" w:customStyle="1" w:styleId="restricted-editing-exception">
    <w:name w:val="restricted-editing-exception"/>
    <w:basedOn w:val="a9"/>
  </w:style>
  <w:style w:type="table" w:customStyle="1" w:styleId="1ff2">
    <w:name w:val="טבלת רשת1"/>
    <w:basedOn w:val="aa"/>
    <w:next w:val="affff"/>
    <w:uiPriority w:val="59"/>
    <w:rsid w:val="00B045A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hitespace-normal">
    <w:name w:val="whitespace-normal"/>
    <w:rsid w:val="0016322C"/>
    <w:pPr>
      <w:bidi w:val="0"/>
      <w:spacing w:before="100" w:beforeAutospacing="1" w:after="100" w:afterAutospacing="1"/>
    </w:pPr>
    <w:rPr>
      <w:rFonts w:ascii="Times New Roman" w:eastAsia="Times New Roman" w:hAnsi="Times New Roman" w:cs="Times New Roman"/>
    </w:rPr>
  </w:style>
  <w:style w:type="paragraph" w:customStyle="1" w:styleId="MsoListParagraph0">
    <w:name w:val="MsoListParagraph"/>
    <w:basedOn w:val="1-"/>
    <w:rsid w:val="00420EAF"/>
    <w:pPr>
      <w:ind w:left="360"/>
    </w:pPr>
    <w:rPr>
      <w:rFonts w:eastAsiaTheme="minorHAnsi"/>
      <w:caps/>
    </w:rPr>
  </w:style>
  <w:style w:type="paragraph" w:styleId="afffffffd">
    <w:name w:val="Subtitle"/>
    <w:basedOn w:val="a8"/>
    <w:next w:val="a8"/>
    <w:uiPriority w:val="11"/>
    <w:qFormat/>
    <w:pPr>
      <w:pBdr>
        <w:top w:val="nil"/>
        <w:left w:val="nil"/>
        <w:bottom w:val="nil"/>
        <w:right w:val="nil"/>
        <w:between w:val="nil"/>
      </w:pBdr>
      <w:spacing w:before="360" w:after="600" w:line="480" w:lineRule="auto"/>
      <w:jc w:val="center"/>
    </w:pPr>
    <w:rPr>
      <w:rFonts w:ascii="Times New Roman" w:eastAsia="Times New Roman" w:hAnsi="Times New Roman" w:cs="Times New Roman"/>
      <w:b/>
      <w:bCs/>
      <w:color w:val="000000"/>
      <w:sz w:val="28"/>
      <w:szCs w:val="28"/>
    </w:rPr>
  </w:style>
  <w:style w:type="table" w:customStyle="1" w:styleId="180">
    <w:name w:val="18"/>
    <w:basedOn w:val="TableNormal"/>
    <w:tblPr>
      <w:tblStyleRowBandSize w:val="1"/>
      <w:tblStyleColBandSize w:val="1"/>
      <w:tblCellMar>
        <w:top w:w="0" w:type="dxa"/>
        <w:left w:w="115" w:type="dxa"/>
        <w:bottom w:w="0" w:type="dxa"/>
        <w:right w:w="115" w:type="dxa"/>
      </w:tblCellMar>
    </w:tblPr>
  </w:style>
  <w:style w:type="table" w:customStyle="1" w:styleId="170">
    <w:name w:val="17"/>
    <w:basedOn w:val="TableNormal"/>
    <w:rPr>
      <w:rFonts w:ascii="Calibri" w:eastAsia="Calibri" w:hAnsi="Calibri" w:cs="Calibri"/>
      <w:smallCaps/>
      <w:sz w:val="22"/>
      <w:szCs w:val="22"/>
    </w:rPr>
    <w:tblPr>
      <w:tblStyleRowBandSize w:val="1"/>
      <w:tblStyleColBandSize w:val="1"/>
      <w:tblCellMar>
        <w:top w:w="0" w:type="dxa"/>
        <w:left w:w="108" w:type="dxa"/>
        <w:bottom w:w="0" w:type="dxa"/>
        <w:right w:w="108" w:type="dxa"/>
      </w:tblCellMar>
    </w:tblPr>
  </w:style>
  <w:style w:type="table" w:customStyle="1" w:styleId="160">
    <w:name w:val="16"/>
    <w:basedOn w:val="TableNormal"/>
    <w:tblPr>
      <w:tblStyleRowBandSize w:val="1"/>
      <w:tblStyleColBandSize w:val="1"/>
      <w:tblCellMar>
        <w:top w:w="0" w:type="dxa"/>
        <w:left w:w="115" w:type="dxa"/>
        <w:bottom w:w="0" w:type="dxa"/>
        <w:right w:w="115" w:type="dxa"/>
      </w:tblCellMar>
    </w:tblPr>
  </w:style>
  <w:style w:type="table" w:customStyle="1" w:styleId="150">
    <w:name w:val="15"/>
    <w:basedOn w:val="TableNormal"/>
    <w:tblPr>
      <w:tblStyleRowBandSize w:val="1"/>
      <w:tblStyleColBandSize w:val="1"/>
      <w:tblCellMar>
        <w:top w:w="0" w:type="dxa"/>
        <w:left w:w="115" w:type="dxa"/>
        <w:bottom w:w="0" w:type="dxa"/>
        <w:right w:w="115" w:type="dxa"/>
      </w:tblCellMar>
    </w:tblPr>
  </w:style>
  <w:style w:type="table" w:customStyle="1" w:styleId="140">
    <w:name w:val="14"/>
    <w:basedOn w:val="TableNormal"/>
    <w:tblPr>
      <w:tblStyleRowBandSize w:val="1"/>
      <w:tblStyleColBandSize w:val="1"/>
      <w:tblCellMar>
        <w:top w:w="0" w:type="dxa"/>
        <w:left w:w="115" w:type="dxa"/>
        <w:bottom w:w="0" w:type="dxa"/>
        <w:right w:w="115" w:type="dxa"/>
      </w:tblCellMar>
    </w:tblPr>
  </w:style>
  <w:style w:type="table" w:customStyle="1" w:styleId="130">
    <w:name w:val="13"/>
    <w:basedOn w:val="TableNormal"/>
    <w:tblPr>
      <w:tblStyleRowBandSize w:val="1"/>
      <w:tblStyleColBandSize w:val="1"/>
      <w:tblCellMar>
        <w:top w:w="0" w:type="dxa"/>
        <w:left w:w="115" w:type="dxa"/>
        <w:bottom w:w="0" w:type="dxa"/>
        <w:right w:w="115" w:type="dxa"/>
      </w:tblCellMar>
    </w:tblPr>
  </w:style>
  <w:style w:type="table" w:customStyle="1" w:styleId="120">
    <w:name w:val="12"/>
    <w:basedOn w:val="TableNormal"/>
    <w:tblPr>
      <w:tblStyleRowBandSize w:val="1"/>
      <w:tblStyleColBandSize w:val="1"/>
      <w:tblCellMar>
        <w:top w:w="0" w:type="dxa"/>
        <w:left w:w="115" w:type="dxa"/>
        <w:bottom w:w="0" w:type="dxa"/>
        <w:right w:w="115" w:type="dxa"/>
      </w:tblCellMar>
    </w:tblPr>
  </w:style>
  <w:style w:type="table" w:customStyle="1" w:styleId="117">
    <w:name w:val="11"/>
    <w:basedOn w:val="TableNormal"/>
    <w:tblPr>
      <w:tblStyleRowBandSize w:val="1"/>
      <w:tblStyleColBandSize w:val="1"/>
      <w:tblCellMar>
        <w:top w:w="0" w:type="dxa"/>
        <w:left w:w="115" w:type="dxa"/>
        <w:bottom w:w="0" w:type="dxa"/>
        <w:right w:w="115" w:type="dxa"/>
      </w:tblCellMar>
    </w:tblPr>
  </w:style>
  <w:style w:type="table" w:customStyle="1" w:styleId="100">
    <w:name w:val="10"/>
    <w:basedOn w:val="TableNormal"/>
    <w:tblPr>
      <w:tblStyleRowBandSize w:val="1"/>
      <w:tblStyleColBandSize w:val="1"/>
      <w:tblCellMar>
        <w:top w:w="0" w:type="dxa"/>
        <w:left w:w="115" w:type="dxa"/>
        <w:bottom w:w="0" w:type="dxa"/>
        <w:right w:w="115" w:type="dxa"/>
      </w:tblCellMar>
    </w:tblPr>
  </w:style>
  <w:style w:type="table" w:customStyle="1" w:styleId="93">
    <w:name w:val="9"/>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hyperlink" Target="https://takam.mof.gov.il/document/H.7.11.4" TargetMode="External"/><Relationship Id="rId117" Type="http://schemas.openxmlformats.org/officeDocument/2006/relationships/hyperlink" Target="https://www.gov.il/he/departments/policies/regulation-10" TargetMode="External"/><Relationship Id="rId21" Type="http://schemas.openxmlformats.org/officeDocument/2006/relationships/hyperlink" Target="https://takam.mof.gov.il/document/H.7.11.4" TargetMode="External"/><Relationship Id="rId42" Type="http://schemas.openxmlformats.org/officeDocument/2006/relationships/hyperlink" Target="https://portal.gpa.gov.il/media/2w2imw23/%D7%9E%D7%93%D7%A8%D7%99%D7%9A-%D7%AA%D7%99%D7%91%D7%94-%D7%93%D7%99%D7%92%D7%99%D7%98%D7%9C%D7%99%D7%AA-%D7%99%D7%94%D7%9C%D7%95%D7%9D-%D7%A6%D7%93-%D7%A1%D7%A4%D7%A7-1.pdf" TargetMode="External"/><Relationship Id="rId47" Type="http://schemas.openxmlformats.org/officeDocument/2006/relationships/hyperlink" Target="https://mygovchat.gov.il/icr/bot.aspx?l=3" TargetMode="External"/><Relationship Id="rId63" Type="http://schemas.openxmlformats.org/officeDocument/2006/relationships/hyperlink" Target="https://fs.knesset.gov.il/20/law/20_lsr_528760.pdf" TargetMode="External"/><Relationship Id="rId68" Type="http://schemas.openxmlformats.org/officeDocument/2006/relationships/hyperlink" Target="https://takam.mof.gov.il/document/H.7.11.4" TargetMode="External"/><Relationship Id="rId84" Type="http://schemas.openxmlformats.org/officeDocument/2006/relationships/hyperlink" Target="https://takam.mof.gov.il/document/H.7.3.7" TargetMode="External"/><Relationship Id="rId89" Type="http://schemas.openxmlformats.org/officeDocument/2006/relationships/hyperlink" Target="https://takam.mof.gov.il/document/H.7.3.7" TargetMode="External"/><Relationship Id="rId112" Type="http://schemas.openxmlformats.org/officeDocument/2006/relationships/hyperlink" Target="https://foi.gov.il/" TargetMode="External"/><Relationship Id="rId16" Type="http://schemas.openxmlformats.org/officeDocument/2006/relationships/hyperlink" Target="https://takam.mof.gov.il/document/H.7.12.5" TargetMode="External"/><Relationship Id="rId107" Type="http://schemas.openxmlformats.org/officeDocument/2006/relationships/hyperlink" Target="https://takam.mof.gov.il/document/H.7.3.3" TargetMode="External"/><Relationship Id="rId11" Type="http://schemas.openxmlformats.org/officeDocument/2006/relationships/hyperlink" Target="https://takam.mof.gov.il/document/H.7.12.5" TargetMode="External"/><Relationship Id="rId3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7" Type="http://schemas.openxmlformats.org/officeDocument/2006/relationships/hyperlink" Target="https://portal.gpa.gov.il/media/2w2imw23/%D7%9E%D7%93%D7%A8%D7%99%D7%9A-%D7%AA%D7%99%D7%91%D7%94-%D7%93%D7%99%D7%92%D7%99%D7%98%D7%9C%D7%99%D7%AA-%D7%99%D7%94%D7%9C%D7%95%D7%9D-%D7%A6%D7%93-%D7%A1%D7%A4%D7%A7-1.pdf" TargetMode="External"/><Relationship Id="rId53" Type="http://schemas.openxmlformats.org/officeDocument/2006/relationships/hyperlink" Target="https://fs.knesset.gov.il/20/law/20_lsr_528760.pdf" TargetMode="External"/><Relationship Id="rId58" Type="http://schemas.openxmlformats.org/officeDocument/2006/relationships/hyperlink" Target="https://fs.knesset.gov.il/20/law/20_lsr_528760.pdf" TargetMode="External"/><Relationship Id="rId74" Type="http://schemas.openxmlformats.org/officeDocument/2006/relationships/hyperlink" Target="https://takam.mof.gov.il/document/H.7.11.4" TargetMode="External"/><Relationship Id="rId79" Type="http://schemas.openxmlformats.org/officeDocument/2006/relationships/hyperlink" Target="https://www.mr.gov.il/OfficesTenders/Pages/SearchOfficeTenders.aspx" TargetMode="External"/><Relationship Id="rId102" Type="http://schemas.openxmlformats.org/officeDocument/2006/relationships/hyperlink" Target="https://takam.mof.gov.il/document/H.7.3.3" TargetMode="External"/><Relationship Id="rId123" Type="http://schemas.openxmlformats.org/officeDocument/2006/relationships/hyperlink" Target="https://www.gov.il/he/departments/policies/2013_des1116" TargetMode="External"/><Relationship Id="rId128"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takam.mof.gov.il/document/H.7.3.7" TargetMode="External"/><Relationship Id="rId95" Type="http://schemas.openxmlformats.org/officeDocument/2006/relationships/hyperlink" Target="https://takam.mof.gov.il/document/H.7.3.3" TargetMode="External"/><Relationship Id="rId22" Type="http://schemas.openxmlformats.org/officeDocument/2006/relationships/hyperlink" Target="https://takam.mof.gov.il/document/H.7.11.4" TargetMode="External"/><Relationship Id="rId27" Type="http://schemas.openxmlformats.org/officeDocument/2006/relationships/hyperlink" Target="https://takam.mof.gov.il/document/H.7.11.4" TargetMode="External"/><Relationship Id="rId43" Type="http://schemas.openxmlformats.org/officeDocument/2006/relationships/hyperlink" Target="https://portal.gpa.gov.il/media/2w2imw23/%D7%9E%D7%93%D7%A8%D7%99%D7%9A-%D7%AA%D7%99%D7%91%D7%94-%D7%93%D7%99%D7%92%D7%99%D7%98%D7%9C%D7%99%D7%AA-%D7%99%D7%94%D7%9C%D7%95%D7%9D-%D7%A6%D7%93-%D7%A1%D7%A4%D7%A7-1.pdf" TargetMode="External"/><Relationship Id="rId48" Type="http://schemas.openxmlformats.org/officeDocument/2006/relationships/hyperlink" Target="https://mygovchat.gov.il/icr/bot.aspx?l=3" TargetMode="External"/><Relationship Id="rId64" Type="http://schemas.openxmlformats.org/officeDocument/2006/relationships/hyperlink" Target="https://takam.mof.gov.il/document/H.7.11.4" TargetMode="External"/><Relationship Id="rId69" Type="http://schemas.openxmlformats.org/officeDocument/2006/relationships/hyperlink" Target="https://takam.mof.gov.il/document/H.7.11.4" TargetMode="External"/><Relationship Id="rId113" Type="http://schemas.openxmlformats.org/officeDocument/2006/relationships/hyperlink" Target="https://foi.gov.il/" TargetMode="External"/><Relationship Id="rId118" Type="http://schemas.openxmlformats.org/officeDocument/2006/relationships/hyperlink" Target="https://www.gov.il/he/departments/policies/regulation-10" TargetMode="External"/><Relationship Id="rId80" Type="http://schemas.openxmlformats.org/officeDocument/2006/relationships/hyperlink" Target="https://www.mr.gov.il/OfficesTenders/Pages/SearchOfficeTenders.aspx" TargetMode="External"/><Relationship Id="rId85" Type="http://schemas.openxmlformats.org/officeDocument/2006/relationships/hyperlink" Target="https://takam.mof.gov.il/document/H.7.3.7" TargetMode="External"/><Relationship Id="rId12" Type="http://schemas.openxmlformats.org/officeDocument/2006/relationships/hyperlink" Target="https://takam.mof.gov.il/document/H.7.12.5" TargetMode="External"/><Relationship Id="rId17" Type="http://schemas.openxmlformats.org/officeDocument/2006/relationships/hyperlink" Target="https://takam.mof.gov.il/document/H.7.12.5" TargetMode="External"/><Relationship Id="rId33" Type="http://schemas.openxmlformats.org/officeDocument/2006/relationships/hyperlink" Target="https://portal.gpa.gov.il/supplier/yahalom-teivadigitalit/" TargetMode="External"/><Relationship Id="rId38" Type="http://schemas.openxmlformats.org/officeDocument/2006/relationships/hyperlink" Target="https://portal.gpa.gov.il/media/2w2imw23/%D7%9E%D7%93%D7%A8%D7%99%D7%9A-%D7%AA%D7%99%D7%91%D7%94-%D7%93%D7%99%D7%92%D7%99%D7%98%D7%9C%D7%99%D7%AA-%D7%99%D7%94%D7%9C%D7%95%D7%9D-%D7%A6%D7%93-%D7%A1%D7%A4%D7%A7-1.pdf" TargetMode="External"/><Relationship Id="rId59" Type="http://schemas.openxmlformats.org/officeDocument/2006/relationships/hyperlink" Target="https://fs.knesset.gov.il/20/law/20_lsr_528760.pdf" TargetMode="External"/><Relationship Id="rId103" Type="http://schemas.openxmlformats.org/officeDocument/2006/relationships/hyperlink" Target="https://takam.mof.gov.il/document/H.7.3.3" TargetMode="External"/><Relationship Id="rId108" Type="http://schemas.openxmlformats.org/officeDocument/2006/relationships/hyperlink" Target="https://takam.mof.gov.il/document/H.7.3.3" TargetMode="External"/><Relationship Id="rId124" Type="http://schemas.openxmlformats.org/officeDocument/2006/relationships/hyperlink" Target="https://www.gov.il/he/departments/policies/2013_des1116" TargetMode="External"/><Relationship Id="rId54" Type="http://schemas.openxmlformats.org/officeDocument/2006/relationships/hyperlink" Target="https://fs.knesset.gov.il/20/law/20_lsr_528760.pdf" TargetMode="External"/><Relationship Id="rId70" Type="http://schemas.openxmlformats.org/officeDocument/2006/relationships/hyperlink" Target="https://takam.mof.gov.il/document/H.7.11.4" TargetMode="External"/><Relationship Id="rId75" Type="http://schemas.openxmlformats.org/officeDocument/2006/relationships/hyperlink" Target="https://takam.mof.gov.il/document/H.7.11.4" TargetMode="External"/><Relationship Id="rId91" Type="http://schemas.openxmlformats.org/officeDocument/2006/relationships/hyperlink" Target="https://takam.mof.gov.il/document/H.7.3.7" TargetMode="External"/><Relationship Id="rId96"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takam.mof.gov.il/document/H.7.11.4" TargetMode="External"/><Relationship Id="rId28" Type="http://schemas.openxmlformats.org/officeDocument/2006/relationships/hyperlink" Target="https://takam.mof.gov.il/document/H.7.11.4" TargetMode="External"/><Relationship Id="rId49" Type="http://schemas.openxmlformats.org/officeDocument/2006/relationships/hyperlink" Target="https://mygovchat.gov.il/icr/bot.aspx?l=3" TargetMode="External"/><Relationship Id="rId114" Type="http://schemas.openxmlformats.org/officeDocument/2006/relationships/hyperlink" Target="https://foi.gov.il/" TargetMode="External"/><Relationship Id="rId119" Type="http://schemas.openxmlformats.org/officeDocument/2006/relationships/hyperlink" Target="https://www.gov.il/he/departments/policies/regulation-10" TargetMode="External"/><Relationship Id="rId44" Type="http://schemas.openxmlformats.org/officeDocument/2006/relationships/hyperlink" Target="https://portal.gpa.gov.il/media/2w2imw23/%D7%9E%D7%93%D7%A8%D7%99%D7%9A-%D7%AA%D7%99%D7%91%D7%94-%D7%93%D7%99%D7%92%D7%99%D7%98%D7%9C%D7%99%D7%AA-%D7%99%D7%94%D7%9C%D7%95%D7%9D-%D7%A6%D7%93-%D7%A1%D7%A4%D7%A7-1.pdf" TargetMode="External"/><Relationship Id="rId60" Type="http://schemas.openxmlformats.org/officeDocument/2006/relationships/hyperlink" Target="https://fs.knesset.gov.il/20/law/20_lsr_528760.pdf" TargetMode="External"/><Relationship Id="rId65" Type="http://schemas.openxmlformats.org/officeDocument/2006/relationships/hyperlink" Target="https://takam.mof.gov.il/document/H.7.11.4" TargetMode="External"/><Relationship Id="rId81" Type="http://schemas.openxmlformats.org/officeDocument/2006/relationships/hyperlink" Target="https://www.mr.gov.il/OfficesTenders/Pages/SearchOfficeTenders.aspx" TargetMode="External"/><Relationship Id="rId86" Type="http://schemas.openxmlformats.org/officeDocument/2006/relationships/hyperlink" Target="https://takam.mof.gov.il/document/H.7.3.7" TargetMode="External"/><Relationship Id="rId13" Type="http://schemas.openxmlformats.org/officeDocument/2006/relationships/hyperlink" Target="https://takam.mof.gov.il/document/H.7.12.5" TargetMode="External"/><Relationship Id="rId18" Type="http://schemas.openxmlformats.org/officeDocument/2006/relationships/hyperlink" Target="https://takam.mof.gov.il/document/H.7.12.5" TargetMode="External"/><Relationship Id="rId39" Type="http://schemas.openxmlformats.org/officeDocument/2006/relationships/hyperlink" Target="https://portal.gpa.gov.il/media/2w2imw23/%D7%9E%D7%93%D7%A8%D7%99%D7%9A-%D7%AA%D7%99%D7%91%D7%94-%D7%93%D7%99%D7%92%D7%99%D7%98%D7%9C%D7%99%D7%AA-%D7%99%D7%94%D7%9C%D7%95%D7%9D-%D7%A6%D7%93-%D7%A1%D7%A4%D7%A7-1.pdf" TargetMode="External"/><Relationship Id="rId109" Type="http://schemas.openxmlformats.org/officeDocument/2006/relationships/hyperlink" Target="https://foi.gov.il/" TargetMode="External"/><Relationship Id="rId34" Type="http://schemas.openxmlformats.org/officeDocument/2006/relationships/hyperlink" Target="https://portal.gpa.gov.il/supplier/yahalom-teivadigitalit/" TargetMode="External"/><Relationship Id="rId50" Type="http://schemas.openxmlformats.org/officeDocument/2006/relationships/hyperlink" Target="https://fs.knesset.gov.il/20/law/20_lsr_528760.pdf" TargetMode="External"/><Relationship Id="rId55" Type="http://schemas.openxmlformats.org/officeDocument/2006/relationships/hyperlink" Target="https://fs.knesset.gov.il/20/law/20_lsr_528760.pdf" TargetMode="External"/><Relationship Id="rId76" Type="http://schemas.openxmlformats.org/officeDocument/2006/relationships/hyperlink" Target="https://www.misim.gov.il/gmishurim/frmInputMekabel.aspx?cur=0" TargetMode="External"/><Relationship Id="rId97" Type="http://schemas.openxmlformats.org/officeDocument/2006/relationships/hyperlink" Target="https://takam.mof.gov.il/document/H.7.3.3" TargetMode="External"/><Relationship Id="rId104" Type="http://schemas.openxmlformats.org/officeDocument/2006/relationships/hyperlink" Target="https://takam.mof.gov.il/document/H.7.3.3" TargetMode="External"/><Relationship Id="rId120" Type="http://schemas.openxmlformats.org/officeDocument/2006/relationships/hyperlink" Target="https://www.gov.il/he/departments/policies/regulation-10" TargetMode="External"/><Relationship Id="rId125" Type="http://schemas.openxmlformats.org/officeDocument/2006/relationships/hyperlink" Target="https://www.gov.il/he/departments/policies/2013_des1116" TargetMode="External"/><Relationship Id="rId7" Type="http://schemas.openxmlformats.org/officeDocument/2006/relationships/endnotes" Target="endnotes.xml"/><Relationship Id="rId71" Type="http://schemas.openxmlformats.org/officeDocument/2006/relationships/hyperlink" Target="https://takam.mof.gov.il/document/H.7.11.4" TargetMode="External"/><Relationship Id="rId92" Type="http://schemas.openxmlformats.org/officeDocument/2006/relationships/hyperlink" Target="https://takam.mof.gov.il/document/H.7.3.7" TargetMode="External"/><Relationship Id="rId2" Type="http://schemas.openxmlformats.org/officeDocument/2006/relationships/numbering" Target="numbering.xml"/><Relationship Id="rId29" Type="http://schemas.openxmlformats.org/officeDocument/2006/relationships/hyperlink" Target="https://takam.mof.gov.il/document/H.7.11.4" TargetMode="External"/><Relationship Id="rId24" Type="http://schemas.openxmlformats.org/officeDocument/2006/relationships/hyperlink" Target="https://takam.mof.gov.il/document/H.7.11.4" TargetMode="External"/><Relationship Id="rId40" Type="http://schemas.openxmlformats.org/officeDocument/2006/relationships/hyperlink" Target="https://portal.gpa.gov.il/media/2w2imw23/%D7%9E%D7%93%D7%A8%D7%99%D7%9A-%D7%AA%D7%99%D7%91%D7%94-%D7%93%D7%99%D7%92%D7%99%D7%98%D7%9C%D7%99%D7%AA-%D7%99%D7%94%D7%9C%D7%95%D7%9D-%D7%A6%D7%93-%D7%A1%D7%A4%D7%A7-1.pdf" TargetMode="External"/><Relationship Id="rId45" Type="http://schemas.openxmlformats.org/officeDocument/2006/relationships/hyperlink" Target="https://mygovchat.gov.il/icr/bot.aspx?l=3" TargetMode="External"/><Relationship Id="rId66" Type="http://schemas.openxmlformats.org/officeDocument/2006/relationships/hyperlink" Target="https://takam.mof.gov.il/document/H.7.11.4" TargetMode="External"/><Relationship Id="rId87" Type="http://schemas.openxmlformats.org/officeDocument/2006/relationships/hyperlink" Target="https://takam.mof.gov.il/document/H.7.3.7" TargetMode="External"/><Relationship Id="rId110" Type="http://schemas.openxmlformats.org/officeDocument/2006/relationships/hyperlink" Target="https://foi.gov.il/" TargetMode="External"/><Relationship Id="rId115" Type="http://schemas.openxmlformats.org/officeDocument/2006/relationships/hyperlink" Target="https://foi.gov.il/" TargetMode="External"/><Relationship Id="rId61" Type="http://schemas.openxmlformats.org/officeDocument/2006/relationships/hyperlink" Target="https://fs.knesset.gov.il/20/law/20_lsr_528760.pdf" TargetMode="External"/><Relationship Id="rId82" Type="http://schemas.openxmlformats.org/officeDocument/2006/relationships/hyperlink" Target="https://www.mr.gov.il/OfficesTenders/Pages/SearchOfficeTenders.aspx" TargetMode="External"/><Relationship Id="rId19" Type="http://schemas.openxmlformats.org/officeDocument/2006/relationships/hyperlink" Target="https://takam.mof.gov.il/document/H.7.12.5" TargetMode="External"/><Relationship Id="rId14" Type="http://schemas.openxmlformats.org/officeDocument/2006/relationships/hyperlink" Target="https://takam.mof.gov.il/document/H.7.12.5" TargetMode="External"/><Relationship Id="rId30" Type="http://schemas.openxmlformats.org/officeDocument/2006/relationships/hyperlink" Target="https://takam.mof.gov.il/document/H.7.11.4" TargetMode="External"/><Relationship Id="rId35" Type="http://schemas.openxmlformats.org/officeDocument/2006/relationships/hyperlink" Target="https://portal.gpa.gov.il/supplier/yahalom-teivadigitalit/" TargetMode="External"/><Relationship Id="rId56" Type="http://schemas.openxmlformats.org/officeDocument/2006/relationships/hyperlink" Target="https://fs.knesset.gov.il/20/law/20_lsr_528760.pdf" TargetMode="External"/><Relationship Id="rId77" Type="http://schemas.openxmlformats.org/officeDocument/2006/relationships/hyperlink" Target="https://www.mr.gov.il/OfficesTenders/Pages/SearchOfficeTenders.aspx" TargetMode="External"/><Relationship Id="rId100" Type="http://schemas.openxmlformats.org/officeDocument/2006/relationships/hyperlink" Target="https://takam.mof.gov.il/document/H.7.3.3" TargetMode="External"/><Relationship Id="rId105" Type="http://schemas.openxmlformats.org/officeDocument/2006/relationships/hyperlink" Target="https://takam.mof.gov.il/document/H.7.3.3" TargetMode="External"/><Relationship Id="rId126" Type="http://schemas.openxmlformats.org/officeDocument/2006/relationships/hyperlink" Target="https://www.gov.il/he/departments/policies/2013_des1116" TargetMode="External"/><Relationship Id="rId8" Type="http://schemas.openxmlformats.org/officeDocument/2006/relationships/image" Target="media/image1.jpg"/><Relationship Id="rId51" Type="http://schemas.openxmlformats.org/officeDocument/2006/relationships/hyperlink" Target="https://fs.knesset.gov.il/20/law/20_lsr_528760.pdf" TargetMode="External"/><Relationship Id="rId72" Type="http://schemas.openxmlformats.org/officeDocument/2006/relationships/hyperlink" Target="https://takam.mof.gov.il/document/H.7.11.4" TargetMode="External"/><Relationship Id="rId93" Type="http://schemas.openxmlformats.org/officeDocument/2006/relationships/hyperlink" Target="https://takam.mof.gov.il/document/H.7.3.3" TargetMode="External"/><Relationship Id="rId98" Type="http://schemas.openxmlformats.org/officeDocument/2006/relationships/hyperlink" Target="https://takam.mof.gov.il/document/H.7.3.3" TargetMode="External"/><Relationship Id="rId121" Type="http://schemas.openxmlformats.org/officeDocument/2006/relationships/hyperlink" Target="https://www.gov.il/he/departments/policies/2013_des1116" TargetMode="External"/><Relationship Id="rId3" Type="http://schemas.openxmlformats.org/officeDocument/2006/relationships/styles" Target="styles.xml"/><Relationship Id="rId25" Type="http://schemas.openxmlformats.org/officeDocument/2006/relationships/hyperlink" Target="https://takam.mof.gov.il/document/H.7.11.4" TargetMode="External"/><Relationship Id="rId46" Type="http://schemas.openxmlformats.org/officeDocument/2006/relationships/hyperlink" Target="https://mygovchat.gov.il/icr/bot.aspx?l=3" TargetMode="External"/><Relationship Id="rId67" Type="http://schemas.openxmlformats.org/officeDocument/2006/relationships/hyperlink" Target="https://takam.mof.gov.il/document/H.7.11.4" TargetMode="External"/><Relationship Id="rId116" Type="http://schemas.openxmlformats.org/officeDocument/2006/relationships/hyperlink" Target="https://www.gov.il/he/departments/policies/regulation-10" TargetMode="External"/><Relationship Id="rId20" Type="http://schemas.openxmlformats.org/officeDocument/2006/relationships/hyperlink" Target="https://takam.mof.gov.il/document/H.7.11.4" TargetMode="External"/><Relationship Id="rId41" Type="http://schemas.openxmlformats.org/officeDocument/2006/relationships/hyperlink" Target="https://portal.gpa.gov.il/media/2w2imw23/%D7%9E%D7%93%D7%A8%D7%99%D7%9A-%D7%AA%D7%99%D7%91%D7%94-%D7%93%D7%99%D7%92%D7%99%D7%98%D7%9C%D7%99%D7%AA-%D7%99%D7%94%D7%9C%D7%95%D7%9D-%D7%A6%D7%93-%D7%A1%D7%A4%D7%A7-1.pdf" TargetMode="External"/><Relationship Id="rId62" Type="http://schemas.openxmlformats.org/officeDocument/2006/relationships/hyperlink" Target="https://fs.knesset.gov.il/20/law/20_lsr_528760.pdf" TargetMode="External"/><Relationship Id="rId83" Type="http://schemas.openxmlformats.org/officeDocument/2006/relationships/hyperlink" Target="https://www.mr.gov.il/OfficesTenders/Pages/SearchOfficeTenders.aspx" TargetMode="External"/><Relationship Id="rId88" Type="http://schemas.openxmlformats.org/officeDocument/2006/relationships/hyperlink" Target="https://takam.mof.gov.il/document/H.7.3.7" TargetMode="External"/><Relationship Id="rId111" Type="http://schemas.openxmlformats.org/officeDocument/2006/relationships/hyperlink" Target="https://foi.gov.il/" TargetMode="External"/><Relationship Id="rId15" Type="http://schemas.openxmlformats.org/officeDocument/2006/relationships/hyperlink" Target="https://takam.mof.gov.il/document/H.7.12.5" TargetMode="External"/><Relationship Id="rId36" Type="http://schemas.openxmlformats.org/officeDocument/2006/relationships/hyperlink" Target="https://portal.gpa.gov.il/media/2w2imw23/%D7%9E%D7%93%D7%A8%D7%99%D7%9A-%D7%AA%D7%99%D7%91%D7%94-%D7%93%D7%99%D7%92%D7%99%D7%98%D7%9C%D7%99%D7%AA-%D7%99%D7%94%D7%9C%D7%95%D7%9D-%D7%A6%D7%93-%D7%A1%D7%A4%D7%A7-1.pdf" TargetMode="External"/><Relationship Id="rId57" Type="http://schemas.openxmlformats.org/officeDocument/2006/relationships/hyperlink" Target="https://fs.knesset.gov.il/20/law/20_lsr_528760.pdf" TargetMode="External"/><Relationship Id="rId106" Type="http://schemas.openxmlformats.org/officeDocument/2006/relationships/hyperlink" Target="https://takam.mof.gov.il/document/H.7.3.3" TargetMode="External"/><Relationship Id="rId127" Type="http://schemas.openxmlformats.org/officeDocument/2006/relationships/fontTable" Target="fontTable.xml"/><Relationship Id="rId10" Type="http://schemas.openxmlformats.org/officeDocument/2006/relationships/hyperlink" Target="https://takam.mof.gov.il/document/H.7.12.5" TargetMode="External"/><Relationship Id="rId31" Type="http://schemas.openxmlformats.org/officeDocument/2006/relationships/hyperlink" Target="https://takam.mof.gov.il/document/H.7.11.4" TargetMode="External"/><Relationship Id="rId52" Type="http://schemas.openxmlformats.org/officeDocument/2006/relationships/hyperlink" Target="https://fs.knesset.gov.il/20/law/20_lsr_528760.pdf" TargetMode="External"/><Relationship Id="rId73" Type="http://schemas.openxmlformats.org/officeDocument/2006/relationships/hyperlink" Target="https://takam.mof.gov.il/document/H.7.11.4" TargetMode="External"/><Relationship Id="rId78" Type="http://schemas.openxmlformats.org/officeDocument/2006/relationships/hyperlink" Target="https://www.mr.gov.il/OfficesTenders/Pages/SearchOfficeTenders.aspx" TargetMode="External"/><Relationship Id="rId94" Type="http://schemas.openxmlformats.org/officeDocument/2006/relationships/hyperlink" Target="https://takam.mof.gov.il/document/H.7.3.3" TargetMode="External"/><Relationship Id="rId99" Type="http://schemas.openxmlformats.org/officeDocument/2006/relationships/hyperlink" Target="https://takam.mof.gov.il/document/H.7.3.3" TargetMode="External"/><Relationship Id="rId101" Type="http://schemas.openxmlformats.org/officeDocument/2006/relationships/hyperlink" Target="https://takam.mof.gov.il/document/H.7.3.3" TargetMode="External"/><Relationship Id="rId122" Type="http://schemas.openxmlformats.org/officeDocument/2006/relationships/hyperlink" Target="https://www.gov.il/he/departments/policies/2013_des1116" TargetMode="Externa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26" Type="http://schemas.openxmlformats.org/officeDocument/2006/relationships/font" Target="fonts/font26.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29" Type="http://schemas.openxmlformats.org/officeDocument/2006/relationships/font" Target="fonts/font29.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28" Type="http://schemas.openxmlformats.org/officeDocument/2006/relationships/font" Target="fonts/font28.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 Id="rId27" Type="http://schemas.openxmlformats.org/officeDocument/2006/relationships/font" Target="fonts/font27.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IrE5PQSombVnl/z7fM2hF/QfHw==">CgMxLjAyD2lkLndhNXg1NHphdm4ydzIOaC55aXZxcngzbHF4bDcyD2lkLmt1aHQ4NmJnaXFkOTIPaWQubnptd2xjZ3hwbjBmMg9pZC44MHlpNmt5MW50MWsyD2lkLjQ1ZG51bzYzbjJxODIPaWQudmJ6c2Z4djJmanE1Mg5oLjZjZWE0bHd1c2NlbzIPaWQuN2doN2YzNTg0ejd3Mg9pZC41dHVqajB1YXp4aXQyD2lkLnVrNnZ5NmJsdnpndjIOaC5yaWpzN28yODNydDMyD2lkLjF5Ym40aDU0dTh0NDIPaWQudmFyZWh4cnc3ODRtMg9pZC45b2o0eGV2dzh2NWcyDmguMWkwNzJzYnFwM3R1Mg5oLmZyaDFmb3BuYjIyMjIOaC5oaW1xMG1mdDV5NnIyD2lkLm9mdGkycXNjajU2ZDIPaWQuZ2xtbXczNHBmcmc3Mg5oLnl2NDVjNW10Z3MxeDIOaC5wMDFodWh5Z3Y5YnYyDmgudWQ1aXg3MW5mcTBvMg5oLjcwMzJhdzE5cm1pODIOaC45N3RvcDJnaGJ4cjQyDmgubnNtdzVzZGF5czFvMg9pZC5zdnp1M2F2emE1eGkyD2lkLjdwY3d1ODR5OW9xZDIPaWQucTlxaHp0NHBlcjhrMg9pZC4xeTdhNGV0eWU1YzQyD2lkLnhpbWN2Ynlmb2ljYTIPaWQuYzlpNjlqNnFrN3R1Mg9pZC50dzU4cWpibThtM2UyD2lkLmxpM2RlaWtqeWJqNjIPaWQucWtlbnI2MjF6aWRiMg9pZC5iNnJnZTNobHYxbmMyD2lkLnVoM2xsNTJldTZ0bzIPaWQueGZuZWhvMnkwcGo1Mg9pZC40OHpiZzQ1eTc4bGUyD2lkLnF2aWRyN2NlaGxhbjIPaWQua2p3cmprcHJpY3RhMg9pZC5ocmx0aWNpMDdpdWQyD2lkLjNwanp2NGZrd2N3cTIPaWQuNWVxdDk1MXRnZHVyMg9pZC5xcTJycjhoaDU5aGEyDmgudGVqN2hyaHJxNXZkMg9pZC5laGV6bXJuMTlkazUyD2lkLjJtYXB4MnI0MDF1YzIOaC5yNm1zaTVleDFhemoyDmgubmNnZTRyN2pla3k3Mg9pZC45cWV0OGY3ODV2ODMyD2lkLjVkNjZvbmxhazgzZDIPaWQuNXR2d2Y2Y3drNXRhMg9pZC5tZms3OHk3ZHR1djUyD2lkLmdqejdoaTFuMHdnNzIOaC5mdmR2amYyM2V3YnMyD2lkLnczMmk0eG5uZGFjZzIOaC5nNTRqYXR3MjFuazUyDmguMzc5OTB4eWgzaDh6Mg9pZC5wbHI2djJxdDlwb2QyD2lkLmZ2NWg3NWUyaDB3MzIPaWQuNHQxdm51aG1uZ2owMg9pZC5xOWYxemdyYmtuNTYyDmguN2F6aW5ycGZxZHR5Mg5oLjNpbHl4czJxOXY4eDIPaWQueXBqazdhd2o5NmRjMg5oLmp0b3ZhNjgycHhsNTIOaC41aTdmZmZsbGE0NjgyD2lkLjc0NGU1NWw1c2M1OTIPaWQuczVuYWRkY2h6b3k5Mg5oLmxnOThwdmRsamQ1aTIPaWQuazI0NXc0dGNubGZlMg9pZC4yM2RkZWFpemkzankyD2lkLnN1NnAybDQ2eHRqcjIOaC51NXdsZHcxN2FkcnMyD2lkLjltanc4Yzl2dHQ1ZTIOaC5xcm54b3hseGU3M3kyD2lkLm1pejh2ZG1jemZ5NDIPaWQuczdudGs0M3J0azhkMg9pZC51cTh3c3p5ZGRrYjEyD2lkLmhwcDF0MHFmcTE5ZjIOaC42aW93dnYxZDhxZTAyDmguY3RnbWozdm93YzNvMg5oLno5NXd5ODZwZnB6MTIPaWQuemFuZjNmMWswbWd4Mg9pZC5rMjhlMm9sdGU3MWcyD2lkLnQ1OGNzZ3A2Y2xyaTIPaWQuOTVudm1mYzc0OGo3Mg5oLnU3dGpiZXQ4Z3gwdzIOaC41NWQyYXlmZW0wYzAyDmgucjJsMDhnbTJmaGh4Mg5oLnh2bDVjOTFlYmN1ZTIOaC4xaXp4cXN5MTRkMXMyDmguMnUxbzltMWNuczNtMg5oLmNnemp5b2oxM2t4eDIPaWQuaDFhcDByZXJsa2J5Mg5oLjhpdWlzdDJjd3V1ejIOaC5vdGJxOWR3dnZpemwyDmguZG94MWZucTJpcjV1Mg9pZC5yNzQ4NHB6ZDV2YmYyD2lkLmEzODI1aThtaXV4cDIPaWQuMXowcGVyZnJqajJ6Mg5oLncyM2NieXFrYmp5YzIOaC5yZHFiaTBsZ3dnbTkyDmgubjA0d2oyYmR4b2QwMg5oLmRrcmNrbTdoYjNjaTIOaC5jMmRnMjc0Nnc5eDcyDmguazZtZTJqbXlnOHg0Mg5oLjg5bjY1Mm1tcXZlaTIOaC54cnVubGs4MXQ5ejUyDmguaHVxNjFlbXBud2p3Mg5oLjZtczJqbWY5N25uazIOaC4xaHNqem4xeDdubGQyDmgucng0OGdka3U1MjJqMg9pZC51MzJvMTRmMG4xem8yD2lkLmQxY2VhMmthdmR4OTIPaWQucXhiMzY2aXAxY3YxMg9pZC50YXkyZDJ2ZGIyMmcyDmgud21sdDQydXRobGt0Mg5oLjFxbzdpNXlvdHR0MTIOaC4zdmphaGp3Z25yazIyDmguNGN3cTJhNzR0N2d1Mg5oLmFxZG9rNnFlbmxubjIOaC5uYWFrdjJmZzN5Nm8yDmguNWMxYjMyaDJlNG11Mg5oLmJscHplMzM5NTQwODIOaC5ha3NyaWFjZjQ1czQyDmguaGd1ZGQxYzg4NHcwMg5oLnRzd25veGNpd3Z5YjIOaC40enI4bDRnMWFjejkyDmguam54ZWJiZ3FtbzVuMg5oLnQ3dTFsamRxZ3U2NzIOaC5qMTJoM2QyMHc3bmcyDmguNnF0Znp4Z2U5aHVsMg5oLm85emt5MDJwNjc1NTIOaC5meHFuNm00OWpiN2cyDWlkLnc5eTV5YXBzNzgyD2lkLmFzMGZ1cHlwMW5sNjIPaWQuNzF6bzllbjZvamcwMg5oLnR6ajN5ZDFwMm5yczIOaC41MTVlMWt0NnM1cTEyDWguZmNoNGZ3dm5yODcyDmgubWhjZHN0YnV6OWRkMg5oLjY3eXV5ZHkxMnp2dzIOaC5pc2c4eDFkeTd1d2MyDGgucW9xcGIzd2JmZjIPaWQuY3NweHRlc2Z4N2l0Mg9pZC53NWdkMDR2MnVoem0yD2lkLmozNXJieXFwaTEwdDIOaC5yMjZ2YmtpYnYxMTkyD2lkLnA4cWExeWw2ZGM1ZzIPaWQuc21xMDBiZm5ya25lMg9pZC55aDVvdjdhYWJidTMyD2lkLmhkb20ybW14c3l3bTIPaWQuajF5dmpiNGh6MDZnMg9pZC5mc2h4Z3JwcGhsNTkyD2lkLndnNTlyNXA2anpxeTIOaC54NWUyMHg1ajNpNmQyD2lkLmR6aml4MDN2YTUweDIPaWQuZnk3bnl6cXY2b3VtMg9pZC4ydmpwNGtpdnN6ZjQyDmguZWExeGE4cTEyODh3Mg5oLnYwaTU1Y2I5Y3U2YzIOaC40dmljNHQyNzhwOXkyDmguNDB0bHY5dTl0Ym51Mg5oLmF5NG5pYTZhYTVpcTIPaWQucjNyemtudXdudDZ1Mg5oLmphYXpwdjJibzFuNDIPaWQuYjJsendueGtjYnBwMg9pZC5neWd1a3BxajRkcWIyD2lkLnl5dmxzbHcyOWlrZTIPaWQuaTM1YzZucmI1ZjZuMg9pZC5hZjZvMXFsOWxoamEyD2lkLnFjMHFhaWJkd2lucDIPaWQubm55N3J2bWhybmN1Mg9pZC51Mml4MGx4aXI5NG4yD2lkLmN6M2hldWYweTFjdTIPaWQuN2U4OWQ3bXgxYWtoMg9pZC5kMTR3MmdxdXNqd2UyD2lkLmVjY2J2cnlmY2g3NjIOaC42dm84cnAyeTJxZXQyD2lkLmtmcHlqaTNrOW93eDIPaWQuam51amFvbzdzajhvMg9pZC5xNmo2ajZ4N2Y0NmEyD2lkLjFpbjJsMWNuYmJsMjIPaWQubHRudHg5bGdyOXgxMg9pZC4zaGQweWFlZXM0cnMyD2lkLjZhZGRuaTcyc3A1dzIPaWQudTVlbmZscmJvcnA3Mg9pZC5tZ28wc2R3OHRpajYyD2lkLmkyYmh0YjNwaHI1cDIPaWQuZ3JraHltYjVhb2ttMg9pZC45eWN6dHlxNXd1ZTIyD2lkLmM0bWUwMTRmcnY2OTIOaC5hYzkxbzk4ZGxiNngyD2lkLjY1MXRtemttMDVuZzIPaWQub2dtN3g1YTZyMmJnMg9pZC5lbWg2Mmk5dnk3ZmcyD2lkLmgydHhhMGdibDdwcTIOaWQuajJlMDh4ODZvcjMyDmgucWdxbXFlaDVvYnVuMg5oLm13ajBib29zNHRjNDIPaWQuODcxZXB4b3kyMXBjMg9pZC44cDUzank5MDZlbmgyDmguajBmeHM1dHI0dnJxMg9pZC40cXd2azF3MDV0YXUyDmguZWl0eWN6YTFmc3YzMg9pZC52dmNxZnRkcnl6YjIyDmgucG1hNWZscDdmYzVpMg9pZC52Zmg5M3F5aWdrNWUyDmguamo3M2wwOXVhMHhhMg9pZC5yNWs4aXk1djc5dm8yDmguY3V3YmNoNm00c3BzMg5oLjRvb2NlYnVrajQ1eDINaC45MDhveXJieXZ4bjIPaWQudmt3anV4eGZqZzRqMg9pZC5sZGV0aDF3cG1kbzAyDmgudXJtYzJzdGNudjV4Mg9pZC5rcmp5NGNyM2o3aHEyD2lkLmNpYnA0Z3F2dXR0ZjIOaC5iem5pcHBnbmtpbGsyDmguM2Jld3U3bWIzYnF3Mg5oLmZvY2w0YWwzbTAzMDIOaC54eW4yZjVmZGM1cGwyD2lkLm04bHl1eXNwc3N6NDIPaWQuZ20wZDJzMmsxbm1kMg9pZC5sbDhoZWJzbjZtMXkyDmgudGkxdHFwejNlY2FzMg5oLm45a29jNXNrc2s4MDIPaWQubXhjZ2tmanl5a3hxMg5oLjdxcWU4ZmtkcTd6ZTINaC5wOXN1bmcxdmFhbTIPaWQudHB1ajR1N2N0ZWRmMg9pZC50cDQ5Mmh4bXJuanEyD2lkLjgxNGExZHNrcWRoczIPaWQudzByZXJ5aG5pMjFyMg9pZC5teWFhcXh4dzA3eDIyD2lkLnMzdm1pMWR2M2UzYjIOaC5lbXN5cm5pZWU2Y2UyD2lkLjVybm82b29iendtNjIPaWQubnB2Zjg3Znp1NTNvMg9pZC5nZnRxazJ1MXc2eGUyDmguY3Q2a2Vzb3ZyMXU5Mg9pZC4xa3d5ZzNteTZuNm8yDmgubzZwemF1dGJqNmpmMg5oLm9saTJ1bWZvcjZkYzIOaC4zdjVpNmdoOHM0ZTYyD2lkLmVobzRveTJuYzl5ZzIOaC5sZW5pYmFkYjdwbjYyDmguc3h3Y2Nrb3owY2IxMg9pZC40d3FiNnduNTdwNG0yD2lkLmNpMTVkaThqejl3djIOaC5lNmY5MTdkYmRpY2MyDmguYW1vbTRlZHh0bXhnMg9pZC5iMGdtZTIzb2ZsdHMyDmgucTM2cTV0dHVmYWxjMg9pZC54dWlxMXd2N3FnNzQyD2lkLnN1czI5N2N3MHJ0ajIOaWQubnZibHE2ajI5cnMyDmguYXVhaXZldmM3Z2hyMg9pZC5mczEzb2NqaGNkcjMyD2lkLmJvZDd4YWc5Mmp6cDIPaWQuMXNjZWNsYjNicXFmMg9pZC5ta3p3azg2OWhzOTYyD2lkLmVpMXVsbjQ3aWEwejIPaWQuNXo2cGFrdXBrZDltMg9pZC4zNmFocHR4aGJoMmEyD2lkLmgwMmRpc3l1MDd5YzgAciExc1JDSHh1d1hVUEZfTVpCeFFrTC1UT01MbE9sV2pTaD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63</Pages>
  <Words>14541</Words>
  <Characters>72709</Characters>
  <Application>Microsoft Office Word</Application>
  <DocSecurity>0</DocSecurity>
  <Lines>605</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Israeli Employment Service</Company>
  <LinksUpToDate>false</LinksUpToDate>
  <CharactersWithSpaces>87076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אופיר פינטו</cp:lastModifiedBy>
  <cp:revision>7</cp:revision>
  <cp:lastPrinted>2026-05-10T10:48:00Z</cp:lastPrinted>
  <dcterms:created xsi:type="dcterms:W3CDTF">2026-05-10T10:52:00Z</dcterms:created>
  <dcterms:modified xsi:type="dcterms:W3CDTF">2026-05-25T15:55:00Z</dcterms:modified>
</cp:coreProperties>
</file>